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44"/>
          <w:szCs w:val="44"/>
          <w:lang w:val="en-US" w:eastAsia="zh-CN"/>
        </w:rPr>
      </w:pPr>
    </w:p>
    <w:p>
      <w:pPr>
        <w:spacing w:line="360" w:lineRule="auto"/>
        <w:jc w:val="center"/>
        <w:rPr>
          <w:rFonts w:hint="eastAsia" w:ascii="宋体" w:hAnsi="宋体" w:eastAsia="宋体" w:cs="宋体"/>
          <w:b/>
          <w:sz w:val="44"/>
          <w:szCs w:val="44"/>
          <w:lang w:val="en-US" w:eastAsia="zh-CN"/>
        </w:rPr>
      </w:pP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u w:val="single"/>
          <w:lang w:val="en-US" w:eastAsia="zh-CN"/>
        </w:rPr>
        <w:t>荆州实验小学北校区幼儿园改造工程</w:t>
      </w:r>
      <w:r>
        <w:rPr>
          <w:rFonts w:hint="eastAsia" w:ascii="宋体" w:hAnsi="宋体" w:cs="宋体"/>
          <w:b/>
          <w:sz w:val="44"/>
          <w:szCs w:val="44"/>
          <w:u w:val="single"/>
          <w:lang w:val="en-US" w:eastAsia="zh-CN"/>
        </w:rPr>
        <w:t>-</w:t>
      </w:r>
      <w:r>
        <w:rPr>
          <w:rFonts w:hint="eastAsia" w:ascii="宋体" w:hAnsi="宋体" w:eastAsia="宋体" w:cs="宋体"/>
          <w:b/>
          <w:sz w:val="44"/>
          <w:szCs w:val="44"/>
          <w:u w:val="single"/>
          <w:lang w:eastAsia="zh-CN"/>
        </w:rPr>
        <w:t>劳务分包</w:t>
      </w:r>
      <w:r>
        <w:rPr>
          <w:rFonts w:hint="eastAsia" w:ascii="宋体" w:hAnsi="宋体" w:cs="宋体"/>
          <w:b/>
          <w:sz w:val="44"/>
          <w:szCs w:val="44"/>
          <w:lang w:eastAsia="zh-CN"/>
        </w:rPr>
        <w:t>项目名称</w:t>
      </w:r>
    </w:p>
    <w:p>
      <w:pPr>
        <w:pStyle w:val="18"/>
        <w:spacing w:line="360" w:lineRule="auto"/>
        <w:ind w:left="0" w:leftChars="0" w:firstLine="0" w:firstLineChars="0"/>
        <w:jc w:val="center"/>
        <w:rPr>
          <w:rFonts w:hint="eastAsia" w:ascii="宋体" w:hAnsi="宋体" w:eastAsia="宋体" w:cs="宋体"/>
          <w:b/>
          <w:sz w:val="84"/>
          <w:szCs w:val="84"/>
          <w:lang w:val="en-US" w:eastAsia="zh-CN"/>
        </w:rPr>
      </w:pPr>
    </w:p>
    <w:p>
      <w:pPr>
        <w:pStyle w:val="18"/>
        <w:spacing w:line="360" w:lineRule="auto"/>
        <w:ind w:left="0" w:leftChars="0" w:firstLine="0" w:firstLineChars="0"/>
        <w:jc w:val="center"/>
        <w:rPr>
          <w:rFonts w:hint="eastAsia" w:ascii="宋体" w:hAnsi="宋体" w:eastAsia="宋体" w:cs="宋体"/>
          <w:b/>
          <w:sz w:val="84"/>
          <w:szCs w:val="84"/>
          <w:lang w:val="en-US" w:eastAsia="zh-CN"/>
        </w:rPr>
      </w:pPr>
    </w:p>
    <w:p>
      <w:pPr>
        <w:autoSpaceDE w:val="0"/>
        <w:autoSpaceDN w:val="0"/>
        <w:spacing w:before="0" w:after="0" w:line="360" w:lineRule="auto"/>
        <w:ind w:right="0"/>
        <w:jc w:val="center"/>
        <w:rPr>
          <w:rFonts w:hint="eastAsia" w:ascii="宋体" w:hAnsi="宋体" w:eastAsia="宋体" w:cs="宋体"/>
          <w:b/>
          <w:color w:val="auto"/>
          <w:kern w:val="0"/>
          <w:sz w:val="72"/>
          <w:szCs w:val="72"/>
          <w:lang w:val="zh-CN" w:bidi="zh-CN"/>
        </w:rPr>
      </w:pPr>
      <w:r>
        <w:rPr>
          <w:rFonts w:hint="eastAsia" w:ascii="宋体" w:hAnsi="宋体" w:eastAsia="宋体" w:cs="宋体"/>
          <w:b/>
          <w:color w:val="auto"/>
          <w:kern w:val="0"/>
          <w:sz w:val="72"/>
          <w:szCs w:val="72"/>
          <w:lang w:val="zh-CN" w:eastAsia="zh-CN" w:bidi="zh-CN"/>
        </w:rPr>
        <w:t>竞争性谈判文件</w:t>
      </w:r>
    </w:p>
    <w:p>
      <w:pPr>
        <w:pStyle w:val="18"/>
        <w:spacing w:line="360" w:lineRule="auto"/>
        <w:ind w:left="0" w:leftChars="0" w:firstLine="0" w:firstLineChars="0"/>
        <w:jc w:val="center"/>
        <w:rPr>
          <w:rFonts w:hint="eastAsia" w:ascii="宋体" w:hAnsi="宋体" w:eastAsia="宋体" w:cs="宋体"/>
          <w:b/>
          <w:sz w:val="84"/>
          <w:szCs w:val="84"/>
        </w:rPr>
      </w:pPr>
    </w:p>
    <w:p>
      <w:pPr>
        <w:pStyle w:val="18"/>
        <w:spacing w:line="360" w:lineRule="auto"/>
        <w:ind w:left="0" w:leftChars="0" w:firstLine="0" w:firstLineChars="0"/>
        <w:jc w:val="both"/>
        <w:rPr>
          <w:rFonts w:hint="eastAsia" w:ascii="宋体" w:hAnsi="宋体" w:eastAsia="宋体" w:cs="宋体"/>
          <w:b/>
          <w:sz w:val="84"/>
          <w:szCs w:val="84"/>
        </w:rPr>
      </w:pPr>
    </w:p>
    <w:p>
      <w:pPr>
        <w:pStyle w:val="18"/>
        <w:spacing w:line="360" w:lineRule="auto"/>
        <w:ind w:left="0" w:leftChars="0" w:firstLine="0" w:firstLineChars="0"/>
        <w:jc w:val="both"/>
        <w:rPr>
          <w:rFonts w:hint="eastAsia" w:ascii="宋体" w:hAnsi="宋体" w:eastAsia="宋体" w:cs="宋体"/>
          <w:b/>
          <w:sz w:val="84"/>
          <w:szCs w:val="84"/>
        </w:rPr>
      </w:pPr>
    </w:p>
    <w:p>
      <w:pPr>
        <w:spacing w:line="360" w:lineRule="auto"/>
        <w:jc w:val="center"/>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招标人：</w:t>
      </w:r>
      <w:r>
        <w:rPr>
          <w:rFonts w:hint="eastAsia" w:ascii="宋体" w:hAnsi="宋体" w:eastAsia="宋体" w:cs="宋体"/>
          <w:b/>
          <w:color w:val="auto"/>
          <w:sz w:val="32"/>
          <w:szCs w:val="32"/>
          <w:highlight w:val="none"/>
          <w:lang w:val="en-US" w:eastAsia="zh-CN"/>
        </w:rPr>
        <w:t>荆州高发建设工程有限公司</w:t>
      </w:r>
    </w:p>
    <w:p>
      <w:pPr>
        <w:spacing w:line="360" w:lineRule="auto"/>
        <w:jc w:val="center"/>
        <w:rPr>
          <w:rFonts w:hint="eastAsia" w:ascii="宋体" w:hAnsi="宋体" w:eastAsia="宋体" w:cs="宋体"/>
          <w:color w:val="auto"/>
          <w:sz w:val="36"/>
          <w:szCs w:val="36"/>
          <w:highlight w:val="none"/>
        </w:rPr>
      </w:pPr>
      <w:r>
        <w:rPr>
          <w:rFonts w:hint="eastAsia" w:ascii="宋体" w:hAnsi="宋体" w:eastAsia="宋体" w:cs="宋体"/>
          <w:b/>
          <w:color w:val="auto"/>
          <w:sz w:val="32"/>
          <w:szCs w:val="32"/>
          <w:highlight w:val="none"/>
        </w:rPr>
        <w:t>20</w:t>
      </w:r>
      <w:r>
        <w:rPr>
          <w:rFonts w:hint="eastAsia" w:ascii="宋体" w:hAnsi="宋体" w:eastAsia="宋体" w:cs="宋体"/>
          <w:b/>
          <w:color w:val="auto"/>
          <w:sz w:val="32"/>
          <w:szCs w:val="32"/>
          <w:highlight w:val="none"/>
          <w:lang w:val="en-US" w:eastAsia="zh-CN"/>
        </w:rPr>
        <w:t>24</w:t>
      </w:r>
      <w:r>
        <w:rPr>
          <w:rFonts w:hint="eastAsia" w:ascii="宋体" w:hAnsi="宋体" w:eastAsia="宋体" w:cs="宋体"/>
          <w:b/>
          <w:color w:val="auto"/>
          <w:sz w:val="32"/>
          <w:szCs w:val="32"/>
          <w:highlight w:val="none"/>
        </w:rPr>
        <w:t>年</w:t>
      </w:r>
      <w:r>
        <w:rPr>
          <w:rFonts w:hint="eastAsia" w:ascii="宋体" w:hAnsi="宋体" w:eastAsia="宋体" w:cs="宋体"/>
          <w:b/>
          <w:color w:val="auto"/>
          <w:sz w:val="32"/>
          <w:szCs w:val="32"/>
          <w:highlight w:val="none"/>
          <w:lang w:val="en-US" w:eastAsia="zh-CN"/>
        </w:rPr>
        <w:t>3</w:t>
      </w:r>
      <w:r>
        <w:rPr>
          <w:rFonts w:hint="eastAsia" w:ascii="宋体" w:hAnsi="宋体" w:eastAsia="宋体" w:cs="宋体"/>
          <w:b/>
          <w:color w:val="auto"/>
          <w:sz w:val="32"/>
          <w:szCs w:val="32"/>
          <w:highlight w:val="none"/>
        </w:rPr>
        <w:t>月</w:t>
      </w:r>
    </w:p>
    <w:p>
      <w:pPr>
        <w:kinsoku w:val="0"/>
        <w:overflowPunct w:val="0"/>
        <w:autoSpaceDE w:val="0"/>
        <w:autoSpaceDN w:val="0"/>
        <w:spacing w:line="360" w:lineRule="auto"/>
        <w:ind w:left="-6" w:leftChars="-200" w:right="-652" w:rightChars="-233" w:hanging="554" w:hangingChars="60"/>
        <w:jc w:val="center"/>
        <w:rPr>
          <w:rFonts w:hint="eastAsia" w:ascii="宋体" w:hAnsi="宋体" w:eastAsia="宋体" w:cs="宋体"/>
          <w:b/>
          <w:spacing w:val="-20"/>
          <w:sz w:val="96"/>
          <w:szCs w:val="96"/>
          <w14:shadow w14:blurRad="50800" w14:dist="38100" w14:dir="2700000" w14:sx="100000" w14:sy="100000" w14:kx="0" w14:ky="0" w14:algn="tl">
            <w14:srgbClr w14:val="000000">
              <w14:alpha w14:val="60000"/>
            </w14:srgbClr>
          </w14:shadow>
        </w:rPr>
      </w:pPr>
    </w:p>
    <w:p>
      <w:pPr>
        <w:spacing w:line="360" w:lineRule="auto"/>
        <w:jc w:val="both"/>
        <w:rPr>
          <w:rFonts w:hint="eastAsia" w:ascii="宋体" w:hAnsi="宋体" w:eastAsia="宋体" w:cs="宋体"/>
          <w:b/>
          <w:bCs/>
          <w:color w:val="auto"/>
          <w:sz w:val="36"/>
          <w:szCs w:val="36"/>
        </w:rPr>
        <w:sectPr>
          <w:headerReference r:id="rId3" w:type="default"/>
          <w:footerReference r:id="rId4" w:type="default"/>
          <w:pgSz w:w="11905" w:h="16838"/>
          <w:pgMar w:top="1440" w:right="1803" w:bottom="1440" w:left="1803" w:header="1020" w:footer="992" w:gutter="0"/>
          <w:pgNumType w:fmt="decimal" w:start="1"/>
          <w:cols w:space="0" w:num="1"/>
          <w:rtlGutter w:val="0"/>
          <w:docGrid w:type="lines" w:linePitch="388" w:charSpace="0"/>
        </w:sectPr>
      </w:pPr>
    </w:p>
    <w:p>
      <w:pPr>
        <w:spacing w:line="360" w:lineRule="auto"/>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目  录</w:t>
      </w:r>
    </w:p>
    <w:p>
      <w:pPr>
        <w:spacing w:line="360" w:lineRule="auto"/>
        <w:jc w:val="left"/>
        <w:rPr>
          <w:rFonts w:hint="eastAsia" w:ascii="宋体" w:hAnsi="宋体" w:eastAsia="宋体" w:cs="宋体"/>
          <w:color w:val="auto"/>
          <w:sz w:val="44"/>
          <w:szCs w:val="44"/>
        </w:rPr>
      </w:pPr>
    </w:p>
    <w:p>
      <w:pPr>
        <w:numPr>
          <w:ilvl w:val="0"/>
          <w:numId w:val="2"/>
        </w:numPr>
        <w:tabs>
          <w:tab w:val="decimal" w:leader="middleDot" w:pos="7840"/>
        </w:tabs>
        <w:spacing w:line="360" w:lineRule="auto"/>
        <w:rPr>
          <w:rFonts w:hint="eastAsia" w:ascii="宋体" w:hAnsi="宋体" w:cs="宋体"/>
          <w:color w:val="auto"/>
          <w:sz w:val="28"/>
          <w:szCs w:val="28"/>
          <w:lang w:val="en-US" w:eastAsia="zh-CN"/>
        </w:rPr>
      </w:pPr>
      <w:r>
        <w:rPr>
          <w:rFonts w:hint="eastAsia" w:ascii="宋体" w:hAnsi="宋体" w:eastAsia="宋体" w:cs="宋体"/>
          <w:color w:val="auto"/>
          <w:sz w:val="28"/>
          <w:szCs w:val="28"/>
        </w:rPr>
        <w:t xml:space="preserve">  </w:t>
      </w:r>
      <w:r>
        <w:rPr>
          <w:rFonts w:hint="eastAsia" w:ascii="宋体" w:hAnsi="宋体" w:cs="宋体"/>
          <w:color w:val="auto"/>
          <w:sz w:val="28"/>
          <w:szCs w:val="28"/>
          <w:lang w:eastAsia="zh-CN"/>
        </w:rPr>
        <w:t>招标</w:t>
      </w:r>
      <w:r>
        <w:rPr>
          <w:rFonts w:hint="eastAsia" w:ascii="宋体" w:hAnsi="宋体" w:eastAsia="宋体" w:cs="宋体"/>
          <w:color w:val="auto"/>
          <w:sz w:val="28"/>
          <w:szCs w:val="28"/>
          <w:lang w:eastAsia="zh-CN"/>
        </w:rPr>
        <w:t>公告</w:t>
      </w:r>
      <w:r>
        <w:rPr>
          <w:rFonts w:hint="eastAsia" w:ascii="宋体" w:hAnsi="宋体" w:cs="宋体"/>
          <w:color w:val="auto"/>
          <w:sz w:val="28"/>
          <w:szCs w:val="28"/>
          <w:lang w:val="en-US" w:eastAsia="zh-CN"/>
        </w:rPr>
        <w:tab/>
      </w:r>
      <w:r>
        <w:rPr>
          <w:rFonts w:hint="eastAsia" w:ascii="宋体" w:hAnsi="宋体" w:cs="宋体"/>
          <w:color w:val="auto"/>
          <w:sz w:val="28"/>
          <w:szCs w:val="28"/>
          <w:lang w:val="en-US" w:eastAsia="zh-CN"/>
        </w:rPr>
        <w:t>1</w:t>
      </w:r>
    </w:p>
    <w:p>
      <w:pPr>
        <w:numPr>
          <w:ilvl w:val="0"/>
          <w:numId w:val="0"/>
        </w:numPr>
        <w:tabs>
          <w:tab w:val="decimal" w:leader="middleDot" w:pos="7840"/>
        </w:tabs>
        <w:spacing w:line="360" w:lineRule="auto"/>
        <w:rPr>
          <w:rFonts w:hint="eastAsia" w:ascii="宋体" w:hAnsi="宋体" w:cs="宋体"/>
          <w:color w:val="auto"/>
          <w:sz w:val="28"/>
          <w:szCs w:val="28"/>
          <w:lang w:val="en-US" w:eastAsia="zh-CN"/>
        </w:rPr>
      </w:pPr>
    </w:p>
    <w:p>
      <w:pPr>
        <w:tabs>
          <w:tab w:val="decimal" w:leader="middleDot" w:pos="7840"/>
        </w:tabs>
        <w:spacing w:line="360" w:lineRule="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 xml:space="preserve">第二章   </w:t>
      </w:r>
      <w:r>
        <w:rPr>
          <w:rFonts w:hint="eastAsia" w:ascii="宋体" w:hAnsi="宋体" w:cs="宋体"/>
          <w:color w:val="auto"/>
          <w:sz w:val="28"/>
          <w:szCs w:val="28"/>
          <w:lang w:val="en-US" w:eastAsia="zh-CN"/>
        </w:rPr>
        <w:t>投标人</w:t>
      </w:r>
      <w:r>
        <w:rPr>
          <w:rFonts w:hint="eastAsia" w:ascii="宋体" w:hAnsi="宋体" w:eastAsia="宋体" w:cs="宋体"/>
          <w:color w:val="auto"/>
          <w:sz w:val="28"/>
          <w:szCs w:val="28"/>
        </w:rPr>
        <w:t>须知</w:t>
      </w:r>
      <w:r>
        <w:rPr>
          <w:rFonts w:hint="eastAsia" w:ascii="宋体" w:hAnsi="宋体" w:cs="宋体"/>
          <w:color w:val="auto"/>
          <w:sz w:val="28"/>
          <w:szCs w:val="28"/>
          <w:lang w:val="en-US" w:eastAsia="zh-CN"/>
        </w:rPr>
        <w:tab/>
      </w:r>
      <w:r>
        <w:rPr>
          <w:rFonts w:hint="eastAsia" w:ascii="宋体" w:hAnsi="宋体" w:cs="宋体"/>
          <w:color w:val="auto"/>
          <w:sz w:val="28"/>
          <w:szCs w:val="28"/>
          <w:lang w:val="en-US" w:eastAsia="zh-CN"/>
        </w:rPr>
        <w:t>3</w:t>
      </w:r>
    </w:p>
    <w:p>
      <w:pPr>
        <w:tabs>
          <w:tab w:val="decimal" w:leader="middleDot" w:pos="7840"/>
        </w:tabs>
        <w:spacing w:line="360" w:lineRule="auto"/>
        <w:rPr>
          <w:rFonts w:hint="eastAsia" w:ascii="宋体" w:hAnsi="宋体" w:eastAsia="宋体" w:cs="宋体"/>
          <w:color w:val="auto"/>
          <w:sz w:val="28"/>
          <w:szCs w:val="28"/>
        </w:rPr>
      </w:pPr>
    </w:p>
    <w:p>
      <w:pPr>
        <w:tabs>
          <w:tab w:val="decimal" w:leader="middleDot" w:pos="7840"/>
        </w:tabs>
        <w:spacing w:line="360" w:lineRule="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 xml:space="preserve">第三章   </w:t>
      </w:r>
      <w:r>
        <w:rPr>
          <w:rFonts w:hint="eastAsia" w:ascii="宋体" w:hAnsi="宋体" w:eastAsia="宋体" w:cs="宋体"/>
          <w:color w:val="auto"/>
          <w:sz w:val="28"/>
          <w:szCs w:val="28"/>
          <w:lang w:eastAsia="zh-CN"/>
        </w:rPr>
        <w:t>投标</w:t>
      </w:r>
      <w:r>
        <w:rPr>
          <w:rFonts w:hint="eastAsia" w:ascii="宋体" w:hAnsi="宋体" w:eastAsia="宋体" w:cs="宋体"/>
          <w:color w:val="auto"/>
          <w:sz w:val="28"/>
          <w:szCs w:val="28"/>
        </w:rPr>
        <w:t>文件格式</w:t>
      </w:r>
      <w:r>
        <w:rPr>
          <w:rFonts w:hint="eastAsia" w:ascii="宋体" w:hAnsi="宋体" w:eastAsia="宋体" w:cs="宋体"/>
          <w:color w:val="auto"/>
          <w:sz w:val="28"/>
          <w:szCs w:val="28"/>
          <w:lang w:val="en-US" w:eastAsia="zh-CN"/>
        </w:rPr>
        <w:tab/>
      </w:r>
      <w:r>
        <w:rPr>
          <w:rFonts w:hint="eastAsia" w:ascii="宋体" w:hAnsi="宋体" w:eastAsia="宋体" w:cs="宋体"/>
          <w:color w:val="auto"/>
          <w:sz w:val="28"/>
          <w:szCs w:val="28"/>
          <w:lang w:val="en-US" w:eastAsia="zh-CN"/>
        </w:rPr>
        <w:t>17</w:t>
      </w:r>
    </w:p>
    <w:p>
      <w:pPr>
        <w:tabs>
          <w:tab w:val="decimal" w:leader="middleDot" w:pos="7840"/>
        </w:tabs>
        <w:spacing w:line="360" w:lineRule="auto"/>
        <w:rPr>
          <w:rFonts w:hint="eastAsia" w:ascii="宋体" w:hAnsi="宋体" w:eastAsia="宋体" w:cs="宋体"/>
          <w:color w:val="auto"/>
          <w:sz w:val="28"/>
          <w:szCs w:val="28"/>
        </w:rPr>
      </w:pPr>
    </w:p>
    <w:p>
      <w:pPr>
        <w:tabs>
          <w:tab w:val="decimal" w:leader="middleDot" w:pos="7840"/>
        </w:tabs>
        <w:spacing w:line="360"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第四章</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合同条款及格式</w:t>
      </w:r>
      <w:r>
        <w:rPr>
          <w:rFonts w:hint="eastAsia" w:ascii="宋体" w:hAnsi="宋体" w:eastAsia="宋体" w:cs="宋体"/>
          <w:color w:val="auto"/>
          <w:sz w:val="28"/>
          <w:szCs w:val="28"/>
          <w:lang w:val="en-US" w:eastAsia="zh-CN"/>
        </w:rPr>
        <w:tab/>
      </w:r>
      <w:r>
        <w:rPr>
          <w:rFonts w:hint="eastAsia" w:ascii="宋体" w:hAnsi="宋体" w:eastAsia="宋体" w:cs="宋体"/>
          <w:color w:val="auto"/>
          <w:sz w:val="28"/>
          <w:szCs w:val="28"/>
          <w:lang w:val="en-US" w:eastAsia="zh-CN"/>
        </w:rPr>
        <w:t>36</w:t>
      </w:r>
    </w:p>
    <w:p>
      <w:pPr>
        <w:tabs>
          <w:tab w:val="decimal" w:leader="middleDot" w:pos="7840"/>
        </w:tabs>
        <w:spacing w:line="360" w:lineRule="auto"/>
        <w:rPr>
          <w:rFonts w:hint="eastAsia" w:ascii="宋体" w:hAnsi="宋体" w:eastAsia="宋体" w:cs="宋体"/>
          <w:color w:val="auto"/>
          <w:sz w:val="28"/>
          <w:szCs w:val="28"/>
          <w:lang w:eastAsia="zh-CN"/>
        </w:rPr>
      </w:pPr>
    </w:p>
    <w:p>
      <w:pPr>
        <w:tabs>
          <w:tab w:val="decimal" w:leader="middleDot" w:pos="7840"/>
        </w:tabs>
        <w:spacing w:line="360" w:lineRule="auto"/>
        <w:jc w:val="left"/>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 xml:space="preserve">  </w:t>
      </w:r>
    </w:p>
    <w:p>
      <w:pPr>
        <w:spacing w:line="360" w:lineRule="auto"/>
        <w:ind w:firstLine="2570" w:firstLineChars="800"/>
        <w:jc w:val="left"/>
        <w:rPr>
          <w:rFonts w:hint="eastAsia" w:ascii="宋体" w:hAnsi="宋体" w:eastAsia="宋体" w:cs="宋体"/>
          <w:b/>
          <w:bCs/>
          <w:color w:val="auto"/>
          <w:sz w:val="32"/>
        </w:rPr>
      </w:pPr>
    </w:p>
    <w:p>
      <w:pPr>
        <w:spacing w:line="360" w:lineRule="auto"/>
        <w:ind w:firstLine="2570" w:firstLineChars="800"/>
        <w:jc w:val="left"/>
        <w:rPr>
          <w:rFonts w:hint="eastAsia" w:ascii="宋体" w:hAnsi="宋体" w:eastAsia="宋体" w:cs="宋体"/>
          <w:b/>
          <w:bCs/>
          <w:color w:val="auto"/>
          <w:sz w:val="32"/>
        </w:rPr>
      </w:pPr>
    </w:p>
    <w:p>
      <w:pPr>
        <w:spacing w:line="360" w:lineRule="auto"/>
        <w:ind w:firstLine="2570" w:firstLineChars="800"/>
        <w:jc w:val="left"/>
        <w:rPr>
          <w:rFonts w:hint="eastAsia" w:ascii="宋体" w:hAnsi="宋体" w:eastAsia="宋体" w:cs="宋体"/>
          <w:b/>
          <w:bCs/>
          <w:color w:val="auto"/>
          <w:sz w:val="32"/>
        </w:rPr>
      </w:pPr>
    </w:p>
    <w:p>
      <w:pPr>
        <w:spacing w:line="360" w:lineRule="auto"/>
        <w:ind w:firstLine="2570" w:firstLineChars="800"/>
        <w:jc w:val="left"/>
        <w:rPr>
          <w:rFonts w:hint="eastAsia" w:ascii="宋体" w:hAnsi="宋体" w:eastAsia="宋体" w:cs="宋体"/>
          <w:b/>
          <w:bCs/>
          <w:color w:val="auto"/>
          <w:sz w:val="32"/>
        </w:rPr>
      </w:pPr>
    </w:p>
    <w:p>
      <w:pPr>
        <w:spacing w:line="360" w:lineRule="auto"/>
        <w:ind w:firstLine="2570" w:firstLineChars="800"/>
        <w:jc w:val="left"/>
        <w:rPr>
          <w:rFonts w:hint="eastAsia" w:ascii="宋体" w:hAnsi="宋体" w:eastAsia="宋体" w:cs="宋体"/>
          <w:b/>
          <w:bCs/>
          <w:color w:val="auto"/>
          <w:sz w:val="32"/>
        </w:rPr>
      </w:pPr>
    </w:p>
    <w:p>
      <w:pPr>
        <w:spacing w:line="360" w:lineRule="auto"/>
        <w:ind w:firstLine="2570" w:firstLineChars="800"/>
        <w:jc w:val="left"/>
        <w:rPr>
          <w:rFonts w:hint="eastAsia" w:ascii="宋体" w:hAnsi="宋体" w:eastAsia="宋体" w:cs="宋体"/>
          <w:b/>
          <w:bCs/>
          <w:color w:val="auto"/>
          <w:sz w:val="32"/>
        </w:rPr>
      </w:pPr>
    </w:p>
    <w:p>
      <w:pPr>
        <w:spacing w:line="360" w:lineRule="auto"/>
        <w:ind w:firstLine="2570" w:firstLineChars="800"/>
        <w:jc w:val="left"/>
        <w:rPr>
          <w:rFonts w:hint="eastAsia" w:ascii="宋体" w:hAnsi="宋体" w:eastAsia="宋体" w:cs="宋体"/>
          <w:b/>
          <w:bCs/>
          <w:color w:val="auto"/>
          <w:sz w:val="32"/>
        </w:rPr>
      </w:pPr>
    </w:p>
    <w:p>
      <w:pPr>
        <w:spacing w:line="360" w:lineRule="auto"/>
        <w:ind w:firstLine="2570" w:firstLineChars="800"/>
        <w:jc w:val="left"/>
        <w:rPr>
          <w:rFonts w:hint="eastAsia" w:ascii="宋体" w:hAnsi="宋体" w:eastAsia="宋体" w:cs="宋体"/>
          <w:b/>
          <w:bCs/>
          <w:color w:val="auto"/>
          <w:sz w:val="32"/>
        </w:rPr>
      </w:pPr>
    </w:p>
    <w:p>
      <w:pPr>
        <w:spacing w:line="360" w:lineRule="auto"/>
        <w:ind w:firstLine="2570" w:firstLineChars="800"/>
        <w:jc w:val="left"/>
        <w:rPr>
          <w:rFonts w:hint="eastAsia" w:ascii="宋体" w:hAnsi="宋体" w:eastAsia="宋体" w:cs="宋体"/>
          <w:b/>
          <w:bCs/>
          <w:color w:val="auto"/>
          <w:sz w:val="32"/>
        </w:rPr>
      </w:pPr>
    </w:p>
    <w:p>
      <w:pPr>
        <w:spacing w:line="360" w:lineRule="auto"/>
        <w:jc w:val="left"/>
        <w:rPr>
          <w:rFonts w:hint="eastAsia" w:ascii="宋体" w:hAnsi="宋体" w:eastAsia="宋体" w:cs="宋体"/>
          <w:b/>
          <w:bCs/>
          <w:color w:val="auto"/>
          <w:sz w:val="32"/>
        </w:rPr>
        <w:sectPr>
          <w:pgSz w:w="11905" w:h="16838"/>
          <w:pgMar w:top="1440" w:right="1803" w:bottom="1440" w:left="1803" w:header="1020" w:footer="992" w:gutter="0"/>
          <w:pgNumType w:fmt="decimal" w:start="1"/>
          <w:cols w:space="0" w:num="1"/>
          <w:rtlGutter w:val="0"/>
          <w:docGrid w:type="lines" w:linePitch="388" w:charSpace="0"/>
        </w:sectPr>
      </w:pPr>
    </w:p>
    <w:p>
      <w:pPr>
        <w:spacing w:line="360" w:lineRule="auto"/>
        <w:ind w:firstLine="2570" w:firstLineChars="800"/>
        <w:jc w:val="left"/>
        <w:rPr>
          <w:rFonts w:hint="eastAsia" w:ascii="宋体" w:hAnsi="宋体" w:eastAsia="宋体" w:cs="宋体"/>
          <w:b/>
          <w:bCs/>
          <w:color w:val="auto"/>
          <w:sz w:val="32"/>
          <w:lang w:eastAsia="zh-CN"/>
        </w:rPr>
      </w:pPr>
      <w:r>
        <w:rPr>
          <w:rFonts w:hint="eastAsia" w:ascii="宋体" w:hAnsi="宋体" w:eastAsia="宋体" w:cs="宋体"/>
          <w:b/>
          <w:bCs/>
          <w:color w:val="auto"/>
          <w:sz w:val="32"/>
        </w:rPr>
        <w:t xml:space="preserve">第一章  </w:t>
      </w:r>
      <w:r>
        <w:rPr>
          <w:rFonts w:hint="eastAsia" w:ascii="宋体" w:hAnsi="宋体" w:cs="宋体"/>
          <w:b/>
          <w:bCs/>
          <w:color w:val="auto"/>
          <w:sz w:val="32"/>
          <w:lang w:eastAsia="zh-CN"/>
        </w:rPr>
        <w:t>招标</w:t>
      </w:r>
      <w:r>
        <w:rPr>
          <w:rFonts w:hint="eastAsia" w:ascii="宋体" w:hAnsi="宋体" w:eastAsia="宋体" w:cs="宋体"/>
          <w:b/>
          <w:bCs/>
          <w:color w:val="auto"/>
          <w:sz w:val="32"/>
          <w:lang w:eastAsia="zh-CN"/>
        </w:rPr>
        <w:t>公告</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Pr>
          <w:rFonts w:hint="eastAsia" w:ascii="宋体" w:hAnsi="宋体" w:eastAsia="宋体" w:cs="宋体"/>
          <w:b/>
          <w:bCs/>
          <w:color w:val="auto"/>
          <w:kern w:val="2"/>
          <w:sz w:val="24"/>
          <w:szCs w:val="24"/>
          <w:lang w:val="en-US" w:eastAsia="zh-CN" w:bidi="ar-SA"/>
        </w:rPr>
      </w:pPr>
      <w:bookmarkStart w:id="0" w:name="_Toc28531661"/>
      <w:r>
        <w:rPr>
          <w:rFonts w:hint="eastAsia" w:ascii="宋体" w:hAnsi="宋体" w:eastAsia="宋体" w:cs="宋体"/>
          <w:b/>
          <w:bCs/>
          <w:color w:val="auto"/>
          <w:kern w:val="2"/>
          <w:sz w:val="24"/>
          <w:szCs w:val="24"/>
          <w:lang w:val="en-US" w:eastAsia="zh-CN" w:bidi="ar-SA"/>
        </w:rPr>
        <w:t>一、招标条件</w:t>
      </w:r>
      <w:bookmarkEnd w:id="0"/>
    </w:p>
    <w:p>
      <w:pPr>
        <w:spacing w:line="460" w:lineRule="exact"/>
        <w:ind w:firstLine="437"/>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本招标项目</w:t>
      </w:r>
      <w:r>
        <w:rPr>
          <w:rFonts w:hint="eastAsia" w:ascii="宋体" w:hAnsi="宋体" w:eastAsia="宋体" w:cs="宋体"/>
          <w:color w:val="auto"/>
          <w:sz w:val="24"/>
          <w:u w:val="single"/>
          <w:lang w:val="en-US" w:eastAsia="zh-CN"/>
        </w:rPr>
        <w:t>荆州实验小学北校区幼儿园改造工程劳务分包</w:t>
      </w:r>
      <w:r>
        <w:rPr>
          <w:rFonts w:hint="eastAsia" w:ascii="宋体" w:hAnsi="宋体" w:eastAsia="宋体" w:cs="宋体"/>
          <w:color w:val="auto"/>
          <w:sz w:val="24"/>
          <w:lang w:val="en-US" w:eastAsia="zh-CN"/>
        </w:rPr>
        <w:t>(项目名称)项目已具备招标条件，现对该项目的施工进行公开招标。</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Pr>
          <w:rFonts w:hint="eastAsia" w:ascii="宋体" w:hAnsi="宋体" w:eastAsia="宋体" w:cs="宋体"/>
          <w:b/>
          <w:bCs/>
          <w:color w:val="auto"/>
          <w:kern w:val="2"/>
          <w:sz w:val="24"/>
          <w:szCs w:val="24"/>
          <w:lang w:val="en-US" w:eastAsia="zh-CN" w:bidi="ar-SA"/>
        </w:rPr>
      </w:pPr>
      <w:bookmarkStart w:id="1" w:name="_Toc28531662"/>
      <w:r>
        <w:rPr>
          <w:rFonts w:hint="eastAsia" w:ascii="宋体" w:hAnsi="宋体" w:eastAsia="宋体" w:cs="宋体"/>
          <w:b/>
          <w:bCs/>
          <w:color w:val="auto"/>
          <w:kern w:val="2"/>
          <w:sz w:val="24"/>
          <w:szCs w:val="24"/>
          <w:lang w:val="en-US" w:eastAsia="zh-CN" w:bidi="ar-SA"/>
        </w:rPr>
        <w:t>二、项目概况与招标范围</w:t>
      </w:r>
      <w:bookmarkEnd w:id="1"/>
    </w:p>
    <w:p>
      <w:pPr>
        <w:spacing w:line="480" w:lineRule="exact"/>
        <w:ind w:firstLine="480" w:firstLineChars="200"/>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1.工程概况</w:t>
      </w:r>
    </w:p>
    <w:p>
      <w:pPr>
        <w:spacing w:line="48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建设地点：</w:t>
      </w:r>
      <w:r>
        <w:rPr>
          <w:rFonts w:hint="eastAsia" w:ascii="宋体" w:hAnsi="宋体" w:eastAsia="宋体" w:cs="宋体"/>
          <w:color w:val="auto"/>
          <w:sz w:val="24"/>
          <w:szCs w:val="24"/>
          <w:highlight w:val="none"/>
          <w:u w:val="none"/>
          <w:lang w:val="en-US" w:eastAsia="zh-CN"/>
        </w:rPr>
        <w:t>郢城镇庄王大道9号原绿地三期幼儿园</w:t>
      </w:r>
      <w:r>
        <w:rPr>
          <w:rFonts w:hint="eastAsia" w:ascii="宋体" w:hAnsi="宋体" w:eastAsia="宋体" w:cs="宋体"/>
          <w:color w:val="auto"/>
          <w:kern w:val="2"/>
          <w:sz w:val="24"/>
          <w:szCs w:val="24"/>
          <w:highlight w:val="none"/>
          <w:lang w:val="en-US" w:eastAsia="zh-CN" w:bidi="ar-SA"/>
        </w:rPr>
        <w:t>。</w:t>
      </w:r>
    </w:p>
    <w:p>
      <w:pPr>
        <w:spacing w:line="48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建设规模：一栋多层办公用房装修，总建筑面积3980.04平方米。主要包括：墙体拆除改建工程、屋面防水工程、强弱电工程、门窗工程、室外工程等基础及装修施工。</w:t>
      </w:r>
    </w:p>
    <w:p>
      <w:pPr>
        <w:numPr>
          <w:ilvl w:val="0"/>
          <w:numId w:val="3"/>
        </w:numPr>
        <w:spacing w:line="48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招标范围</w:t>
      </w:r>
    </w:p>
    <w:p>
      <w:pPr>
        <w:spacing w:line="48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招标范围：</w:t>
      </w:r>
      <w:r>
        <w:rPr>
          <w:rFonts w:hint="eastAsia" w:ascii="宋体" w:hAnsi="宋体" w:cs="宋体"/>
          <w:color w:val="auto"/>
          <w:kern w:val="2"/>
          <w:sz w:val="24"/>
          <w:szCs w:val="24"/>
          <w:highlight w:val="none"/>
          <w:lang w:val="en-US" w:eastAsia="zh-CN" w:bidi="ar-SA"/>
        </w:rPr>
        <w:t>完成本工程</w:t>
      </w:r>
      <w:r>
        <w:rPr>
          <w:rFonts w:hint="eastAsia" w:ascii="宋体" w:hAnsi="宋体" w:eastAsia="宋体" w:cs="宋体"/>
          <w:color w:val="auto"/>
          <w:kern w:val="2"/>
          <w:sz w:val="24"/>
          <w:szCs w:val="24"/>
          <w:highlight w:val="none"/>
          <w:lang w:val="en-US" w:eastAsia="zh-CN" w:bidi="ar-SA"/>
        </w:rPr>
        <w:t>劳务分包</w:t>
      </w:r>
      <w:r>
        <w:rPr>
          <w:rFonts w:hint="eastAsia" w:ascii="宋体" w:hAnsi="宋体" w:eastAsia="宋体" w:cs="宋体"/>
          <w:color w:val="auto"/>
          <w:sz w:val="24"/>
          <w:lang w:val="en-US" w:eastAsia="zh-CN"/>
        </w:rPr>
        <w:t>范围内的所有工作</w:t>
      </w:r>
      <w:r>
        <w:rPr>
          <w:rFonts w:hint="eastAsia" w:ascii="宋体" w:hAnsi="宋体" w:cs="宋体"/>
          <w:color w:val="auto"/>
          <w:kern w:val="2"/>
          <w:sz w:val="24"/>
          <w:szCs w:val="24"/>
          <w:highlight w:val="none"/>
          <w:lang w:val="en-US" w:eastAsia="zh-CN" w:bidi="ar-SA"/>
        </w:rPr>
        <w:t>，具体内容</w:t>
      </w:r>
      <w:r>
        <w:rPr>
          <w:rFonts w:hint="eastAsia" w:ascii="宋体" w:hAnsi="宋体" w:eastAsia="宋体" w:cs="宋体"/>
          <w:color w:val="auto"/>
          <w:kern w:val="2"/>
          <w:sz w:val="24"/>
          <w:szCs w:val="24"/>
          <w:highlight w:val="none"/>
          <w:lang w:val="en-US" w:eastAsia="zh-CN" w:bidi="ar-SA"/>
        </w:rPr>
        <w:t>详见</w:t>
      </w:r>
      <w:r>
        <w:rPr>
          <w:rFonts w:hint="eastAsia" w:ascii="宋体" w:hAnsi="宋体" w:cs="宋体"/>
          <w:color w:val="auto"/>
          <w:kern w:val="2"/>
          <w:sz w:val="24"/>
          <w:szCs w:val="24"/>
          <w:highlight w:val="none"/>
          <w:lang w:val="en-US" w:eastAsia="zh-CN" w:bidi="ar-SA"/>
        </w:rPr>
        <w:t>工程量清单及施工图纸</w:t>
      </w:r>
      <w:r>
        <w:rPr>
          <w:rFonts w:hint="eastAsia" w:ascii="宋体" w:hAnsi="宋体" w:eastAsia="宋体" w:cs="宋体"/>
          <w:color w:val="auto"/>
          <w:sz w:val="24"/>
          <w:lang w:val="en-US" w:eastAsia="zh-CN"/>
        </w:rPr>
        <w:t>。</w:t>
      </w:r>
    </w:p>
    <w:p>
      <w:pPr>
        <w:numPr>
          <w:ilvl w:val="0"/>
          <w:numId w:val="0"/>
        </w:numPr>
        <w:spacing w:line="48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标段划分：</w:t>
      </w:r>
      <w:r>
        <w:rPr>
          <w:rFonts w:hint="eastAsia" w:ascii="宋体" w:hAnsi="宋体" w:eastAsia="宋体" w:cs="宋体"/>
          <w:color w:val="auto"/>
          <w:kern w:val="2"/>
          <w:sz w:val="24"/>
          <w:szCs w:val="24"/>
          <w:highlight w:val="none"/>
          <w:u w:val="none"/>
          <w:lang w:val="en-US" w:eastAsia="zh-CN" w:bidi="ar-SA"/>
        </w:rPr>
        <w:t>1个标段</w:t>
      </w:r>
      <w:r>
        <w:rPr>
          <w:rFonts w:hint="eastAsia" w:ascii="宋体" w:hAnsi="宋体" w:eastAsia="宋体" w:cs="宋体"/>
          <w:color w:val="auto"/>
          <w:kern w:val="2"/>
          <w:sz w:val="24"/>
          <w:szCs w:val="24"/>
          <w:highlight w:val="none"/>
          <w:lang w:val="en-US" w:eastAsia="zh-CN" w:bidi="ar-SA"/>
        </w:rPr>
        <w:t>。</w:t>
      </w:r>
    </w:p>
    <w:p>
      <w:pPr>
        <w:spacing w:line="48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计划工期：</w:t>
      </w:r>
      <w:r>
        <w:rPr>
          <w:rFonts w:hint="eastAsia" w:ascii="宋体" w:hAnsi="宋体" w:eastAsia="宋体" w:cs="宋体"/>
          <w:color w:val="auto"/>
          <w:kern w:val="2"/>
          <w:sz w:val="24"/>
          <w:szCs w:val="24"/>
          <w:highlight w:val="none"/>
          <w:u w:val="single"/>
          <w:lang w:val="en-US" w:eastAsia="zh-CN" w:bidi="ar-SA"/>
        </w:rPr>
        <w:t xml:space="preserve"> 70  </w:t>
      </w:r>
      <w:r>
        <w:rPr>
          <w:rFonts w:hint="eastAsia" w:ascii="宋体" w:hAnsi="宋体" w:eastAsia="宋体" w:cs="宋体"/>
          <w:color w:val="auto"/>
          <w:kern w:val="2"/>
          <w:sz w:val="24"/>
          <w:szCs w:val="24"/>
          <w:highlight w:val="none"/>
          <w:lang w:val="en-US" w:eastAsia="zh-CN" w:bidi="ar-SA"/>
        </w:rPr>
        <w:t>日历天，计划开工日期</w:t>
      </w:r>
      <w:r>
        <w:rPr>
          <w:rFonts w:hint="eastAsia" w:ascii="宋体" w:hAnsi="宋体" w:eastAsia="宋体" w:cs="宋体"/>
          <w:color w:val="auto"/>
          <w:kern w:val="2"/>
          <w:sz w:val="24"/>
          <w:szCs w:val="24"/>
          <w:highlight w:val="none"/>
          <w:u w:val="none"/>
          <w:lang w:val="en-US" w:eastAsia="zh-CN" w:bidi="ar-SA"/>
        </w:rPr>
        <w:t>已</w:t>
      </w:r>
      <w:r>
        <w:rPr>
          <w:rFonts w:hint="eastAsia" w:ascii="宋体" w:hAnsi="宋体"/>
          <w:color w:val="000000"/>
          <w:sz w:val="24"/>
          <w:szCs w:val="24"/>
          <w:u w:val="none"/>
        </w:rPr>
        <w:t>开工令为准</w:t>
      </w:r>
      <w:r>
        <w:rPr>
          <w:rFonts w:hint="eastAsia" w:ascii="宋体" w:hAnsi="宋体" w:eastAsia="宋体" w:cs="宋体"/>
          <w:color w:val="auto"/>
          <w:kern w:val="2"/>
          <w:sz w:val="24"/>
          <w:szCs w:val="24"/>
          <w:highlight w:val="none"/>
          <w:lang w:val="en-US" w:eastAsia="zh-CN" w:bidi="ar-SA"/>
        </w:rPr>
        <w:t>。</w:t>
      </w:r>
    </w:p>
    <w:p>
      <w:pPr>
        <w:spacing w:line="48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本次招标合同估算价：</w:t>
      </w:r>
      <w:r>
        <w:rPr>
          <w:rFonts w:hint="eastAsia" w:ascii="宋体" w:hAnsi="宋体" w:eastAsia="宋体" w:cs="宋体"/>
          <w:color w:val="auto"/>
          <w:kern w:val="2"/>
          <w:sz w:val="24"/>
          <w:szCs w:val="24"/>
          <w:highlight w:val="none"/>
          <w:u w:val="none"/>
          <w:lang w:val="en-US" w:eastAsia="zh-CN" w:bidi="ar-SA"/>
        </w:rPr>
        <w:t>119.34万元</w:t>
      </w:r>
      <w:r>
        <w:rPr>
          <w:rFonts w:hint="eastAsia" w:ascii="宋体" w:hAnsi="宋体" w:eastAsia="宋体" w:cs="宋体"/>
          <w:color w:val="auto"/>
          <w:kern w:val="2"/>
          <w:sz w:val="24"/>
          <w:szCs w:val="24"/>
          <w:highlight w:val="none"/>
          <w:lang w:val="en-US" w:eastAsia="zh-CN" w:bidi="ar-SA"/>
        </w:rPr>
        <w:t>。</w:t>
      </w:r>
    </w:p>
    <w:p>
      <w:pPr>
        <w:spacing w:line="460" w:lineRule="exact"/>
        <w:ind w:firstLine="43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3.其他：招标人承诺该项目已具备招标条件且未动工。</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二、</w:t>
      </w:r>
      <w:r>
        <w:rPr>
          <w:rFonts w:hint="eastAsia" w:ascii="宋体" w:hAnsi="宋体" w:cs="宋体"/>
          <w:b/>
          <w:bCs/>
          <w:color w:val="auto"/>
          <w:kern w:val="2"/>
          <w:sz w:val="24"/>
          <w:szCs w:val="24"/>
          <w:lang w:val="en-US" w:eastAsia="zh-CN" w:bidi="ar-SA"/>
        </w:rPr>
        <w:t>投标人资质条件、能力和信誉</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1.本项目投标人应为荆州高发建设工程有限公司专业分包库内合格单位。</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2.满足《中华人民共和国政府采购法》第二十二条规定： </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 xml:space="preserve">（1）具有独立承担民事责任的能力； </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 xml:space="preserve">（2）具有良好的商业信誉和健全的财务会计制度； </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 xml:space="preserve">（3）具有履行合同所必需的设备和专业技术能力； </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 xml:space="preserve">（4）有依法缴纳税收和社会保障资金的良好记录； </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（5）参加</w:t>
      </w:r>
      <w:r>
        <w:rPr>
          <w:rFonts w:hint="eastAsia" w:ascii="宋体" w:hAnsi="宋体" w:eastAsia="宋体" w:cs="宋体"/>
          <w:color w:val="auto"/>
          <w:kern w:val="2"/>
          <w:sz w:val="24"/>
          <w:szCs w:val="24"/>
          <w:highlight w:val="none"/>
          <w:lang w:val="en-US" w:eastAsia="zh-CN" w:bidi="ar-SA"/>
        </w:rPr>
        <w:t>投标</w:t>
      </w:r>
      <w:r>
        <w:rPr>
          <w:rFonts w:hint="default" w:ascii="宋体" w:hAnsi="宋体" w:eastAsia="宋体" w:cs="宋体"/>
          <w:color w:val="auto"/>
          <w:kern w:val="2"/>
          <w:sz w:val="24"/>
          <w:szCs w:val="24"/>
          <w:highlight w:val="none"/>
          <w:lang w:val="en-US" w:eastAsia="zh-CN" w:bidi="ar-SA"/>
        </w:rPr>
        <w:t xml:space="preserve">活动前三年内，在经营活动中没有重大违法记录； </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（6）法律、行政法规规定的其他条件。</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r>
        <w:rPr>
          <w:rFonts w:hint="default" w:ascii="宋体" w:hAnsi="宋体" w:eastAsia="宋体" w:cs="宋体"/>
          <w:color w:val="auto"/>
          <w:kern w:val="2"/>
          <w:sz w:val="24"/>
          <w:szCs w:val="24"/>
          <w:highlight w:val="none"/>
          <w:lang w:val="en-US" w:eastAsia="zh-CN" w:bidi="ar-SA"/>
        </w:rPr>
        <w:t>单位负责人为同一人或者存在直接控股、管理关系的不同</w:t>
      </w:r>
      <w:r>
        <w:rPr>
          <w:rFonts w:hint="eastAsia" w:ascii="宋体" w:hAnsi="宋体" w:eastAsia="宋体" w:cs="宋体"/>
          <w:color w:val="auto"/>
          <w:kern w:val="2"/>
          <w:sz w:val="24"/>
          <w:szCs w:val="24"/>
          <w:highlight w:val="none"/>
          <w:lang w:val="en-US" w:eastAsia="zh-CN" w:bidi="ar-SA"/>
        </w:rPr>
        <w:t>投标人</w:t>
      </w:r>
      <w:r>
        <w:rPr>
          <w:rFonts w:hint="default" w:ascii="宋体" w:hAnsi="宋体" w:eastAsia="宋体" w:cs="宋体"/>
          <w:color w:val="auto"/>
          <w:kern w:val="2"/>
          <w:sz w:val="24"/>
          <w:szCs w:val="24"/>
          <w:highlight w:val="none"/>
          <w:lang w:val="en-US" w:eastAsia="zh-CN" w:bidi="ar-SA"/>
        </w:rPr>
        <w:t>，不得参加本项目同一合同项下的</w:t>
      </w:r>
      <w:r>
        <w:rPr>
          <w:rFonts w:hint="eastAsia" w:ascii="宋体" w:hAnsi="宋体" w:eastAsia="宋体" w:cs="宋体"/>
          <w:color w:val="auto"/>
          <w:kern w:val="2"/>
          <w:sz w:val="24"/>
          <w:szCs w:val="24"/>
          <w:highlight w:val="none"/>
          <w:lang w:val="en-US" w:eastAsia="zh-CN" w:bidi="ar-SA"/>
        </w:rPr>
        <w:t>招投标</w:t>
      </w:r>
      <w:r>
        <w:rPr>
          <w:rFonts w:hint="default" w:ascii="宋体" w:hAnsi="宋体" w:eastAsia="宋体" w:cs="宋体"/>
          <w:color w:val="auto"/>
          <w:kern w:val="2"/>
          <w:sz w:val="24"/>
          <w:szCs w:val="24"/>
          <w:highlight w:val="none"/>
          <w:lang w:val="en-US" w:eastAsia="zh-CN" w:bidi="ar-SA"/>
        </w:rPr>
        <w:t>活动。</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投标人没有被暂停或取消投标资格（指被招标项目所在地政主管部门暂停或取消投标资格）提供书面声明；提供未被列入失信被执行人、重大税收违法失信主体、政府采购严重违法失信行为记录名单的书面申明，并附“信用中国”网站(</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"http://www.creditchina.gov.xn--cn)-n22hv0km0ct2bxx5d5xtr54bf8kol1dova./"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www.creditchina.gov.cn</w:t>
      </w:r>
      <w:r>
        <w:rPr>
          <w:rFonts w:hint="eastAsia" w:ascii="宋体" w:hAnsi="宋体" w:eastAsia="宋体" w:cs="宋体"/>
          <w:color w:val="auto"/>
          <w:kern w:val="2"/>
          <w:sz w:val="24"/>
          <w:szCs w:val="24"/>
          <w:highlight w:val="none"/>
          <w:lang w:val="en-US" w:eastAsia="zh-CN" w:bidi="ar-SA"/>
        </w:rPr>
        <w:fldChar w:fldCharType="end"/>
      </w:r>
      <w:r>
        <w:rPr>
          <w:rFonts w:hint="eastAsia" w:ascii="宋体" w:hAnsi="宋体" w:eastAsia="宋体" w:cs="宋体"/>
          <w:color w:val="auto"/>
          <w:kern w:val="2"/>
          <w:sz w:val="24"/>
          <w:szCs w:val="24"/>
          <w:highlight w:val="none"/>
          <w:lang w:val="en-US" w:eastAsia="zh-CN" w:bidi="ar-SA"/>
        </w:rPr>
        <w:t>）查询记录加盖单位公章。</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5.本项目的特定资格要求</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（1）须具备独立法人资格和有效营业执照。</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（2）须具备建筑劳务资质。</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（3）须具备合格的安全生产许可证。</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480" w:firstLineChars="200"/>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6.本项目不接受联合体投标。</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三、谈判文件的获取时间及地点</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获取时间：2024年3月1</w:t>
      </w: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日起至2024年3月</w:t>
      </w:r>
      <w:r>
        <w:rPr>
          <w:rFonts w:hint="eastAsia" w:ascii="宋体" w:hAnsi="宋体" w:cs="宋体"/>
          <w:color w:val="auto"/>
          <w:kern w:val="2"/>
          <w:sz w:val="24"/>
          <w:szCs w:val="24"/>
          <w:highlight w:val="none"/>
          <w:lang w:val="en-US" w:eastAsia="zh-CN" w:bidi="ar-SA"/>
        </w:rPr>
        <w:t>19</w:t>
      </w:r>
      <w:r>
        <w:rPr>
          <w:rFonts w:hint="eastAsia" w:ascii="宋体" w:hAnsi="宋体" w:eastAsia="宋体" w:cs="宋体"/>
          <w:color w:val="auto"/>
          <w:kern w:val="2"/>
          <w:sz w:val="24"/>
          <w:szCs w:val="24"/>
          <w:highlight w:val="none"/>
          <w:lang w:val="en-US" w:eastAsia="zh-CN" w:bidi="ar-SA"/>
        </w:rPr>
        <w:t>日</w:t>
      </w:r>
      <w:r>
        <w:rPr>
          <w:rFonts w:hint="eastAsia" w:ascii="宋体" w:hAnsi="宋体" w:cs="宋体"/>
          <w:color w:val="auto"/>
          <w:kern w:val="2"/>
          <w:sz w:val="24"/>
          <w:szCs w:val="24"/>
          <w:highlight w:val="none"/>
          <w:lang w:val="en-US" w:eastAsia="zh-CN" w:bidi="ar-SA"/>
        </w:rPr>
        <w:t>。</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获取地点：荆州高新发展集团有限公司官网（http://www.jzgxfz.com/）</w:t>
      </w:r>
      <w:r>
        <w:rPr>
          <w:rFonts w:hint="eastAsia" w:ascii="宋体" w:hAnsi="宋体" w:cs="宋体"/>
          <w:color w:val="auto"/>
          <w:kern w:val="2"/>
          <w:sz w:val="24"/>
          <w:szCs w:val="24"/>
          <w:highlight w:val="none"/>
          <w:lang w:val="en-US" w:eastAsia="zh-CN" w:bidi="ar-SA"/>
        </w:rPr>
        <w:t>。</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四、递交</w:t>
      </w:r>
      <w:r>
        <w:rPr>
          <w:rFonts w:hint="eastAsia" w:ascii="宋体" w:hAnsi="宋体" w:cs="宋体"/>
          <w:b/>
          <w:bCs/>
          <w:color w:val="auto"/>
          <w:kern w:val="2"/>
          <w:sz w:val="24"/>
          <w:szCs w:val="24"/>
          <w:lang w:val="en-US" w:eastAsia="zh-CN" w:bidi="ar-SA"/>
        </w:rPr>
        <w:t>谈判</w:t>
      </w:r>
      <w:r>
        <w:rPr>
          <w:rFonts w:hint="eastAsia" w:ascii="宋体" w:hAnsi="宋体" w:eastAsia="宋体" w:cs="宋体"/>
          <w:b/>
          <w:bCs/>
          <w:color w:val="auto"/>
          <w:kern w:val="2"/>
          <w:sz w:val="24"/>
          <w:szCs w:val="24"/>
          <w:lang w:val="en-US" w:eastAsia="zh-CN" w:bidi="ar-SA"/>
        </w:rPr>
        <w:t>文件截止时间、送达地点及注意事项</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文件递交截止时间：2024年3月</w:t>
      </w:r>
      <w:r>
        <w:rPr>
          <w:rFonts w:hint="eastAsia" w:ascii="宋体" w:hAnsi="宋体" w:cs="宋体"/>
          <w:color w:val="auto"/>
          <w:kern w:val="2"/>
          <w:sz w:val="24"/>
          <w:szCs w:val="24"/>
          <w:highlight w:val="none"/>
          <w:lang w:val="en-US" w:eastAsia="zh-CN" w:bidi="ar-SA"/>
        </w:rPr>
        <w:t>19</w:t>
      </w:r>
      <w:r>
        <w:rPr>
          <w:rFonts w:hint="eastAsia" w:ascii="宋体" w:hAnsi="宋体" w:eastAsia="宋体" w:cs="宋体"/>
          <w:color w:val="auto"/>
          <w:kern w:val="2"/>
          <w:sz w:val="24"/>
          <w:szCs w:val="24"/>
          <w:highlight w:val="none"/>
          <w:lang w:val="en-US" w:eastAsia="zh-CN" w:bidi="ar-SA"/>
        </w:rPr>
        <w:t>日9时00分（北京时间）。</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w:t>
      </w:r>
      <w:r>
        <w:rPr>
          <w:rFonts w:hint="eastAsia" w:ascii="宋体" w:hAnsi="宋体"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文件送达地点：荆州高发建设工程有限公司综合部。</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五、投标报价及评标</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1.评标时间：2024年3月</w:t>
      </w:r>
      <w:r>
        <w:rPr>
          <w:rFonts w:hint="eastAsia" w:ascii="宋体" w:hAnsi="宋体" w:cs="宋体"/>
          <w:color w:val="auto"/>
          <w:kern w:val="2"/>
          <w:sz w:val="24"/>
          <w:szCs w:val="24"/>
          <w:highlight w:val="none"/>
          <w:lang w:val="en-US" w:eastAsia="zh-CN" w:bidi="ar-SA"/>
        </w:rPr>
        <w:t>19</w:t>
      </w:r>
      <w:r>
        <w:rPr>
          <w:rFonts w:hint="eastAsia" w:ascii="宋体" w:hAnsi="宋体" w:eastAsia="宋体" w:cs="宋体"/>
          <w:color w:val="auto"/>
          <w:kern w:val="2"/>
          <w:sz w:val="24"/>
          <w:szCs w:val="24"/>
          <w:highlight w:val="none"/>
          <w:lang w:val="en-US" w:eastAsia="zh-CN" w:bidi="ar-SA"/>
        </w:rPr>
        <w:t>日9时00分（北京时间）</w:t>
      </w:r>
      <w:r>
        <w:rPr>
          <w:rFonts w:hint="eastAsia" w:ascii="宋体" w:hAnsi="宋体" w:cs="宋体"/>
          <w:color w:val="auto"/>
          <w:kern w:val="2"/>
          <w:sz w:val="24"/>
          <w:szCs w:val="24"/>
          <w:highlight w:val="none"/>
          <w:lang w:val="en-US" w:eastAsia="zh-CN" w:bidi="ar-SA"/>
        </w:rPr>
        <w:t>。</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2.评标地点：荆州高发建设工程有限公司一楼工程部会议室</w:t>
      </w:r>
      <w:r>
        <w:rPr>
          <w:rFonts w:hint="eastAsia" w:ascii="宋体" w:hAnsi="宋体" w:cs="宋体"/>
          <w:color w:val="auto"/>
          <w:kern w:val="2"/>
          <w:sz w:val="24"/>
          <w:szCs w:val="24"/>
          <w:highlight w:val="none"/>
          <w:lang w:val="en-US" w:eastAsia="zh-CN" w:bidi="ar-SA"/>
        </w:rPr>
        <w:t>。</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3.评标方式：竞争性谈判</w:t>
      </w:r>
      <w:r>
        <w:rPr>
          <w:rFonts w:hint="eastAsia" w:ascii="宋体" w:hAnsi="宋体" w:cs="宋体"/>
          <w:color w:val="auto"/>
          <w:kern w:val="2"/>
          <w:sz w:val="24"/>
          <w:szCs w:val="24"/>
          <w:highlight w:val="none"/>
          <w:lang w:val="en-US" w:eastAsia="zh-CN" w:bidi="ar-SA"/>
        </w:rPr>
        <w:t>。</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4.其他：开标时，报价人需单独准备一份法人授权委托书及本人身份证原件，供现场查验</w:t>
      </w:r>
      <w:r>
        <w:rPr>
          <w:rFonts w:hint="eastAsia" w:ascii="宋体" w:hAnsi="宋体" w:cs="宋体"/>
          <w:color w:val="auto"/>
          <w:kern w:val="2"/>
          <w:sz w:val="24"/>
          <w:szCs w:val="24"/>
          <w:highlight w:val="none"/>
          <w:lang w:val="en-US" w:eastAsia="zh-CN" w:bidi="ar-SA"/>
        </w:rPr>
        <w:t>。</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六、联系方式</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1.招标人信息</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名称：荆州高发建设工程有限公司</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地址：荆州市高新区政务服务中心旁</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联 系 人：刘玲丽</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联系电话：18707218276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2"/>
          <w:sz w:val="24"/>
          <w:szCs w:val="24"/>
          <w:lang w:val="en-US" w:eastAsia="zh-CN" w:bidi="ar-SA"/>
        </w:rPr>
      </w:pPr>
    </w:p>
    <w:p>
      <w:pPr>
        <w:adjustRightInd w:val="0"/>
        <w:snapToGrid w:val="0"/>
        <w:spacing w:line="360" w:lineRule="auto"/>
        <w:ind w:left="-146" w:leftChars="-52" w:right="-196" w:rightChars="-70" w:firstLine="1"/>
        <w:jc w:val="center"/>
        <w:outlineLvl w:val="0"/>
        <w:rPr>
          <w:rFonts w:hint="eastAsia" w:ascii="宋体" w:hAnsi="宋体" w:eastAsia="宋体" w:cs="宋体"/>
          <w:b/>
          <w:bCs/>
          <w:color w:val="auto"/>
          <w:sz w:val="32"/>
          <w:szCs w:val="32"/>
          <w:lang w:val="hr-HR"/>
        </w:rPr>
      </w:pPr>
    </w:p>
    <w:p>
      <w:pPr>
        <w:spacing w:line="360" w:lineRule="auto"/>
        <w:ind w:firstLine="2570" w:firstLineChars="800"/>
        <w:jc w:val="left"/>
        <w:rPr>
          <w:rFonts w:hint="eastAsia" w:ascii="宋体" w:hAnsi="宋体" w:eastAsia="宋体" w:cs="宋体"/>
          <w:b/>
          <w:bCs/>
          <w:color w:val="auto"/>
          <w:sz w:val="32"/>
          <w:lang w:val="hr-HR"/>
        </w:rPr>
        <w:sectPr>
          <w:footerReference r:id="rId5" w:type="default"/>
          <w:pgSz w:w="11905" w:h="16838"/>
          <w:pgMar w:top="1440" w:right="1803" w:bottom="1440" w:left="1803" w:header="1020" w:footer="992" w:gutter="0"/>
          <w:pgNumType w:fmt="decimal"/>
          <w:cols w:space="0" w:num="1"/>
          <w:rtlGutter w:val="0"/>
          <w:docGrid w:type="lines" w:linePitch="388" w:charSpace="0"/>
        </w:sectPr>
      </w:pPr>
    </w:p>
    <w:p>
      <w:pPr>
        <w:spacing w:line="360" w:lineRule="auto"/>
        <w:ind w:firstLine="2570" w:firstLineChars="800"/>
        <w:jc w:val="left"/>
        <w:rPr>
          <w:rFonts w:hint="eastAsia" w:ascii="宋体" w:hAnsi="宋体" w:eastAsia="宋体" w:cs="宋体"/>
          <w:b/>
          <w:bCs/>
          <w:color w:val="auto"/>
          <w:sz w:val="32"/>
          <w:lang w:val="hr-HR"/>
        </w:rPr>
      </w:pPr>
      <w:r>
        <w:rPr>
          <w:rFonts w:hint="eastAsia" w:ascii="宋体" w:hAnsi="宋体" w:eastAsia="宋体" w:cs="宋体"/>
          <w:b/>
          <w:bCs/>
          <w:color w:val="auto"/>
          <w:sz w:val="32"/>
          <w:lang w:val="hr-HR"/>
        </w:rPr>
        <w:t xml:space="preserve">第二章  </w:t>
      </w:r>
      <w:r>
        <w:rPr>
          <w:rFonts w:hint="eastAsia" w:ascii="宋体" w:hAnsi="宋体" w:cs="宋体"/>
          <w:b/>
          <w:bCs/>
          <w:color w:val="auto"/>
          <w:sz w:val="32"/>
          <w:lang w:eastAsia="zh-CN"/>
        </w:rPr>
        <w:t>投标人</w:t>
      </w:r>
      <w:r>
        <w:rPr>
          <w:rFonts w:hint="eastAsia" w:ascii="宋体" w:hAnsi="宋体" w:eastAsia="宋体" w:cs="宋体"/>
          <w:b/>
          <w:bCs/>
          <w:color w:val="auto"/>
          <w:sz w:val="32"/>
        </w:rPr>
        <w:t>须知</w:t>
      </w:r>
    </w:p>
    <w:p>
      <w:pPr>
        <w:numPr>
          <w:ilvl w:val="0"/>
          <w:numId w:val="0"/>
        </w:numPr>
        <w:adjustRightInd w:val="0"/>
        <w:snapToGrid w:val="0"/>
        <w:spacing w:line="360" w:lineRule="auto"/>
        <w:ind w:leftChars="-52" w:right="-196" w:rightChars="-70"/>
        <w:jc w:val="both"/>
        <w:outlineLvl w:val="0"/>
        <w:rPr>
          <w:rFonts w:hint="eastAsia" w:ascii="宋体" w:hAnsi="宋体" w:eastAsia="宋体" w:cs="宋体"/>
          <w:bCs/>
          <w:color w:val="auto"/>
          <w:kern w:val="2"/>
          <w:sz w:val="28"/>
          <w:szCs w:val="28"/>
          <w:lang w:val="hr-HR" w:eastAsia="zh-CN" w:bidi="ar-SA"/>
        </w:rPr>
      </w:pPr>
      <w:r>
        <w:rPr>
          <w:rFonts w:hint="eastAsia" w:ascii="宋体" w:hAnsi="宋体" w:cs="宋体"/>
          <w:b/>
          <w:bCs/>
          <w:color w:val="auto"/>
          <w:sz w:val="28"/>
          <w:szCs w:val="28"/>
          <w:lang w:val="hr-HR" w:eastAsia="zh-CN"/>
        </w:rPr>
        <w:t>投标人</w:t>
      </w:r>
      <w:r>
        <w:rPr>
          <w:rFonts w:hint="eastAsia" w:ascii="宋体" w:hAnsi="宋体" w:eastAsia="宋体" w:cs="宋体"/>
          <w:b/>
          <w:bCs/>
          <w:color w:val="auto"/>
          <w:sz w:val="28"/>
          <w:szCs w:val="28"/>
          <w:lang w:val="hr-HR"/>
        </w:rPr>
        <w:t>须知前附表</w:t>
      </w:r>
    </w:p>
    <w:tbl>
      <w:tblPr>
        <w:tblStyle w:val="32"/>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264"/>
        <w:gridCol w:w="6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029" w:type="dxa"/>
            <w:noWrap w:val="0"/>
            <w:vAlign w:val="center"/>
          </w:tcPr>
          <w:p>
            <w:pPr>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条款号</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条  款</w:t>
            </w:r>
          </w:p>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名  称</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招标人</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名    称：荆州高发建设工程有限公司</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地    址：湖北省荆州市高新区政务服务中心旁</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联 系 人：刘玲丽</w:t>
            </w:r>
          </w:p>
          <w:p>
            <w:pPr>
              <w:pStyle w:val="120"/>
              <w:keepNext w:val="0"/>
              <w:keepLines w:val="0"/>
              <w:pageBreakBefore w:val="0"/>
              <w:widowControl w:val="0"/>
              <w:wordWrap/>
              <w:topLinePunct w:val="0"/>
              <w:bidi w:val="0"/>
              <w:adjustRightInd/>
              <w:snapToGrid/>
              <w:spacing w:line="500" w:lineRule="exact"/>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电    话：18707218276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项目名称</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荆州实验小学北校区幼儿园改造工程劳务分包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建设地点</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郢城镇庄王大道9号原绿地三期幼儿园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招标范围</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cs="宋体"/>
                <w:color w:val="auto"/>
                <w:kern w:val="2"/>
                <w:sz w:val="24"/>
                <w:szCs w:val="24"/>
                <w:highlight w:val="none"/>
                <w:lang w:val="en-US" w:eastAsia="zh-CN" w:bidi="ar-SA"/>
              </w:rPr>
              <w:t>完成本工程</w:t>
            </w:r>
            <w:r>
              <w:rPr>
                <w:rFonts w:hint="eastAsia" w:ascii="宋体" w:hAnsi="宋体" w:eastAsia="宋体" w:cs="宋体"/>
                <w:color w:val="auto"/>
                <w:kern w:val="2"/>
                <w:sz w:val="24"/>
                <w:szCs w:val="24"/>
                <w:highlight w:val="none"/>
                <w:lang w:val="en-US" w:eastAsia="zh-CN" w:bidi="ar-SA"/>
              </w:rPr>
              <w:t>劳务分包</w:t>
            </w:r>
            <w:r>
              <w:rPr>
                <w:rFonts w:hint="eastAsia" w:ascii="宋体" w:hAnsi="宋体" w:eastAsia="宋体" w:cs="宋体"/>
                <w:color w:val="auto"/>
                <w:sz w:val="24"/>
                <w:lang w:val="en-US" w:eastAsia="zh-CN"/>
              </w:rPr>
              <w:t>范围内的所有工作</w:t>
            </w:r>
            <w:r>
              <w:rPr>
                <w:rFonts w:hint="eastAsia" w:ascii="宋体" w:hAnsi="宋体" w:cs="宋体"/>
                <w:color w:val="auto"/>
                <w:kern w:val="2"/>
                <w:sz w:val="24"/>
                <w:szCs w:val="24"/>
                <w:highlight w:val="none"/>
                <w:lang w:val="en-US" w:eastAsia="zh-CN" w:bidi="ar-SA"/>
              </w:rPr>
              <w:t>，具体内容</w:t>
            </w:r>
            <w:r>
              <w:rPr>
                <w:rFonts w:hint="eastAsia" w:ascii="宋体" w:hAnsi="宋体" w:eastAsia="宋体" w:cs="宋体"/>
                <w:color w:val="auto"/>
                <w:kern w:val="2"/>
                <w:sz w:val="24"/>
                <w:szCs w:val="24"/>
                <w:highlight w:val="none"/>
                <w:lang w:val="en-US" w:eastAsia="zh-CN" w:bidi="ar-SA"/>
              </w:rPr>
              <w:t>详见</w:t>
            </w:r>
            <w:r>
              <w:rPr>
                <w:rFonts w:hint="eastAsia" w:ascii="宋体" w:hAnsi="宋体" w:cs="宋体"/>
                <w:color w:val="auto"/>
                <w:kern w:val="2"/>
                <w:sz w:val="24"/>
                <w:szCs w:val="24"/>
                <w:highlight w:val="none"/>
                <w:lang w:val="en-US" w:eastAsia="zh-CN" w:bidi="ar-SA"/>
              </w:rPr>
              <w:t>工程量清单及施工图纸</w:t>
            </w:r>
            <w:r>
              <w:rPr>
                <w:rFonts w:hint="eastAsia" w:ascii="宋体" w:hAnsi="宋体" w:eastAsia="宋体" w:cs="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计划工期</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计划工期：</w:t>
            </w:r>
            <w:r>
              <w:rPr>
                <w:rFonts w:hint="eastAsia" w:ascii="宋体" w:hAnsi="宋体" w:eastAsia="宋体" w:cs="宋体"/>
                <w:color w:val="auto"/>
                <w:sz w:val="24"/>
                <w:u w:val="single"/>
                <w:lang w:val="en-US" w:eastAsia="zh-CN"/>
              </w:rPr>
              <w:t xml:space="preserve"> 70 </w:t>
            </w:r>
            <w:r>
              <w:rPr>
                <w:rFonts w:hint="eastAsia" w:ascii="宋体" w:hAnsi="宋体" w:eastAsia="宋体" w:cs="宋体"/>
                <w:color w:val="auto"/>
                <w:sz w:val="24"/>
                <w:lang w:val="en-US" w:eastAsia="zh-CN"/>
              </w:rPr>
              <w:t>日历天</w:t>
            </w:r>
            <w:r>
              <w:rPr>
                <w:rFonts w:hint="eastAsia" w:ascii="宋体" w:hAnsi="宋体" w:cs="宋体"/>
                <w:color w:val="auto"/>
                <w:sz w:val="24"/>
                <w:lang w:val="en-US" w:eastAsia="zh-CN"/>
              </w:rPr>
              <w:t>，</w:t>
            </w:r>
            <w:r>
              <w:rPr>
                <w:rFonts w:hint="eastAsia" w:ascii="宋体" w:hAnsi="宋体" w:eastAsia="宋体" w:cs="宋体"/>
                <w:color w:val="auto"/>
                <w:kern w:val="2"/>
                <w:sz w:val="24"/>
                <w:szCs w:val="24"/>
                <w:highlight w:val="none"/>
                <w:lang w:val="en-US" w:eastAsia="zh-CN" w:bidi="ar-SA"/>
              </w:rPr>
              <w:t>计划开工日期</w:t>
            </w:r>
            <w:r>
              <w:rPr>
                <w:rFonts w:hint="eastAsia" w:ascii="宋体" w:hAnsi="宋体" w:eastAsia="宋体" w:cs="宋体"/>
                <w:color w:val="auto"/>
                <w:kern w:val="2"/>
                <w:sz w:val="24"/>
                <w:szCs w:val="24"/>
                <w:highlight w:val="none"/>
                <w:u w:val="none"/>
                <w:lang w:val="en-US" w:eastAsia="zh-CN" w:bidi="ar-SA"/>
              </w:rPr>
              <w:t>已</w:t>
            </w:r>
            <w:r>
              <w:rPr>
                <w:rFonts w:hint="eastAsia" w:ascii="宋体" w:hAnsi="宋体"/>
                <w:color w:val="000000"/>
                <w:sz w:val="24"/>
                <w:szCs w:val="24"/>
                <w:u w:val="none"/>
              </w:rPr>
              <w:t>开工令为准</w:t>
            </w:r>
            <w:r>
              <w:rPr>
                <w:rFonts w:hint="eastAsia" w:ascii="宋体" w:hAnsi="宋体" w:eastAsia="宋体" w:cs="宋体"/>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6</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质量要求</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质量目标：达到国家现行验收规范合格质量标准；建筑装饰装修工程质量验收标准（GB50210-2018）。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7</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投标人资质条件、</w:t>
            </w:r>
          </w:p>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能力和信誉</w:t>
            </w:r>
          </w:p>
        </w:tc>
        <w:tc>
          <w:tcPr>
            <w:tcW w:w="6566" w:type="dxa"/>
            <w:noWrap w:val="0"/>
            <w:vAlign w:val="center"/>
          </w:tcPr>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1.本项目投标人应为荆州高发建设工程有限公司专业分包库内合格单位。</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2.满足《中华人民共和国政府采购法》第二十二条规定： </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 xml:space="preserve">（1）具有独立承担民事责任的能力； </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 xml:space="preserve">（2）具有良好的商业信誉和健全的财务会计制度； </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 xml:space="preserve">（3）具有履行合同所必需的设备和专业技术能力； </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 xml:space="preserve">（4）有依法缴纳税收和社会保障资金的良好记录； </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（5）参加</w:t>
            </w:r>
            <w:r>
              <w:rPr>
                <w:rFonts w:hint="eastAsia" w:ascii="宋体" w:hAnsi="宋体" w:eastAsia="宋体" w:cs="宋体"/>
                <w:color w:val="auto"/>
                <w:kern w:val="2"/>
                <w:sz w:val="24"/>
                <w:szCs w:val="24"/>
                <w:highlight w:val="none"/>
                <w:lang w:val="en-US" w:eastAsia="zh-CN" w:bidi="ar-SA"/>
              </w:rPr>
              <w:t>投标</w:t>
            </w:r>
            <w:r>
              <w:rPr>
                <w:rFonts w:hint="default" w:ascii="宋体" w:hAnsi="宋体" w:eastAsia="宋体" w:cs="宋体"/>
                <w:color w:val="auto"/>
                <w:kern w:val="2"/>
                <w:sz w:val="24"/>
                <w:szCs w:val="24"/>
                <w:highlight w:val="none"/>
                <w:lang w:val="en-US" w:eastAsia="zh-CN" w:bidi="ar-SA"/>
              </w:rPr>
              <w:t xml:space="preserve">活动前三年内，在经营活动中没有重大违法记录； </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（6）法律、行政法规规定的其他条件。</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r>
              <w:rPr>
                <w:rFonts w:hint="default" w:ascii="宋体" w:hAnsi="宋体" w:eastAsia="宋体" w:cs="宋体"/>
                <w:color w:val="auto"/>
                <w:kern w:val="2"/>
                <w:sz w:val="24"/>
                <w:szCs w:val="24"/>
                <w:highlight w:val="none"/>
                <w:lang w:val="en-US" w:eastAsia="zh-CN" w:bidi="ar-SA"/>
              </w:rPr>
              <w:t>单位负责人为同一人或者存在直接控股、管理关系的不同</w:t>
            </w:r>
            <w:r>
              <w:rPr>
                <w:rFonts w:hint="eastAsia" w:ascii="宋体" w:hAnsi="宋体" w:eastAsia="宋体" w:cs="宋体"/>
                <w:color w:val="auto"/>
                <w:kern w:val="2"/>
                <w:sz w:val="24"/>
                <w:szCs w:val="24"/>
                <w:highlight w:val="none"/>
                <w:lang w:val="en-US" w:eastAsia="zh-CN" w:bidi="ar-SA"/>
              </w:rPr>
              <w:t>投标人</w:t>
            </w:r>
            <w:r>
              <w:rPr>
                <w:rFonts w:hint="default" w:ascii="宋体" w:hAnsi="宋体" w:eastAsia="宋体" w:cs="宋体"/>
                <w:color w:val="auto"/>
                <w:kern w:val="2"/>
                <w:sz w:val="24"/>
                <w:szCs w:val="24"/>
                <w:highlight w:val="none"/>
                <w:lang w:val="en-US" w:eastAsia="zh-CN" w:bidi="ar-SA"/>
              </w:rPr>
              <w:t>，不得参加本项目同一合同项下的</w:t>
            </w:r>
            <w:r>
              <w:rPr>
                <w:rFonts w:hint="eastAsia" w:ascii="宋体" w:hAnsi="宋体" w:eastAsia="宋体" w:cs="宋体"/>
                <w:color w:val="auto"/>
                <w:kern w:val="2"/>
                <w:sz w:val="24"/>
                <w:szCs w:val="24"/>
                <w:highlight w:val="none"/>
                <w:lang w:val="en-US" w:eastAsia="zh-CN" w:bidi="ar-SA"/>
              </w:rPr>
              <w:t>招投标</w:t>
            </w:r>
            <w:r>
              <w:rPr>
                <w:rFonts w:hint="default" w:ascii="宋体" w:hAnsi="宋体" w:eastAsia="宋体" w:cs="宋体"/>
                <w:color w:val="auto"/>
                <w:kern w:val="2"/>
                <w:sz w:val="24"/>
                <w:szCs w:val="24"/>
                <w:highlight w:val="none"/>
                <w:lang w:val="en-US" w:eastAsia="zh-CN" w:bidi="ar-SA"/>
              </w:rPr>
              <w:t>活动。</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投标人没有被暂停或取消投标资格（指被招标项目所在地政主管部门暂停或取消投标资格）提供书面声明；提供未被列入失信被执行人、重大税收违法失信主体、政府采购严重违法失信行为记录名单的书面申明，并附“信用中国”网站(</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"http://www.creditchina.gov.xn--cn)-n22hv0km0ct2bxx5d5xtr54bf8kol1dova./"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www.creditchina.gov.cn</w:t>
            </w:r>
            <w:r>
              <w:rPr>
                <w:rFonts w:hint="eastAsia" w:ascii="宋体" w:hAnsi="宋体" w:eastAsia="宋体" w:cs="宋体"/>
                <w:color w:val="auto"/>
                <w:kern w:val="2"/>
                <w:sz w:val="24"/>
                <w:szCs w:val="24"/>
                <w:highlight w:val="none"/>
                <w:lang w:val="en-US" w:eastAsia="zh-CN" w:bidi="ar-SA"/>
              </w:rPr>
              <w:fldChar w:fldCharType="end"/>
            </w:r>
            <w:r>
              <w:rPr>
                <w:rFonts w:hint="eastAsia" w:ascii="宋体" w:hAnsi="宋体" w:eastAsia="宋体" w:cs="宋体"/>
                <w:color w:val="auto"/>
                <w:kern w:val="2"/>
                <w:sz w:val="24"/>
                <w:szCs w:val="24"/>
                <w:highlight w:val="none"/>
                <w:lang w:val="en-US" w:eastAsia="zh-CN" w:bidi="ar-SA"/>
              </w:rPr>
              <w:t>）查询记录加盖单位公章。</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5.本项目的特定资格要求</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（1）须具备独立法人资格和有效营业执照。</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（2）须具备建筑劳务资质。</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（3）须具备合格的安全生产许可证。</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480" w:firstLineChars="200"/>
              <w:rPr>
                <w:rFonts w:hint="eastAsia" w:ascii="宋体" w:hAnsi="宋体" w:eastAsia="宋体" w:cs="宋体"/>
                <w:color w:val="auto"/>
                <w:sz w:val="24"/>
                <w:lang w:val="en-US" w:eastAsia="zh-CN"/>
              </w:rPr>
            </w:pPr>
            <w:r>
              <w:rPr>
                <w:rFonts w:hint="eastAsia" w:ascii="宋体" w:hAnsi="宋体" w:eastAsia="宋体" w:cs="宋体"/>
                <w:color w:val="auto"/>
                <w:kern w:val="2"/>
                <w:sz w:val="24"/>
                <w:szCs w:val="24"/>
                <w:highlight w:val="none"/>
                <w:lang w:val="en-US" w:eastAsia="zh-CN" w:bidi="ar-SA"/>
              </w:rPr>
              <w:t>6.本项目不接受联合体投标。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8</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是否接受联合体投标</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☑不接受</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□接受，应满足下列要求：                      </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联合体资质按照联合体协议约定的分工认定。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9</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踏勘现场</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☑不组织</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□组织，踏勘时间：                            </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        踏勘集中地点：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10</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投标</w:t>
            </w:r>
          </w:p>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预备会</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☑不召开</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□召开，召开时间：                            </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        召开地点：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11</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分  包</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☑不允许</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□允许，分包内容要求：</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lang w:val="en-US" w:eastAsia="zh-CN"/>
              </w:rPr>
              <w:t xml:space="preserve">                         </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        分包金额要求：</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lang w:val="en-US" w:eastAsia="zh-CN"/>
              </w:rPr>
              <w:t xml:space="preserve">                         </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        接受分包的第三人资质要求：</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12</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构成招标文件的其他材料</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cs="宋体"/>
                <w:color w:val="auto"/>
                <w:kern w:val="0"/>
                <w:sz w:val="24"/>
                <w:lang w:eastAsia="zh-CN"/>
              </w:rPr>
              <w:t>投标人</w:t>
            </w:r>
            <w:r>
              <w:rPr>
                <w:rFonts w:hint="eastAsia" w:ascii="宋体" w:hAnsi="宋体" w:eastAsia="宋体" w:cs="宋体"/>
                <w:color w:val="auto"/>
                <w:kern w:val="0"/>
                <w:sz w:val="24"/>
              </w:rPr>
              <w:t>应按照本文件给定的《响应文件格式》编制</w:t>
            </w:r>
            <w:r>
              <w:rPr>
                <w:rFonts w:hint="eastAsia" w:ascii="宋体" w:hAnsi="宋体" w:cs="宋体"/>
                <w:color w:val="auto"/>
                <w:kern w:val="0"/>
                <w:sz w:val="24"/>
                <w:lang w:eastAsia="zh-CN"/>
              </w:rPr>
              <w:t>投标</w:t>
            </w:r>
            <w:r>
              <w:rPr>
                <w:rFonts w:hint="eastAsia" w:ascii="宋体" w:hAnsi="宋体" w:eastAsia="宋体" w:cs="宋体"/>
                <w:color w:val="auto"/>
                <w:kern w:val="0"/>
                <w:sz w:val="24"/>
              </w:rPr>
              <w:t>文件，</w:t>
            </w:r>
            <w:r>
              <w:rPr>
                <w:rFonts w:hint="eastAsia" w:ascii="宋体" w:hAnsi="宋体" w:cs="宋体"/>
                <w:color w:val="auto"/>
                <w:kern w:val="0"/>
                <w:sz w:val="24"/>
                <w:lang w:eastAsia="zh-CN"/>
              </w:rPr>
              <w:t>投标</w:t>
            </w:r>
            <w:r>
              <w:rPr>
                <w:rFonts w:hint="eastAsia" w:ascii="宋体" w:hAnsi="宋体" w:eastAsia="宋体" w:cs="宋体"/>
                <w:color w:val="auto"/>
                <w:kern w:val="0"/>
                <w:sz w:val="24"/>
              </w:rPr>
              <w:t>文件中应包含工程量清单格式文件。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13</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本工程的计税方法</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w:t>
            </w:r>
            <w:r>
              <w:rPr>
                <w:rFonts w:hint="eastAsia" w:ascii="宋体" w:hAnsi="宋体" w:eastAsia="宋体" w:cs="宋体"/>
                <w:color w:val="auto"/>
                <w:sz w:val="24"/>
                <w:lang w:val="en-US" w:eastAsia="zh-CN"/>
              </w:rPr>
              <w:t xml:space="preserve"> 一般计税方法        </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w:t>
            </w:r>
            <w:r>
              <w:rPr>
                <w:rFonts w:hint="eastAsia" w:ascii="宋体" w:hAnsi="宋体" w:eastAsia="宋体" w:cs="宋体"/>
                <w:color w:val="auto"/>
                <w:sz w:val="24"/>
                <w:lang w:val="en-US" w:eastAsia="zh-CN"/>
              </w:rPr>
              <w:t xml:space="preserve"> 简易计税方法</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（清包工工程、甲供工程的建设工程适用简易计税方法）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14</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招标</w:t>
            </w:r>
          </w:p>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控制价</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招标控制价总价为：</w:t>
            </w:r>
            <w:r>
              <w:rPr>
                <w:rFonts w:hint="eastAsia" w:ascii="宋体" w:hAnsi="宋体" w:cs="宋体"/>
                <w:color w:val="auto"/>
                <w:sz w:val="24"/>
                <w:u w:val="single"/>
                <w:lang w:val="en-US" w:eastAsia="zh-CN"/>
              </w:rPr>
              <w:t>119.34</w:t>
            </w:r>
            <w:r>
              <w:rPr>
                <w:rFonts w:hint="eastAsia" w:ascii="宋体" w:hAnsi="宋体" w:eastAsia="宋体" w:cs="宋体"/>
                <w:color w:val="auto"/>
                <w:sz w:val="24"/>
                <w:u w:val="single"/>
                <w:lang w:val="en-US" w:eastAsia="zh-CN"/>
              </w:rPr>
              <w:t xml:space="preserve"> </w:t>
            </w:r>
            <w:r>
              <w:rPr>
                <w:rFonts w:hint="eastAsia" w:ascii="宋体" w:hAnsi="宋体" w:cs="宋体"/>
                <w:color w:val="auto"/>
                <w:sz w:val="24"/>
                <w:u w:val="none"/>
                <w:lang w:val="en-US" w:eastAsia="zh-CN"/>
              </w:rPr>
              <w:t>万</w:t>
            </w:r>
            <w:r>
              <w:rPr>
                <w:rFonts w:hint="eastAsia" w:ascii="宋体" w:hAnsi="宋体" w:eastAsia="宋体" w:cs="宋体"/>
                <w:color w:val="auto"/>
                <w:sz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15</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投标有效期</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自投标截止之日起</w:t>
            </w:r>
            <w:r>
              <w:rPr>
                <w:rFonts w:hint="eastAsia" w:ascii="宋体" w:hAnsi="宋体" w:eastAsia="宋体" w:cs="宋体"/>
                <w:color w:val="auto"/>
                <w:sz w:val="24"/>
                <w:u w:val="single"/>
                <w:lang w:val="en-US" w:eastAsia="zh-CN"/>
              </w:rPr>
              <w:t xml:space="preserve"> 90 </w:t>
            </w:r>
            <w:r>
              <w:rPr>
                <w:rFonts w:hint="eastAsia" w:ascii="宋体" w:hAnsi="宋体" w:eastAsia="宋体" w:cs="宋体"/>
                <w:color w:val="auto"/>
                <w:sz w:val="24"/>
                <w:lang w:val="en-US" w:eastAsia="zh-CN"/>
              </w:rPr>
              <w:t>日内有效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16</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投标</w:t>
            </w:r>
          </w:p>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保证金</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☑不提交</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□提交，</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 递交截止时间（到账时间）：同本标段投标截止时间。</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 金额：</w:t>
            </w:r>
            <w:r>
              <w:rPr>
                <w:rFonts w:hint="eastAsia" w:ascii="宋体" w:hAnsi="宋体" w:eastAsia="宋体" w:cs="宋体"/>
                <w:color w:val="auto"/>
                <w:sz w:val="24"/>
                <w:u w:val="single"/>
                <w:lang w:val="en-US" w:eastAsia="zh-CN"/>
              </w:rPr>
              <w:t xml:space="preserve">  </w:t>
            </w:r>
            <w:r>
              <w:rPr>
                <w:rFonts w:hint="eastAsia" w:ascii="宋体" w:hAnsi="宋体" w:cs="宋体"/>
                <w:color w:val="auto"/>
                <w:sz w:val="24"/>
                <w:u w:val="single"/>
                <w:lang w:val="en-US" w:eastAsia="zh-CN"/>
              </w:rPr>
              <w:t>0</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lang w:val="en-US" w:eastAsia="zh-CN"/>
              </w:rPr>
              <w:t>万元。</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 形式：投标人应当采用现金形式递交投标担保。</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 递交方式及要求：</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1）必须从投标人的基本账户汇至招标人指定的账户及账号。</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保证金账号：</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lang w:val="en-US" w:eastAsia="zh-CN"/>
              </w:rPr>
              <w:t>；</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账户名称：</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lang w:val="en-US" w:eastAsia="zh-CN"/>
              </w:rPr>
              <w:t>；</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开户银行：</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lang w:val="en-US" w:eastAsia="zh-CN"/>
              </w:rPr>
              <w:t>；</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其他要求：</w:t>
            </w:r>
            <w:r>
              <w:rPr>
                <w:rFonts w:hint="eastAsia" w:ascii="宋体" w:hAnsi="宋体" w:eastAsia="宋体" w:cs="宋体"/>
                <w:color w:val="auto"/>
                <w:sz w:val="24"/>
                <w:u w:val="single"/>
                <w:lang w:val="en-US" w:eastAsia="zh-CN"/>
              </w:rPr>
              <w:t xml:space="preserve">                   </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17</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退还投标保证金</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退还办法：</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ind w:firstLine="0" w:firstLineChars="0"/>
              <w:jc w:val="center"/>
              <w:textAlignment w:val="auto"/>
              <w:rPr>
                <w:rFonts w:hint="default" w:ascii="宋体" w:hAnsi="宋体" w:eastAsia="宋体" w:cs="宋体"/>
                <w:color w:val="auto"/>
                <w:sz w:val="24"/>
                <w:lang w:val="en-US" w:eastAsia="zh-CN"/>
              </w:rPr>
            </w:pPr>
            <w:r>
              <w:rPr>
                <w:rFonts w:hint="eastAsia" w:ascii="宋体" w:hAnsi="宋体" w:cs="宋体"/>
                <w:color w:val="auto"/>
                <w:sz w:val="24"/>
                <w:lang w:val="en-US" w:eastAsia="zh-CN"/>
              </w:rPr>
              <w:t>18</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履约</w:t>
            </w:r>
          </w:p>
          <w:p>
            <w:pPr>
              <w:pStyle w:val="120"/>
              <w:keepNext w:val="0"/>
              <w:keepLines w:val="0"/>
              <w:pageBreakBefore w:val="0"/>
              <w:widowControl w:val="0"/>
              <w:wordWrap/>
              <w:topLinePunct w:val="0"/>
              <w:bidi w:val="0"/>
              <w:adjustRightInd/>
              <w:snapToGrid/>
              <w:spacing w:line="500" w:lineRule="exact"/>
              <w:ind w:firstLine="0" w:firstLineChars="0"/>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保证金</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□不提交</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☑提交，履约保证金的形式：</w:t>
            </w:r>
          </w:p>
          <w:p>
            <w:pPr>
              <w:pStyle w:val="120"/>
              <w:keepNext w:val="0"/>
              <w:keepLines w:val="0"/>
              <w:pageBreakBefore w:val="0"/>
              <w:widowControl w:val="0"/>
              <w:wordWrap/>
              <w:topLinePunct w:val="0"/>
              <w:bidi w:val="0"/>
              <w:adjustRightInd/>
              <w:snapToGrid/>
              <w:spacing w:line="500" w:lineRule="exact"/>
              <w:ind w:firstLine="1680" w:firstLineChars="700"/>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w:t>
            </w:r>
            <w:r>
              <w:rPr>
                <w:rFonts w:hint="eastAsia" w:ascii="宋体" w:hAnsi="宋体" w:eastAsia="宋体" w:cs="宋体"/>
                <w:color w:val="auto"/>
                <w:sz w:val="24"/>
                <w:lang w:val="en-US" w:eastAsia="zh-CN"/>
              </w:rPr>
              <w:t xml:space="preserve">现金转账                         </w:t>
            </w:r>
          </w:p>
          <w:p>
            <w:pPr>
              <w:pStyle w:val="120"/>
              <w:keepNext w:val="0"/>
              <w:keepLines w:val="0"/>
              <w:pageBreakBefore w:val="0"/>
              <w:widowControl w:val="0"/>
              <w:wordWrap/>
              <w:topLinePunct w:val="0"/>
              <w:bidi w:val="0"/>
              <w:adjustRightInd/>
              <w:snapToGrid/>
              <w:spacing w:line="500" w:lineRule="exact"/>
              <w:ind w:firstLine="1680" w:firstLineChars="700"/>
              <w:textAlignment w:val="auto"/>
              <w:rPr>
                <w:rFonts w:hint="eastAsia" w:ascii="宋体" w:hAnsi="宋体" w:eastAsia="宋体" w:cs="宋体"/>
                <w:color w:val="auto"/>
                <w:sz w:val="24"/>
                <w:lang w:val="en-US" w:eastAsia="zh-CN"/>
              </w:rPr>
            </w:pPr>
            <w:r>
              <w:rPr>
                <w:rFonts w:hint="eastAsia" w:ascii="宋体" w:hAnsi="宋体" w:cs="宋体"/>
                <w:color w:val="auto"/>
                <w:sz w:val="24"/>
                <w:lang w:val="en-US" w:eastAsia="zh-CN"/>
              </w:rPr>
              <w:t>□</w:t>
            </w:r>
            <w:r>
              <w:rPr>
                <w:rFonts w:hint="eastAsia" w:ascii="宋体" w:hAnsi="宋体" w:eastAsia="宋体" w:cs="宋体"/>
                <w:color w:val="auto"/>
                <w:sz w:val="24"/>
                <w:lang w:val="en-US" w:eastAsia="zh-CN"/>
              </w:rPr>
              <w:t xml:space="preserve">银行保函                         </w:t>
            </w:r>
          </w:p>
          <w:p>
            <w:pPr>
              <w:pStyle w:val="120"/>
              <w:keepNext w:val="0"/>
              <w:keepLines w:val="0"/>
              <w:pageBreakBefore w:val="0"/>
              <w:widowControl w:val="0"/>
              <w:wordWrap/>
              <w:topLinePunct w:val="0"/>
              <w:bidi w:val="0"/>
              <w:adjustRightInd/>
              <w:snapToGrid/>
              <w:spacing w:line="500" w:lineRule="exact"/>
              <w:ind w:firstLine="0" w:firstLineChars="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履约保证金的金额：合同总价的</w:t>
            </w:r>
            <w:r>
              <w:rPr>
                <w:rFonts w:hint="eastAsia" w:ascii="宋体" w:hAnsi="宋体" w:eastAsia="宋体" w:cs="宋体"/>
                <w:color w:val="auto"/>
                <w:sz w:val="24"/>
                <w:u w:val="single"/>
                <w:lang w:val="en-US" w:eastAsia="zh-CN"/>
              </w:rPr>
              <w:t xml:space="preserve"> 10  </w:t>
            </w:r>
            <w:r>
              <w:rPr>
                <w:rFonts w:hint="eastAsia" w:ascii="宋体" w:hAnsi="宋体" w:eastAsia="宋体" w:cs="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9</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投标截</w:t>
            </w:r>
          </w:p>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止时间</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2024年03月</w:t>
            </w:r>
            <w:r>
              <w:rPr>
                <w:rFonts w:hint="eastAsia" w:ascii="宋体" w:hAnsi="宋体" w:cs="宋体"/>
                <w:color w:val="auto"/>
                <w:sz w:val="24"/>
                <w:lang w:val="en-US" w:eastAsia="zh-CN"/>
              </w:rPr>
              <w:t>22</w:t>
            </w:r>
            <w:r>
              <w:rPr>
                <w:rFonts w:hint="eastAsia" w:ascii="宋体" w:hAnsi="宋体" w:eastAsia="宋体" w:cs="宋体"/>
                <w:color w:val="auto"/>
                <w:sz w:val="24"/>
                <w:lang w:val="en-US" w:eastAsia="zh-CN"/>
              </w:rPr>
              <w:t>日09时00分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20</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组织开</w:t>
            </w:r>
          </w:p>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标地点</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荆州高发建设工程有限公司一楼工程部会议室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ind w:firstLine="0" w:firstLineChars="0"/>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w:t>
            </w:r>
            <w:r>
              <w:rPr>
                <w:rFonts w:hint="eastAsia" w:ascii="宋体" w:hAnsi="宋体" w:cs="宋体"/>
                <w:color w:val="auto"/>
                <w:sz w:val="24"/>
                <w:lang w:val="en-US" w:eastAsia="zh-CN"/>
              </w:rPr>
              <w:t>1</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ind w:firstLine="0" w:firstLineChars="0"/>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投标文件</w:t>
            </w:r>
            <w:r>
              <w:rPr>
                <w:rFonts w:hint="eastAsia" w:ascii="宋体" w:hAnsi="宋体" w:cs="宋体"/>
                <w:color w:val="auto"/>
                <w:sz w:val="24"/>
                <w:lang w:val="en-US" w:eastAsia="zh-CN"/>
              </w:rPr>
              <w:t>份数</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ind w:firstLine="0" w:firstLineChars="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纸质投标文件1正2副。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ind w:firstLine="0" w:firstLineChars="0"/>
              <w:jc w:val="center"/>
              <w:textAlignment w:val="auto"/>
              <w:rPr>
                <w:rFonts w:hint="default" w:ascii="宋体" w:hAnsi="宋体" w:eastAsia="宋体" w:cs="宋体"/>
                <w:color w:val="auto"/>
                <w:sz w:val="24"/>
                <w:lang w:val="en-US" w:eastAsia="zh-CN"/>
              </w:rPr>
            </w:pPr>
            <w:r>
              <w:rPr>
                <w:rFonts w:hint="eastAsia" w:ascii="宋体" w:hAnsi="宋体" w:cs="宋体"/>
                <w:color w:val="auto"/>
                <w:sz w:val="24"/>
                <w:lang w:val="en-US" w:eastAsia="zh-CN"/>
              </w:rPr>
              <w:t>22</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ind w:firstLine="0" w:firstLineChars="0"/>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是否退还投标文件</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☑否</w:t>
            </w:r>
          </w:p>
          <w:p>
            <w:pPr>
              <w:pStyle w:val="120"/>
              <w:keepNext w:val="0"/>
              <w:keepLines w:val="0"/>
              <w:pageBreakBefore w:val="0"/>
              <w:widowControl w:val="0"/>
              <w:wordWrap/>
              <w:topLinePunct w:val="0"/>
              <w:bidi w:val="0"/>
              <w:adjustRightInd/>
              <w:snapToGrid/>
              <w:spacing w:line="500" w:lineRule="exact"/>
              <w:ind w:firstLine="0" w:firstLineChars="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2</w:t>
            </w:r>
            <w:r>
              <w:rPr>
                <w:rFonts w:hint="eastAsia" w:ascii="宋体" w:hAnsi="宋体" w:cs="宋体"/>
                <w:color w:val="auto"/>
                <w:sz w:val="24"/>
                <w:lang w:val="en-US" w:eastAsia="zh-CN"/>
              </w:rPr>
              <w:t>3</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评标小组的组建</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评标</w:t>
            </w:r>
            <w:r>
              <w:rPr>
                <w:rFonts w:hint="eastAsia" w:ascii="宋体" w:hAnsi="宋体" w:cs="宋体"/>
                <w:color w:val="auto"/>
                <w:sz w:val="24"/>
                <w:lang w:val="en-US" w:eastAsia="zh-CN"/>
              </w:rPr>
              <w:t>小组</w:t>
            </w:r>
            <w:r>
              <w:rPr>
                <w:rFonts w:hint="eastAsia" w:ascii="宋体" w:hAnsi="宋体" w:eastAsia="宋体" w:cs="宋体"/>
                <w:color w:val="auto"/>
                <w:sz w:val="24"/>
                <w:lang w:val="en-US" w:eastAsia="zh-CN"/>
              </w:rPr>
              <w:t>构成：</w:t>
            </w:r>
            <w:r>
              <w:rPr>
                <w:rFonts w:hint="eastAsia" w:ascii="宋体" w:hAnsi="宋体" w:cs="宋体"/>
                <w:color w:val="auto"/>
                <w:sz w:val="24"/>
                <w:lang w:val="en-US" w:eastAsia="zh-CN"/>
              </w:rPr>
              <w:t>5</w:t>
            </w:r>
            <w:r>
              <w:rPr>
                <w:rFonts w:hint="eastAsia" w:ascii="宋体" w:hAnsi="宋体" w:eastAsia="宋体" w:cs="宋体"/>
                <w:color w:val="auto"/>
                <w:sz w:val="24"/>
                <w:lang w:val="en-US" w:eastAsia="zh-CN"/>
              </w:rPr>
              <w:t>人，其中招标人代表</w:t>
            </w:r>
            <w:r>
              <w:rPr>
                <w:rFonts w:hint="eastAsia" w:ascii="宋体" w:hAnsi="宋体" w:cs="宋体"/>
                <w:color w:val="auto"/>
                <w:sz w:val="24"/>
                <w:lang w:val="en-US" w:eastAsia="zh-CN"/>
              </w:rPr>
              <w:t>2</w:t>
            </w:r>
            <w:r>
              <w:rPr>
                <w:rFonts w:hint="eastAsia" w:ascii="宋体" w:hAnsi="宋体" w:eastAsia="宋体" w:cs="宋体"/>
                <w:color w:val="auto"/>
                <w:sz w:val="24"/>
                <w:lang w:val="en-US" w:eastAsia="zh-CN"/>
              </w:rPr>
              <w:t>人（限在职人员，且应当具备评标专家相应的或者类似的条件），专家</w:t>
            </w:r>
            <w:r>
              <w:rPr>
                <w:rFonts w:hint="eastAsia" w:ascii="宋体" w:hAnsi="宋体" w:cs="宋体"/>
                <w:color w:val="auto"/>
                <w:sz w:val="24"/>
                <w:lang w:val="en-US" w:eastAsia="zh-CN"/>
              </w:rPr>
              <w:t>3</w:t>
            </w:r>
            <w:r>
              <w:rPr>
                <w:rFonts w:hint="eastAsia" w:ascii="宋体" w:hAnsi="宋体" w:eastAsia="宋体" w:cs="宋体"/>
                <w:color w:val="auto"/>
                <w:sz w:val="24"/>
                <w:lang w:val="en-US" w:eastAsia="zh-CN"/>
              </w:rPr>
              <w:t>人；</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评标专家确定方式：从高发建工集团综合评标小组总库相应专业中随机抽取产生。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default" w:ascii="宋体" w:hAnsi="宋体" w:eastAsia="宋体" w:cs="宋体"/>
                <w:color w:val="auto"/>
                <w:sz w:val="24"/>
                <w:lang w:val="en-US" w:eastAsia="zh-CN"/>
              </w:rPr>
            </w:pPr>
            <w:r>
              <w:rPr>
                <w:rFonts w:hint="eastAsia" w:ascii="宋体" w:hAnsi="宋体" w:cs="宋体"/>
                <w:color w:val="auto"/>
                <w:sz w:val="24"/>
                <w:lang w:val="en-US" w:eastAsia="zh-CN"/>
              </w:rPr>
              <w:t>24</w:t>
            </w:r>
          </w:p>
        </w:tc>
        <w:tc>
          <w:tcPr>
            <w:tcW w:w="1264" w:type="dxa"/>
            <w:noWrap w:val="0"/>
            <w:vAlign w:val="center"/>
          </w:tcPr>
          <w:p>
            <w:pPr>
              <w:keepNext w:val="0"/>
              <w:keepLines w:val="0"/>
              <w:pageBreakBefore w:val="0"/>
              <w:widowControl/>
              <w:suppressLineNumbers w:val="0"/>
              <w:wordWrap/>
              <w:topLinePunct w:val="0"/>
              <w:bidi w:val="0"/>
              <w:adjustRightInd/>
              <w:snapToGrid/>
              <w:spacing w:line="500" w:lineRule="exact"/>
              <w:ind w:left="0" w:leftChars="0" w:firstLine="0" w:firstLineChars="0"/>
              <w:jc w:val="center"/>
              <w:textAlignment w:val="auto"/>
              <w:rPr>
                <w:rFonts w:hint="eastAsia" w:ascii="宋体" w:hAnsi="宋体" w:eastAsia="宋体" w:cs="宋体"/>
                <w:color w:val="auto"/>
                <w:sz w:val="24"/>
                <w:lang w:val="en-US" w:eastAsia="zh-CN"/>
              </w:rPr>
            </w:pPr>
            <w:r>
              <w:rPr>
                <w:rFonts w:hint="eastAsia" w:ascii="宋体" w:hAnsi="宋体" w:eastAsia="宋体" w:cs="宋体"/>
                <w:b w:val="0"/>
                <w:bCs/>
                <w:color w:val="auto"/>
                <w:kern w:val="2"/>
                <w:sz w:val="24"/>
                <w:szCs w:val="24"/>
                <w:highlight w:val="none"/>
                <w:lang w:val="en-US" w:eastAsia="zh-CN" w:bidi="ar-SA"/>
              </w:rPr>
              <w:t>评审办法</w:t>
            </w:r>
          </w:p>
        </w:tc>
        <w:tc>
          <w:tcPr>
            <w:tcW w:w="6566" w:type="dxa"/>
            <w:noWrap w:val="0"/>
            <w:vAlign w:val="center"/>
          </w:tcPr>
          <w:p>
            <w:pPr>
              <w:keepNext w:val="0"/>
              <w:keepLines w:val="0"/>
              <w:pageBreakBefore w:val="0"/>
              <w:widowControl/>
              <w:suppressLineNumbers w:val="0"/>
              <w:wordWrap/>
              <w:topLinePunct w:val="0"/>
              <w:bidi w:val="0"/>
              <w:adjustRightInd/>
              <w:snapToGrid/>
              <w:spacing w:line="500" w:lineRule="exact"/>
              <w:ind w:left="0" w:leftChars="0" w:firstLine="0" w:firstLineChars="0"/>
              <w:jc w:val="left"/>
              <w:textAlignment w:val="auto"/>
              <w:rPr>
                <w:rFonts w:hint="eastAsia" w:ascii="宋体" w:hAnsi="宋体" w:eastAsia="宋体" w:cs="宋体"/>
                <w:color w:val="auto"/>
                <w:sz w:val="24"/>
                <w:lang w:val="en-US" w:eastAsia="zh-CN"/>
              </w:rPr>
            </w:pPr>
            <w:r>
              <w:rPr>
                <w:rFonts w:hint="eastAsia" w:ascii="宋体" w:hAnsi="宋体" w:eastAsia="宋体" w:cs="宋体"/>
                <w:b w:val="0"/>
                <w:bCs/>
                <w:color w:val="auto"/>
                <w:kern w:val="2"/>
                <w:sz w:val="24"/>
                <w:szCs w:val="24"/>
                <w:highlight w:val="none"/>
                <w:lang w:val="en-US" w:eastAsia="zh-CN" w:bidi="ar-SA"/>
              </w:rPr>
              <w:t>招标人从评标小组提出的中标候选人中根据符合招标需求、质量和服务相等且</w:t>
            </w:r>
            <w:r>
              <w:rPr>
                <w:rFonts w:hint="eastAsia" w:ascii="宋体" w:hAnsi="宋体" w:cs="宋体"/>
                <w:b w:val="0"/>
                <w:bCs/>
                <w:color w:val="auto"/>
                <w:kern w:val="2"/>
                <w:sz w:val="24"/>
                <w:szCs w:val="24"/>
                <w:highlight w:val="none"/>
                <w:lang w:val="en-US" w:eastAsia="zh-CN" w:bidi="ar-SA"/>
              </w:rPr>
              <w:t>报</w:t>
            </w:r>
            <w:r>
              <w:rPr>
                <w:rFonts w:hint="eastAsia" w:ascii="宋体" w:hAnsi="宋体" w:eastAsia="宋体" w:cs="宋体"/>
                <w:b w:val="0"/>
                <w:bCs/>
                <w:color w:val="auto"/>
                <w:kern w:val="2"/>
                <w:sz w:val="24"/>
                <w:szCs w:val="24"/>
                <w:highlight w:val="none"/>
                <w:lang w:val="en-US" w:eastAsia="zh-CN" w:bidi="ar-SA"/>
              </w:rPr>
              <w:t>价最低的原则确定中标人。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ind w:firstLine="0" w:firstLineChars="0"/>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w:t>
            </w:r>
            <w:r>
              <w:rPr>
                <w:rFonts w:hint="eastAsia" w:ascii="宋体" w:hAnsi="宋体" w:cs="宋体"/>
                <w:color w:val="auto"/>
                <w:sz w:val="24"/>
                <w:lang w:val="en-US" w:eastAsia="zh-CN"/>
              </w:rPr>
              <w:t>5</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ind w:firstLine="0" w:firstLineChars="0"/>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投标报价低于最高限价启动成本评审系数</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ind w:firstLine="0" w:firstLineChars="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H的取值：</w:t>
            </w:r>
            <w:r>
              <w:rPr>
                <w:rFonts w:hint="eastAsia" w:ascii="宋体" w:hAnsi="宋体" w:eastAsia="宋体" w:cs="宋体"/>
                <w:color w:val="auto"/>
                <w:sz w:val="24"/>
                <w:u w:val="single"/>
                <w:lang w:val="en-US" w:eastAsia="zh-CN"/>
              </w:rPr>
              <w:t xml:space="preserve"> 70 </w:t>
            </w:r>
            <w:r>
              <w:rPr>
                <w:rFonts w:hint="eastAsia" w:ascii="宋体" w:hAnsi="宋体" w:eastAsia="宋体" w:cs="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ind w:firstLine="0" w:firstLineChars="0"/>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w:t>
            </w:r>
            <w:r>
              <w:rPr>
                <w:rFonts w:hint="eastAsia" w:ascii="宋体" w:hAnsi="宋体" w:cs="宋体"/>
                <w:color w:val="auto"/>
                <w:sz w:val="24"/>
                <w:lang w:val="en-US" w:eastAsia="zh-CN"/>
              </w:rPr>
              <w:t>6</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ind w:firstLine="0" w:firstLineChars="0"/>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是否授权评标委员会确定中标人</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□是</w:t>
            </w:r>
          </w:p>
          <w:p>
            <w:pPr>
              <w:pStyle w:val="120"/>
              <w:keepNext w:val="0"/>
              <w:keepLines w:val="0"/>
              <w:pageBreakBefore w:val="0"/>
              <w:widowControl w:val="0"/>
              <w:wordWrap/>
              <w:topLinePunct w:val="0"/>
              <w:bidi w:val="0"/>
              <w:adjustRightInd/>
              <w:snapToGrid/>
              <w:spacing w:line="500" w:lineRule="exact"/>
              <w:ind w:firstLine="0" w:firstLineChars="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☑否，推荐的中标候选人数：</w:t>
            </w:r>
            <w:r>
              <w:rPr>
                <w:rFonts w:hint="eastAsia" w:ascii="宋体" w:hAnsi="宋体" w:eastAsia="宋体" w:cs="宋体"/>
                <w:color w:val="auto"/>
                <w:sz w:val="24"/>
                <w:u w:val="single"/>
                <w:lang w:val="en-US" w:eastAsia="zh-CN"/>
              </w:rPr>
              <w:t xml:space="preserve">  3</w:t>
            </w:r>
            <w:r>
              <w:rPr>
                <w:rFonts w:hint="eastAsia" w:ascii="宋体" w:hAnsi="宋体" w:cs="宋体"/>
                <w:color w:val="auto"/>
                <w:sz w:val="24"/>
                <w:u w:val="single"/>
                <w:lang w:val="en-US" w:eastAsia="zh-CN"/>
              </w:rPr>
              <w:t>人</w:t>
            </w:r>
            <w:r>
              <w:rPr>
                <w:rFonts w:hint="eastAsia" w:ascii="宋体" w:hAnsi="宋体" w:eastAsia="宋体" w:cs="宋体"/>
                <w:color w:val="auto"/>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2</w:t>
            </w:r>
            <w:r>
              <w:rPr>
                <w:rFonts w:hint="eastAsia" w:ascii="宋体" w:hAnsi="宋体" w:cs="宋体"/>
                <w:color w:val="auto"/>
                <w:sz w:val="24"/>
                <w:lang w:val="en-US" w:eastAsia="zh-CN"/>
              </w:rPr>
              <w:t>7</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评标结果公示媒介</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荆州高新发展集团有限公司官网网址：http://www.jzgxfz.com/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029"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2</w:t>
            </w:r>
            <w:r>
              <w:rPr>
                <w:rFonts w:hint="eastAsia" w:ascii="宋体" w:hAnsi="宋体" w:cs="宋体"/>
                <w:color w:val="auto"/>
                <w:sz w:val="24"/>
                <w:lang w:val="en-US" w:eastAsia="zh-CN"/>
              </w:rPr>
              <w:t>8</w:t>
            </w:r>
          </w:p>
        </w:tc>
        <w:tc>
          <w:tcPr>
            <w:tcW w:w="1264" w:type="dxa"/>
            <w:noWrap w:val="0"/>
            <w:vAlign w:val="center"/>
          </w:tcPr>
          <w:p>
            <w:pPr>
              <w:pStyle w:val="120"/>
              <w:keepNext w:val="0"/>
              <w:keepLines w:val="0"/>
              <w:pageBreakBefore w:val="0"/>
              <w:widowControl w:val="0"/>
              <w:wordWrap/>
              <w:topLinePunct w:val="0"/>
              <w:bidi w:val="0"/>
              <w:adjustRightInd/>
              <w:snapToGrid/>
              <w:spacing w:line="500" w:lineRule="exact"/>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招标人补充的其他内容</w:t>
            </w:r>
          </w:p>
        </w:tc>
        <w:tc>
          <w:tcPr>
            <w:tcW w:w="6566" w:type="dxa"/>
            <w:noWrap w:val="0"/>
            <w:vAlign w:val="center"/>
          </w:tcPr>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进度款支付比例：</w:t>
            </w:r>
            <w:r>
              <w:rPr>
                <w:rFonts w:hint="eastAsia" w:ascii="宋体" w:hAnsi="宋体" w:cs="宋体"/>
                <w:color w:val="auto"/>
                <w:sz w:val="24"/>
                <w:lang w:val="en-US" w:eastAsia="zh-CN"/>
              </w:rPr>
              <w:t>甲方</w:t>
            </w:r>
            <w:r>
              <w:rPr>
                <w:rFonts w:hint="eastAsia" w:ascii="宋体" w:hAnsi="宋体" w:eastAsia="宋体" w:cs="宋体"/>
                <w:color w:val="auto"/>
                <w:sz w:val="24"/>
                <w:lang w:val="en-US" w:eastAsia="zh-CN"/>
              </w:rPr>
              <w:t>按15天/周期向</w:t>
            </w:r>
            <w:r>
              <w:rPr>
                <w:rFonts w:hint="eastAsia" w:ascii="宋体" w:hAnsi="宋体" w:cs="宋体"/>
                <w:color w:val="auto"/>
                <w:sz w:val="24"/>
                <w:lang w:val="en-US" w:eastAsia="zh-CN"/>
              </w:rPr>
              <w:t>乙方</w:t>
            </w:r>
            <w:r>
              <w:rPr>
                <w:rFonts w:hint="eastAsia" w:ascii="宋体" w:hAnsi="宋体" w:eastAsia="宋体" w:cs="宋体"/>
                <w:color w:val="auto"/>
                <w:sz w:val="24"/>
                <w:lang w:val="en-US" w:eastAsia="zh-CN"/>
              </w:rPr>
              <w:t>支付劳务人员生活费；每人每班/200元。</w:t>
            </w:r>
          </w:p>
          <w:p>
            <w:pPr>
              <w:pStyle w:val="120"/>
              <w:keepNext w:val="0"/>
              <w:keepLines w:val="0"/>
              <w:pageBreakBefore w:val="0"/>
              <w:widowControl w:val="0"/>
              <w:wordWrap/>
              <w:topLinePunct w:val="0"/>
              <w:bidi w:val="0"/>
              <w:adjustRightInd/>
              <w:snapToGrid/>
              <w:spacing w:line="500" w:lineRule="exact"/>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农民工工资支付：</w:t>
            </w:r>
            <w:r>
              <w:rPr>
                <w:rFonts w:hint="eastAsia" w:ascii="宋体" w:hAnsi="宋体" w:cs="宋体"/>
                <w:color w:val="auto"/>
                <w:sz w:val="24"/>
                <w:lang w:val="en-US" w:eastAsia="zh-CN"/>
              </w:rPr>
              <w:t>甲方</w:t>
            </w:r>
            <w:r>
              <w:rPr>
                <w:rFonts w:hint="eastAsia" w:ascii="宋体" w:hAnsi="宋体" w:eastAsia="宋体" w:cs="宋体"/>
                <w:color w:val="auto"/>
                <w:sz w:val="24"/>
                <w:lang w:val="en-US" w:eastAsia="zh-CN"/>
              </w:rPr>
              <w:t>按15天/周期根据劳务</w:t>
            </w:r>
            <w:r>
              <w:rPr>
                <w:rFonts w:hint="eastAsia" w:ascii="宋体" w:hAnsi="宋体" w:cs="宋体"/>
                <w:color w:val="auto"/>
                <w:sz w:val="24"/>
                <w:lang w:val="en-US" w:eastAsia="zh-CN"/>
              </w:rPr>
              <w:t>乙方</w:t>
            </w:r>
            <w:r>
              <w:rPr>
                <w:rFonts w:hint="eastAsia" w:ascii="宋体" w:hAnsi="宋体" w:eastAsia="宋体" w:cs="宋体"/>
                <w:color w:val="auto"/>
                <w:sz w:val="24"/>
                <w:lang w:val="en-US" w:eastAsia="zh-CN"/>
              </w:rPr>
              <w:t>上报的劳务作业人员工资表向</w:t>
            </w:r>
            <w:r>
              <w:rPr>
                <w:rFonts w:hint="eastAsia" w:ascii="宋体" w:hAnsi="宋体" w:cs="宋体"/>
                <w:color w:val="auto"/>
                <w:sz w:val="24"/>
                <w:lang w:val="en-US" w:eastAsia="zh-CN"/>
              </w:rPr>
              <w:t>乙方</w:t>
            </w:r>
            <w:r>
              <w:rPr>
                <w:rFonts w:hint="eastAsia" w:ascii="宋体" w:hAnsi="宋体" w:eastAsia="宋体" w:cs="宋体"/>
                <w:color w:val="auto"/>
                <w:sz w:val="24"/>
                <w:lang w:val="en-US" w:eastAsia="zh-CN"/>
              </w:rPr>
              <w:t>进行支付；</w:t>
            </w:r>
            <w:r>
              <w:rPr>
                <w:rFonts w:hint="eastAsia" w:ascii="宋体" w:hAnsi="宋体" w:cs="宋体"/>
                <w:color w:val="auto"/>
                <w:sz w:val="24"/>
                <w:lang w:val="en-US" w:eastAsia="zh-CN"/>
              </w:rPr>
              <w:t>乙方</w:t>
            </w:r>
            <w:r>
              <w:rPr>
                <w:rFonts w:hint="eastAsia" w:ascii="宋体" w:hAnsi="宋体" w:eastAsia="宋体" w:cs="宋体"/>
                <w:color w:val="auto"/>
                <w:sz w:val="24"/>
                <w:lang w:val="en-US" w:eastAsia="zh-CN"/>
              </w:rPr>
              <w:t>向</w:t>
            </w:r>
            <w:r>
              <w:rPr>
                <w:rFonts w:hint="eastAsia" w:ascii="宋体" w:hAnsi="宋体" w:cs="宋体"/>
                <w:color w:val="auto"/>
                <w:sz w:val="24"/>
                <w:lang w:val="en-US" w:eastAsia="zh-CN"/>
              </w:rPr>
              <w:t>甲方</w:t>
            </w:r>
            <w:r>
              <w:rPr>
                <w:rFonts w:hint="eastAsia" w:ascii="宋体" w:hAnsi="宋体" w:eastAsia="宋体" w:cs="宋体"/>
                <w:color w:val="auto"/>
                <w:sz w:val="24"/>
                <w:lang w:val="en-US" w:eastAsia="zh-CN"/>
              </w:rPr>
              <w:t>提供农民工工资支付有效证明的原件或复印件；如在下一付款周期还未提供真实有效的付款证明时，</w:t>
            </w:r>
            <w:r>
              <w:rPr>
                <w:rFonts w:hint="eastAsia" w:ascii="宋体" w:hAnsi="宋体" w:cs="宋体"/>
                <w:color w:val="auto"/>
                <w:sz w:val="24"/>
                <w:lang w:val="en-US" w:eastAsia="zh-CN"/>
              </w:rPr>
              <w:t>甲方</w:t>
            </w:r>
            <w:r>
              <w:rPr>
                <w:rFonts w:hint="eastAsia" w:ascii="宋体" w:hAnsi="宋体" w:eastAsia="宋体" w:cs="宋体"/>
                <w:color w:val="auto"/>
                <w:sz w:val="24"/>
                <w:lang w:val="en-US" w:eastAsia="zh-CN"/>
              </w:rPr>
              <w:t>有权暂停支付工资，因此造成的工期延误、农民工讨薪等不良社会影响的责任和</w:t>
            </w:r>
            <w:r>
              <w:rPr>
                <w:rFonts w:hint="eastAsia" w:ascii="宋体" w:hAnsi="宋体" w:cs="宋体"/>
                <w:color w:val="auto"/>
                <w:sz w:val="24"/>
                <w:lang w:val="en-US" w:eastAsia="zh-CN"/>
              </w:rPr>
              <w:t>甲方</w:t>
            </w:r>
            <w:r>
              <w:rPr>
                <w:rFonts w:hint="eastAsia" w:ascii="宋体" w:hAnsi="宋体" w:eastAsia="宋体" w:cs="宋体"/>
                <w:color w:val="auto"/>
                <w:sz w:val="24"/>
                <w:lang w:val="en-US" w:eastAsia="zh-CN"/>
              </w:rPr>
              <w:t>损失由</w:t>
            </w:r>
            <w:r>
              <w:rPr>
                <w:rFonts w:hint="eastAsia" w:ascii="宋体" w:hAnsi="宋体" w:cs="宋体"/>
                <w:color w:val="auto"/>
                <w:sz w:val="24"/>
                <w:lang w:val="en-US" w:eastAsia="zh-CN"/>
              </w:rPr>
              <w:t>乙方</w:t>
            </w:r>
            <w:r>
              <w:rPr>
                <w:rFonts w:hint="eastAsia" w:ascii="宋体" w:hAnsi="宋体" w:eastAsia="宋体" w:cs="宋体"/>
                <w:color w:val="auto"/>
                <w:sz w:val="24"/>
                <w:lang w:val="en-US" w:eastAsia="zh-CN"/>
              </w:rPr>
              <w:t>承担。</w:t>
            </w:r>
          </w:p>
        </w:tc>
      </w:tr>
    </w:tbl>
    <w:p>
      <w:pPr>
        <w:widowControl/>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numPr>
          <w:ilvl w:val="0"/>
          <w:numId w:val="0"/>
        </w:numPr>
        <w:adjustRightInd w:val="0"/>
        <w:snapToGrid w:val="0"/>
        <w:spacing w:line="360" w:lineRule="auto"/>
        <w:ind w:leftChars="-52" w:right="-196" w:rightChars="-70"/>
        <w:jc w:val="both"/>
        <w:outlineLvl w:val="0"/>
        <w:rPr>
          <w:rFonts w:hint="eastAsia" w:ascii="宋体" w:hAnsi="宋体" w:eastAsia="宋体" w:cs="宋体"/>
          <w:b/>
          <w:bCs/>
          <w:color w:val="auto"/>
          <w:sz w:val="28"/>
          <w:szCs w:val="28"/>
          <w:lang w:val="hr-HR"/>
        </w:rPr>
      </w:pPr>
    </w:p>
    <w:p>
      <w:pPr>
        <w:numPr>
          <w:ilvl w:val="0"/>
          <w:numId w:val="0"/>
        </w:numPr>
        <w:adjustRightInd w:val="0"/>
        <w:snapToGrid w:val="0"/>
        <w:spacing w:line="360" w:lineRule="auto"/>
        <w:ind w:leftChars="-52" w:right="-196" w:rightChars="-70"/>
        <w:jc w:val="both"/>
        <w:outlineLvl w:val="0"/>
        <w:rPr>
          <w:rFonts w:hint="eastAsia" w:ascii="宋体" w:hAnsi="宋体" w:eastAsia="宋体" w:cs="宋体"/>
          <w:b/>
          <w:bCs/>
          <w:color w:val="auto"/>
          <w:sz w:val="28"/>
          <w:szCs w:val="28"/>
          <w:lang w:val="hr-HR" w:eastAsia="zh-CN"/>
        </w:rPr>
      </w:pPr>
      <w:r>
        <w:rPr>
          <w:rFonts w:hint="eastAsia" w:ascii="宋体" w:hAnsi="宋体" w:eastAsia="宋体" w:cs="宋体"/>
          <w:b/>
          <w:bCs/>
          <w:color w:val="auto"/>
          <w:sz w:val="28"/>
          <w:szCs w:val="28"/>
          <w:lang w:val="hr-HR" w:eastAsia="zh-CN"/>
        </w:rPr>
        <w:t>投标人</w:t>
      </w:r>
      <w:r>
        <w:rPr>
          <w:rFonts w:hint="eastAsia" w:ascii="宋体" w:hAnsi="宋体" w:eastAsia="宋体" w:cs="宋体"/>
          <w:b/>
          <w:bCs/>
          <w:color w:val="auto"/>
          <w:sz w:val="28"/>
          <w:szCs w:val="28"/>
          <w:lang w:val="hr-HR"/>
        </w:rPr>
        <w:t>须知</w:t>
      </w:r>
      <w:r>
        <w:rPr>
          <w:rFonts w:hint="eastAsia" w:ascii="宋体" w:hAnsi="宋体" w:eastAsia="宋体" w:cs="宋体"/>
          <w:b/>
          <w:bCs/>
          <w:color w:val="auto"/>
          <w:sz w:val="28"/>
          <w:szCs w:val="28"/>
          <w:lang w:val="hr-HR" w:eastAsia="zh-CN"/>
        </w:rPr>
        <w:t>正文部分</w:t>
      </w:r>
    </w:p>
    <w:p>
      <w:pPr>
        <w:spacing w:line="360" w:lineRule="auto"/>
        <w:jc w:val="center"/>
        <w:rPr>
          <w:rFonts w:hint="eastAsia" w:ascii="宋体" w:hAnsi="宋体" w:eastAsia="宋体" w:cs="宋体"/>
          <w:color w:val="auto"/>
          <w:sz w:val="30"/>
          <w:szCs w:val="30"/>
        </w:rPr>
      </w:pPr>
      <w:r>
        <w:rPr>
          <w:rFonts w:hint="eastAsia" w:ascii="宋体" w:hAnsi="宋体" w:eastAsia="宋体" w:cs="宋体"/>
          <w:b/>
          <w:bCs/>
          <w:sz w:val="30"/>
          <w:szCs w:val="30"/>
          <w:lang w:eastAsia="zh-CN"/>
        </w:rPr>
        <w:t>（</w:t>
      </w:r>
      <w:r>
        <w:rPr>
          <w:rFonts w:hint="eastAsia" w:ascii="宋体" w:hAnsi="宋体" w:eastAsia="宋体" w:cs="宋体"/>
          <w:b/>
          <w:bCs/>
          <w:sz w:val="30"/>
          <w:szCs w:val="30"/>
        </w:rPr>
        <w:t>一</w:t>
      </w:r>
      <w:r>
        <w:rPr>
          <w:rFonts w:hint="eastAsia" w:ascii="宋体" w:hAnsi="宋体" w:eastAsia="宋体" w:cs="宋体"/>
          <w:b/>
          <w:bCs/>
          <w:sz w:val="30"/>
          <w:szCs w:val="30"/>
          <w:lang w:eastAsia="zh-CN"/>
        </w:rPr>
        <w:t>）</w:t>
      </w:r>
      <w:r>
        <w:rPr>
          <w:rFonts w:hint="eastAsia" w:ascii="宋体" w:hAnsi="宋体" w:eastAsia="宋体" w:cs="宋体"/>
          <w:b/>
          <w:bCs/>
          <w:color w:val="auto"/>
          <w:sz w:val="30"/>
          <w:szCs w:val="30"/>
        </w:rPr>
        <w:t>总　则</w:t>
      </w:r>
    </w:p>
    <w:p>
      <w:pPr>
        <w:spacing w:line="360" w:lineRule="auto"/>
        <w:ind w:left="420" w:hanging="42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1.适用范围</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本文件仅适用于本文件中所叙述的</w:t>
      </w:r>
      <w:r>
        <w:rPr>
          <w:rFonts w:hint="eastAsia" w:ascii="宋体" w:hAnsi="宋体" w:cs="宋体"/>
          <w:color w:val="auto"/>
          <w:sz w:val="24"/>
          <w:szCs w:val="24"/>
          <w:lang w:eastAsia="zh-CN"/>
        </w:rPr>
        <w:t>分包</w:t>
      </w:r>
      <w:r>
        <w:rPr>
          <w:rFonts w:hint="eastAsia" w:ascii="宋体" w:hAnsi="宋体" w:eastAsia="宋体" w:cs="宋体"/>
          <w:color w:val="auto"/>
          <w:sz w:val="24"/>
          <w:szCs w:val="24"/>
        </w:rPr>
        <w:t>工程及与工程不可分割的货物和服务，具体内容见</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color w:val="auto"/>
          <w:sz w:val="24"/>
          <w:szCs w:val="24"/>
        </w:rPr>
        <w:t>。</w:t>
      </w:r>
    </w:p>
    <w:p>
      <w:pPr>
        <w:spacing w:line="360" w:lineRule="auto"/>
        <w:ind w:left="420" w:hanging="42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2.定义</w:t>
      </w:r>
    </w:p>
    <w:p>
      <w:pPr>
        <w:spacing w:line="360" w:lineRule="auto"/>
        <w:ind w:left="420" w:hanging="420"/>
        <w:jc w:val="left"/>
        <w:rPr>
          <w:rFonts w:hint="eastAsia" w:ascii="宋体" w:hAnsi="宋体" w:eastAsia="宋体" w:cs="宋体"/>
          <w:color w:val="auto"/>
          <w:sz w:val="24"/>
          <w:szCs w:val="24"/>
        </w:rPr>
      </w:pPr>
      <w:r>
        <w:rPr>
          <w:rFonts w:hint="eastAsia" w:ascii="宋体" w:hAnsi="宋体" w:eastAsia="宋体" w:cs="宋体"/>
          <w:color w:val="auto"/>
          <w:sz w:val="24"/>
          <w:szCs w:val="24"/>
        </w:rPr>
        <w:t>2.1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w:t>
      </w:r>
      <w:r>
        <w:rPr>
          <w:rFonts w:hint="eastAsia" w:ascii="宋体" w:hAnsi="宋体" w:cs="宋体"/>
          <w:color w:val="auto"/>
          <w:sz w:val="24"/>
          <w:szCs w:val="24"/>
          <w:lang w:eastAsia="zh-CN"/>
        </w:rPr>
        <w:t>招标人</w:t>
      </w:r>
      <w:r>
        <w:rPr>
          <w:rFonts w:hint="eastAsia" w:ascii="宋体" w:hAnsi="宋体" w:eastAsia="宋体" w:cs="宋体"/>
          <w:color w:val="auto"/>
          <w:sz w:val="24"/>
          <w:szCs w:val="24"/>
        </w:rPr>
        <w:t>”是指：详见</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color w:val="auto"/>
          <w:sz w:val="24"/>
          <w:szCs w:val="24"/>
        </w:rPr>
        <w:t>，亦称“</w:t>
      </w:r>
      <w:r>
        <w:rPr>
          <w:rFonts w:hint="eastAsia" w:ascii="宋体" w:hAnsi="宋体" w:cs="宋体"/>
          <w:color w:val="auto"/>
          <w:sz w:val="24"/>
          <w:szCs w:val="24"/>
          <w:lang w:eastAsia="zh-CN"/>
        </w:rPr>
        <w:t>甲方</w:t>
      </w:r>
      <w:r>
        <w:rPr>
          <w:rFonts w:hint="eastAsia" w:ascii="宋体" w:hAnsi="宋体" w:eastAsia="宋体" w:cs="宋体"/>
          <w:color w:val="auto"/>
          <w:sz w:val="24"/>
          <w:szCs w:val="24"/>
        </w:rPr>
        <w:t>”、“甲方”。</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”是指：获得该项目</w:t>
      </w:r>
      <w:r>
        <w:rPr>
          <w:rFonts w:hint="eastAsia" w:ascii="宋体" w:hAnsi="宋体" w:cs="宋体"/>
          <w:color w:val="auto"/>
          <w:sz w:val="24"/>
          <w:szCs w:val="24"/>
          <w:lang w:eastAsia="zh-CN"/>
        </w:rPr>
        <w:t>评标</w:t>
      </w:r>
      <w:r>
        <w:rPr>
          <w:rFonts w:hint="eastAsia" w:ascii="宋体" w:hAnsi="宋体" w:eastAsia="宋体" w:cs="宋体"/>
          <w:color w:val="auto"/>
          <w:sz w:val="24"/>
          <w:szCs w:val="24"/>
        </w:rPr>
        <w:t>小组确定参加谈判的法人或者其他组织及自然人，确定办法见</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color w:val="auto"/>
          <w:sz w:val="24"/>
          <w:szCs w:val="24"/>
        </w:rPr>
        <w:t>。如</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在本次谈判中成交,即成为“</w:t>
      </w:r>
      <w:r>
        <w:rPr>
          <w:rFonts w:hint="eastAsia" w:ascii="宋体" w:hAnsi="宋体" w:cs="宋体"/>
          <w:color w:val="auto"/>
          <w:sz w:val="24"/>
          <w:szCs w:val="24"/>
          <w:lang w:eastAsia="zh-CN"/>
        </w:rPr>
        <w:t>中标投标人</w:t>
      </w:r>
      <w:r>
        <w:rPr>
          <w:rFonts w:hint="eastAsia" w:ascii="宋体" w:hAnsi="宋体" w:eastAsia="宋体" w:cs="宋体"/>
          <w:color w:val="auto"/>
          <w:sz w:val="24"/>
          <w:szCs w:val="24"/>
        </w:rPr>
        <w:t>”，亦称“</w:t>
      </w:r>
      <w:r>
        <w:rPr>
          <w:rFonts w:hint="eastAsia" w:ascii="宋体" w:hAnsi="宋体" w:cs="宋体"/>
          <w:color w:val="auto"/>
          <w:sz w:val="24"/>
          <w:szCs w:val="24"/>
          <w:lang w:eastAsia="zh-CN"/>
        </w:rPr>
        <w:t>乙方</w:t>
      </w:r>
      <w:r>
        <w:rPr>
          <w:rFonts w:hint="eastAsia" w:ascii="宋体" w:hAnsi="宋体" w:eastAsia="宋体" w:cs="宋体"/>
          <w:color w:val="auto"/>
          <w:sz w:val="24"/>
          <w:szCs w:val="24"/>
        </w:rPr>
        <w:t>”、“乙方”。</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“工程”是指：成交</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按本文件规定向</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人提供的所有建设工程。</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“货物”是指：成交</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按本文件规定，向</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人提供的一切货物及其相关服务。根据</w:t>
      </w:r>
      <w:r>
        <w:rPr>
          <w:rFonts w:hint="eastAsia" w:ascii="宋体" w:hAnsi="宋体" w:eastAsia="宋体" w:cs="宋体"/>
          <w:b/>
          <w:bCs/>
          <w:color w:val="auto"/>
          <w:sz w:val="24"/>
          <w:szCs w:val="24"/>
        </w:rPr>
        <w:t>《政府采购法》</w:t>
      </w:r>
      <w:r>
        <w:rPr>
          <w:rFonts w:hint="eastAsia" w:ascii="宋体" w:hAnsi="宋体" w:eastAsia="宋体" w:cs="宋体"/>
          <w:color w:val="auto"/>
          <w:sz w:val="24"/>
          <w:szCs w:val="24"/>
        </w:rPr>
        <w:t>的相关规定均应是本国货物，另有规定的除外。</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“服务”是指：成交</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按本文件规定向</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人提供的所有服务。</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文件”是指：</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根据本文件要求编制包含价格、技术、服务和合同草案条款等所有内容的文件。</w:t>
      </w:r>
    </w:p>
    <w:p>
      <w:pPr>
        <w:spacing w:line="360" w:lineRule="auto"/>
        <w:ind w:left="420" w:hanging="42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.联合体</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如</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color w:val="auto"/>
          <w:sz w:val="24"/>
          <w:szCs w:val="24"/>
        </w:rPr>
        <w:t>接受联合体参加谈判的，联合体应符合下列条件：</w:t>
      </w:r>
    </w:p>
    <w:p>
      <w:p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两个及以上投标人可以组成一个联合体，以一个投标人的身份共同参与</w:t>
      </w:r>
      <w:r>
        <w:rPr>
          <w:rFonts w:hint="eastAsia" w:ascii="宋体" w:hAnsi="宋体" w:eastAsia="宋体" w:cs="宋体"/>
          <w:sz w:val="24"/>
          <w:szCs w:val="24"/>
          <w:lang w:eastAsia="zh-CN"/>
        </w:rPr>
        <w:t>谈判</w:t>
      </w:r>
      <w:r>
        <w:rPr>
          <w:rFonts w:hint="eastAsia" w:ascii="宋体" w:hAnsi="宋体" w:eastAsia="宋体" w:cs="宋体"/>
          <w:sz w:val="24"/>
          <w:szCs w:val="24"/>
        </w:rPr>
        <w:t>。</w:t>
      </w:r>
    </w:p>
    <w:p>
      <w:p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采取联合体形式投标的，联合体各方均应当符合</w:t>
      </w:r>
      <w:r>
        <w:rPr>
          <w:rFonts w:hint="eastAsia" w:ascii="宋体" w:hAnsi="宋体" w:eastAsia="宋体" w:cs="宋体"/>
          <w:b/>
          <w:bCs/>
          <w:sz w:val="24"/>
          <w:szCs w:val="24"/>
        </w:rPr>
        <w:t>《政府采购法》</w:t>
      </w:r>
      <w:r>
        <w:rPr>
          <w:rFonts w:hint="eastAsia" w:ascii="宋体" w:hAnsi="宋体" w:eastAsia="宋体" w:cs="宋体"/>
          <w:sz w:val="24"/>
          <w:szCs w:val="24"/>
        </w:rPr>
        <w:t>第二十二条规定的条件。</w:t>
      </w:r>
    </w:p>
    <w:p>
      <w:p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联合体各方之间应签订“联合投标协议”，明确约定联合体主体及各方承担的工作和相应的责任，其投标文件中应提供“联合投标协议”</w:t>
      </w:r>
      <w:r>
        <w:rPr>
          <w:rFonts w:hint="eastAsia" w:ascii="宋体" w:hAnsi="宋体" w:eastAsia="宋体" w:cs="宋体"/>
          <w:sz w:val="24"/>
          <w:szCs w:val="24"/>
          <w:lang w:val="zh-CN"/>
        </w:rPr>
        <w:t>并约定联合体各方合同份额占合同总金额的比例</w:t>
      </w:r>
      <w:r>
        <w:rPr>
          <w:rFonts w:hint="eastAsia" w:ascii="宋体" w:hAnsi="宋体" w:eastAsia="宋体" w:cs="宋体"/>
          <w:sz w:val="24"/>
          <w:szCs w:val="24"/>
        </w:rPr>
        <w:t>。</w:t>
      </w:r>
    </w:p>
    <w:p>
      <w:p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以联合体形式参加</w:t>
      </w:r>
      <w:r>
        <w:rPr>
          <w:rFonts w:hint="eastAsia" w:ascii="宋体" w:hAnsi="宋体" w:cs="宋体"/>
          <w:sz w:val="24"/>
          <w:szCs w:val="24"/>
          <w:lang w:eastAsia="zh-CN"/>
        </w:rPr>
        <w:t>本招投标</w:t>
      </w:r>
      <w:r>
        <w:rPr>
          <w:rFonts w:hint="eastAsia" w:ascii="宋体" w:hAnsi="宋体" w:eastAsia="宋体" w:cs="宋体"/>
          <w:sz w:val="24"/>
          <w:szCs w:val="24"/>
        </w:rPr>
        <w:t>活动的，联合体各方不得再单独参加或者与其他投标人另外组成联合体参加同一合同项下的</w:t>
      </w:r>
      <w:r>
        <w:rPr>
          <w:rFonts w:hint="eastAsia" w:ascii="宋体" w:hAnsi="宋体" w:cs="宋体"/>
          <w:sz w:val="24"/>
          <w:szCs w:val="24"/>
          <w:lang w:eastAsia="zh-CN"/>
        </w:rPr>
        <w:t>本招投标</w:t>
      </w:r>
      <w:r>
        <w:rPr>
          <w:rFonts w:hint="eastAsia" w:ascii="宋体" w:hAnsi="宋体" w:eastAsia="宋体" w:cs="宋体"/>
          <w:sz w:val="24"/>
          <w:szCs w:val="24"/>
        </w:rPr>
        <w:t>活动。</w:t>
      </w:r>
    </w:p>
    <w:p>
      <w:p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采取联合体形式投标的，其投标文件应由联合体所有成员或其各自正式书面授权的代表签署（盖章），以便对所有成员作为整体及作为个体均具有法律约束力。</w:t>
      </w:r>
    </w:p>
    <w:p>
      <w:p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采取联合体形式投标的，项目评审时只对联合体主体进行评议。</w:t>
      </w:r>
    </w:p>
    <w:p>
      <w:p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联合体中标的，联合体各方应当共同与</w:t>
      </w:r>
      <w:r>
        <w:rPr>
          <w:rFonts w:hint="eastAsia" w:ascii="宋体" w:hAnsi="宋体" w:cs="宋体"/>
          <w:sz w:val="24"/>
          <w:szCs w:val="24"/>
          <w:lang w:eastAsia="zh-CN"/>
        </w:rPr>
        <w:t>招标</w:t>
      </w:r>
      <w:r>
        <w:rPr>
          <w:rFonts w:hint="eastAsia" w:ascii="宋体" w:hAnsi="宋体" w:eastAsia="宋体" w:cs="宋体"/>
          <w:sz w:val="24"/>
          <w:szCs w:val="24"/>
        </w:rPr>
        <w:t>人</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签订</w:t>
      </w:r>
      <w:r>
        <w:rPr>
          <w:rFonts w:hint="eastAsia" w:ascii="宋体" w:hAnsi="宋体" w:cs="宋体"/>
          <w:color w:val="0D0D0D" w:themeColor="text1" w:themeTint="F2"/>
          <w:sz w:val="24"/>
          <w:szCs w:val="24"/>
          <w:lang w:eastAsia="zh-CN"/>
          <w14:textFill>
            <w14:solidFill>
              <w14:schemeClr w14:val="tx1">
                <w14:lumMod w14:val="95000"/>
                <w14:lumOff w14:val="5000"/>
              </w14:schemeClr>
            </w14:solidFill>
          </w14:textFill>
        </w:rPr>
        <w:t>施工</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合同，</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就</w:t>
      </w:r>
      <w:r>
        <w:rPr>
          <w:rFonts w:hint="eastAsia" w:ascii="宋体" w:hAnsi="宋体" w:cs="宋体"/>
          <w:color w:val="0D0D0D" w:themeColor="text1" w:themeTint="F2"/>
          <w:sz w:val="24"/>
          <w:lang w:eastAsia="zh-CN"/>
          <w14:textFill>
            <w14:solidFill>
              <w14:schemeClr w14:val="tx1">
                <w14:lumMod w14:val="95000"/>
                <w14:lumOff w14:val="5000"/>
              </w14:schemeClr>
            </w14:solidFill>
          </w14:textFill>
        </w:rPr>
        <w:t>施工</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合同约定的事项对</w:t>
      </w:r>
      <w:r>
        <w:rPr>
          <w:rFonts w:hint="eastAsia" w:ascii="宋体" w:hAnsi="宋体" w:cs="宋体"/>
          <w:color w:val="0D0D0D" w:themeColor="text1" w:themeTint="F2"/>
          <w:sz w:val="24"/>
          <w:lang w:eastAsia="zh-CN"/>
          <w14:textFill>
            <w14:solidFill>
              <w14:schemeClr w14:val="tx1">
                <w14:lumMod w14:val="95000"/>
                <w14:lumOff w14:val="5000"/>
              </w14:schemeClr>
            </w14:solidFill>
          </w14:textFill>
        </w:rPr>
        <w:t>招标</w:t>
      </w:r>
      <w:r>
        <w:rPr>
          <w:rFonts w:hint="eastAsia" w:ascii="宋体" w:hAnsi="宋体" w:eastAsia="宋体" w:cs="宋体"/>
          <w:color w:val="0D0D0D" w:themeColor="text1" w:themeTint="F2"/>
          <w:sz w:val="24"/>
          <w14:textFill>
            <w14:solidFill>
              <w14:schemeClr w14:val="tx1">
                <w14:lumMod w14:val="95000"/>
                <w14:lumOff w14:val="5000"/>
              </w14:schemeClr>
            </w14:solidFill>
          </w14:textFill>
        </w:rPr>
        <w:t>人承担连带责任，</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联合体主体单位负主要</w:t>
      </w:r>
      <w:r>
        <w:rPr>
          <w:rFonts w:hint="eastAsia" w:ascii="宋体" w:hAnsi="宋体" w:eastAsia="宋体" w:cs="宋体"/>
          <w:sz w:val="24"/>
          <w:szCs w:val="24"/>
        </w:rPr>
        <w:t>责任。</w:t>
      </w:r>
    </w:p>
    <w:p>
      <w:p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联合体中有同类资质的投标人按照联合体分工承担相同工作的，应当按照资质等级较低的投标人确定资质等级。</w:t>
      </w:r>
    </w:p>
    <w:p>
      <w:pPr>
        <w:pStyle w:val="120"/>
        <w:keepNext w:val="0"/>
        <w:keepLines w:val="0"/>
        <w:pageBreakBefore w:val="0"/>
        <w:widowControl w:val="0"/>
        <w:wordWrap/>
        <w:topLinePunct w:val="0"/>
        <w:bidi w:val="0"/>
        <w:adjustRightInd/>
        <w:snapToGrid/>
        <w:spacing w:line="500" w:lineRule="exact"/>
        <w:jc w:val="both"/>
        <w:textAlignment w:val="auto"/>
        <w:rPr>
          <w:rFonts w:hint="eastAsia" w:ascii="宋体" w:hAnsi="宋体" w:eastAsia="宋体" w:cs="宋体"/>
          <w:bCs w:val="0"/>
          <w:kern w:val="2"/>
          <w:sz w:val="24"/>
          <w:szCs w:val="24"/>
          <w:lang w:val="en-US" w:eastAsia="zh-CN" w:bidi="ar-SA"/>
        </w:rPr>
      </w:pPr>
      <w:r>
        <w:rPr>
          <w:rFonts w:hint="eastAsia" w:ascii="宋体" w:hAnsi="宋体" w:eastAsia="宋体" w:cs="宋体"/>
          <w:bCs w:val="0"/>
          <w:kern w:val="2"/>
          <w:sz w:val="24"/>
          <w:szCs w:val="24"/>
          <w:lang w:val="en-US" w:eastAsia="zh-CN" w:bidi="ar-SA"/>
        </w:rPr>
        <w:t>3.9.招标文件第一章</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bCs w:val="0"/>
          <w:kern w:val="2"/>
          <w:sz w:val="24"/>
          <w:szCs w:val="24"/>
          <w:lang w:val="en-US" w:eastAsia="zh-CN" w:bidi="ar-SA"/>
        </w:rPr>
        <w:t>中未载明是否接受联合体投标的，视同接受。</w:t>
      </w:r>
    </w:p>
    <w:p>
      <w:pPr>
        <w:spacing w:line="360" w:lineRule="auto"/>
        <w:ind w:left="420" w:hanging="420"/>
        <w:jc w:val="left"/>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rPr>
        <w:t>保密</w:t>
      </w:r>
    </w:p>
    <w:p>
      <w:p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4.1.参与</w:t>
      </w:r>
      <w:r>
        <w:rPr>
          <w:rFonts w:hint="eastAsia" w:ascii="宋体" w:hAnsi="宋体" w:cs="宋体"/>
          <w:sz w:val="24"/>
          <w:szCs w:val="24"/>
          <w:lang w:val="en-US" w:eastAsia="zh-CN"/>
        </w:rPr>
        <w:t>本招投标</w:t>
      </w:r>
      <w:r>
        <w:rPr>
          <w:rFonts w:hint="eastAsia" w:ascii="宋体" w:hAnsi="宋体" w:eastAsia="宋体" w:cs="宋体"/>
          <w:sz w:val="24"/>
          <w:szCs w:val="24"/>
          <w:lang w:val="en-US" w:eastAsia="zh-CN"/>
        </w:rPr>
        <w:t>活动的各方应对</w:t>
      </w:r>
      <w:r>
        <w:rPr>
          <w:rFonts w:hint="eastAsia" w:ascii="宋体" w:hAnsi="宋体" w:cs="宋体"/>
          <w:sz w:val="24"/>
          <w:szCs w:val="24"/>
          <w:lang w:val="en-US" w:eastAsia="zh-CN"/>
        </w:rPr>
        <w:t>招标</w:t>
      </w:r>
      <w:r>
        <w:rPr>
          <w:rFonts w:hint="eastAsia" w:ascii="宋体" w:hAnsi="宋体" w:eastAsia="宋体" w:cs="宋体"/>
          <w:sz w:val="24"/>
          <w:szCs w:val="24"/>
          <w:lang w:val="en-US" w:eastAsia="zh-CN"/>
        </w:rPr>
        <w:t>文件中的商业和技术等秘密保密，违者应对此造成的后果承担法律责任。</w:t>
      </w:r>
    </w:p>
    <w:p>
      <w:pPr>
        <w:spacing w:line="360" w:lineRule="auto"/>
        <w:ind w:left="420" w:hanging="42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rPr>
        <w:t>计量单位</w:t>
      </w:r>
    </w:p>
    <w:p>
      <w:pPr>
        <w:spacing w:line="360" w:lineRule="auto"/>
        <w:ind w:left="420" w:hanging="42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所有计量均采用中华人民共和国法定计量单位。</w:t>
      </w:r>
    </w:p>
    <w:p>
      <w:pPr>
        <w:spacing w:line="360" w:lineRule="auto"/>
        <w:ind w:left="420" w:hanging="42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6.</w:t>
      </w:r>
      <w:r>
        <w:rPr>
          <w:rFonts w:hint="eastAsia" w:ascii="宋体" w:hAnsi="宋体" w:eastAsia="宋体" w:cs="宋体"/>
          <w:b/>
          <w:bCs/>
          <w:color w:val="auto"/>
          <w:sz w:val="24"/>
          <w:szCs w:val="24"/>
        </w:rPr>
        <w:t>踏勘现场</w:t>
      </w:r>
    </w:p>
    <w:p>
      <w:p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6.1.</w:t>
      </w:r>
      <w:r>
        <w:rPr>
          <w:rFonts w:hint="eastAsia" w:ascii="宋体" w:hAnsi="宋体" w:cs="宋体"/>
          <w:sz w:val="24"/>
          <w:szCs w:val="24"/>
          <w:lang w:val="en-US" w:eastAsia="zh-CN"/>
        </w:rPr>
        <w:t>招标</w:t>
      </w:r>
      <w:r>
        <w:rPr>
          <w:rFonts w:hint="eastAsia" w:ascii="宋体" w:hAnsi="宋体" w:eastAsia="宋体" w:cs="宋体"/>
          <w:sz w:val="24"/>
          <w:szCs w:val="24"/>
          <w:lang w:val="en-US" w:eastAsia="zh-CN"/>
        </w:rPr>
        <w:t>人按</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sz w:val="24"/>
          <w:szCs w:val="24"/>
          <w:lang w:val="en-US" w:eastAsia="zh-CN"/>
        </w:rPr>
        <w:t>规定的时间、地点组织供应商踏勘项目现场，</w:t>
      </w:r>
      <w:r>
        <w:rPr>
          <w:rFonts w:hint="eastAsia" w:ascii="宋体" w:hAnsi="宋体" w:cs="宋体"/>
          <w:sz w:val="24"/>
          <w:szCs w:val="24"/>
          <w:lang w:val="en-US" w:eastAsia="zh-CN"/>
        </w:rPr>
        <w:t>投标人</w:t>
      </w:r>
      <w:r>
        <w:rPr>
          <w:rFonts w:hint="eastAsia" w:ascii="宋体" w:hAnsi="宋体" w:eastAsia="宋体" w:cs="宋体"/>
          <w:sz w:val="24"/>
          <w:szCs w:val="24"/>
          <w:lang w:val="en-US" w:eastAsia="zh-CN"/>
        </w:rPr>
        <w:t>踏勘现场发生的费用自理。</w:t>
      </w:r>
    </w:p>
    <w:p>
      <w:p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6.2.除</w:t>
      </w:r>
      <w:r>
        <w:rPr>
          <w:rFonts w:hint="eastAsia" w:ascii="宋体" w:hAnsi="宋体" w:cs="宋体"/>
          <w:sz w:val="24"/>
          <w:szCs w:val="24"/>
          <w:lang w:val="en-US" w:eastAsia="zh-CN"/>
        </w:rPr>
        <w:t>招标</w:t>
      </w:r>
      <w:r>
        <w:rPr>
          <w:rFonts w:hint="eastAsia" w:ascii="宋体" w:hAnsi="宋体" w:eastAsia="宋体" w:cs="宋体"/>
          <w:sz w:val="24"/>
          <w:szCs w:val="24"/>
          <w:lang w:val="en-US" w:eastAsia="zh-CN"/>
        </w:rPr>
        <w:t>人的原因外，</w:t>
      </w:r>
      <w:r>
        <w:rPr>
          <w:rFonts w:hint="eastAsia" w:ascii="宋体" w:hAnsi="宋体" w:cs="宋体"/>
          <w:sz w:val="24"/>
          <w:szCs w:val="24"/>
          <w:lang w:val="en-US" w:eastAsia="zh-CN"/>
        </w:rPr>
        <w:t>投标人</w:t>
      </w:r>
      <w:r>
        <w:rPr>
          <w:rFonts w:hint="eastAsia" w:ascii="宋体" w:hAnsi="宋体" w:eastAsia="宋体" w:cs="宋体"/>
          <w:sz w:val="24"/>
          <w:szCs w:val="24"/>
          <w:lang w:val="en-US" w:eastAsia="zh-CN"/>
        </w:rPr>
        <w:t>自行负责在踏勘现场中所发生的人员伤亡和财产损失。</w:t>
      </w:r>
    </w:p>
    <w:p>
      <w:pPr>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sz w:val="24"/>
          <w:szCs w:val="24"/>
          <w:lang w:val="en-US" w:eastAsia="zh-CN"/>
        </w:rPr>
        <w:t>6.3.</w:t>
      </w:r>
      <w:r>
        <w:rPr>
          <w:rFonts w:hint="eastAsia" w:ascii="宋体" w:hAnsi="宋体" w:cs="宋体"/>
          <w:sz w:val="24"/>
          <w:szCs w:val="24"/>
          <w:lang w:val="en-US" w:eastAsia="zh-CN"/>
        </w:rPr>
        <w:t>招标</w:t>
      </w:r>
      <w:r>
        <w:rPr>
          <w:rFonts w:hint="eastAsia" w:ascii="宋体" w:hAnsi="宋体" w:eastAsia="宋体" w:cs="宋体"/>
          <w:sz w:val="24"/>
          <w:szCs w:val="24"/>
          <w:lang w:val="en-US" w:eastAsia="zh-CN"/>
        </w:rPr>
        <w:t>人在踏勘现场中介绍的场地和相关的周边环境情况，仅</w:t>
      </w:r>
      <w:r>
        <w:rPr>
          <w:rFonts w:hint="eastAsia" w:ascii="宋体" w:hAnsi="宋体" w:cs="宋体"/>
          <w:sz w:val="24"/>
          <w:szCs w:val="24"/>
          <w:lang w:val="en-US" w:eastAsia="zh-CN"/>
        </w:rPr>
        <w:t>投标人</w:t>
      </w:r>
      <w:r>
        <w:rPr>
          <w:rFonts w:hint="eastAsia" w:ascii="宋体" w:hAnsi="宋体" w:eastAsia="宋体" w:cs="宋体"/>
          <w:sz w:val="24"/>
          <w:szCs w:val="24"/>
          <w:lang w:val="en-US" w:eastAsia="zh-CN"/>
        </w:rPr>
        <w:t>在编制响应文件</w:t>
      </w:r>
      <w:r>
        <w:rPr>
          <w:rFonts w:hint="eastAsia" w:ascii="宋体" w:hAnsi="宋体" w:eastAsia="宋体" w:cs="宋体"/>
          <w:color w:val="auto"/>
          <w:sz w:val="24"/>
          <w:szCs w:val="24"/>
        </w:rPr>
        <w:t>时参考，</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人不对</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据此作出的判断和决策负责。</w:t>
      </w:r>
    </w:p>
    <w:p>
      <w:pPr>
        <w:spacing w:line="360" w:lineRule="auto"/>
        <w:ind w:left="420" w:hanging="42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7.</w:t>
      </w:r>
      <w:r>
        <w:rPr>
          <w:rFonts w:hint="eastAsia" w:ascii="宋体" w:hAnsi="宋体" w:eastAsia="宋体" w:cs="宋体"/>
          <w:b/>
          <w:bCs/>
          <w:color w:val="auto"/>
          <w:sz w:val="24"/>
          <w:szCs w:val="24"/>
        </w:rPr>
        <w:t>分包</w:t>
      </w:r>
    </w:p>
    <w:p>
      <w:p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7.1.按</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sz w:val="24"/>
          <w:szCs w:val="24"/>
          <w:lang w:val="en-US" w:eastAsia="zh-CN"/>
        </w:rPr>
        <w:t>规定允许分包的，</w:t>
      </w:r>
      <w:r>
        <w:rPr>
          <w:rFonts w:hint="eastAsia" w:ascii="宋体" w:hAnsi="宋体" w:cs="宋体"/>
          <w:sz w:val="24"/>
          <w:szCs w:val="24"/>
          <w:lang w:val="en-US" w:eastAsia="zh-CN"/>
        </w:rPr>
        <w:t>投标人</w:t>
      </w:r>
      <w:r>
        <w:rPr>
          <w:rFonts w:hint="eastAsia" w:ascii="宋体" w:hAnsi="宋体" w:eastAsia="宋体" w:cs="宋体"/>
          <w:sz w:val="24"/>
          <w:szCs w:val="24"/>
          <w:lang w:val="en-US" w:eastAsia="zh-CN"/>
        </w:rPr>
        <w:t>应当在</w:t>
      </w:r>
      <w:r>
        <w:rPr>
          <w:rFonts w:hint="eastAsia" w:ascii="宋体" w:hAnsi="宋体" w:cs="宋体"/>
          <w:sz w:val="24"/>
          <w:szCs w:val="24"/>
          <w:lang w:val="en-US" w:eastAsia="zh-CN"/>
        </w:rPr>
        <w:t>投标</w:t>
      </w:r>
      <w:r>
        <w:rPr>
          <w:rFonts w:hint="eastAsia" w:ascii="宋体" w:hAnsi="宋体" w:eastAsia="宋体" w:cs="宋体"/>
          <w:sz w:val="24"/>
          <w:szCs w:val="24"/>
          <w:lang w:val="en-US" w:eastAsia="zh-CN"/>
        </w:rPr>
        <w:t>文件载明分包的具体情况，应符合</w:t>
      </w:r>
      <w:r>
        <w:rPr>
          <w:rFonts w:hint="eastAsia" w:ascii="宋体" w:hAnsi="宋体" w:cs="宋体"/>
          <w:sz w:val="24"/>
          <w:szCs w:val="24"/>
          <w:lang w:val="en-US" w:eastAsia="zh-CN"/>
        </w:rPr>
        <w:t>招标</w:t>
      </w:r>
      <w:r>
        <w:rPr>
          <w:rFonts w:hint="eastAsia" w:ascii="宋体" w:hAnsi="宋体" w:eastAsia="宋体" w:cs="宋体"/>
          <w:sz w:val="24"/>
          <w:szCs w:val="24"/>
          <w:lang w:val="en-US" w:eastAsia="zh-CN"/>
        </w:rPr>
        <w:t>人在</w:t>
      </w:r>
      <w:r>
        <w:rPr>
          <w:rFonts w:hint="eastAsia" w:ascii="宋体" w:hAnsi="宋体" w:cs="宋体"/>
          <w:sz w:val="24"/>
          <w:szCs w:val="24"/>
          <w:lang w:val="en-US" w:eastAsia="zh-CN"/>
        </w:rPr>
        <w:t>投标人</w:t>
      </w:r>
      <w:r>
        <w:rPr>
          <w:rFonts w:hint="eastAsia" w:ascii="宋体" w:hAnsi="宋体" w:eastAsia="宋体" w:cs="宋体"/>
          <w:sz w:val="24"/>
          <w:szCs w:val="24"/>
          <w:lang w:val="en-US" w:eastAsia="zh-CN"/>
        </w:rPr>
        <w:t>须知前附表规定的分包内容、分包金额和接受分包的第三人资质要求等限制条件。</w:t>
      </w:r>
    </w:p>
    <w:p>
      <w:pPr>
        <w:spacing w:line="360" w:lineRule="auto"/>
        <w:ind w:left="420" w:hanging="42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8.</w:t>
      </w:r>
      <w:r>
        <w:rPr>
          <w:rFonts w:hint="eastAsia" w:ascii="宋体" w:hAnsi="宋体" w:eastAsia="宋体" w:cs="宋体"/>
          <w:b/>
          <w:bCs/>
          <w:color w:val="auto"/>
          <w:sz w:val="24"/>
          <w:szCs w:val="24"/>
        </w:rPr>
        <w:t>备选方案</w:t>
      </w:r>
    </w:p>
    <w:p>
      <w:p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8.1.按</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sz w:val="24"/>
          <w:szCs w:val="24"/>
          <w:lang w:val="en-US" w:eastAsia="zh-CN"/>
        </w:rPr>
        <w:t>规定是否允许提交备选方案，否则，</w:t>
      </w:r>
      <w:r>
        <w:rPr>
          <w:rFonts w:hint="eastAsia" w:ascii="宋体" w:hAnsi="宋体" w:cs="宋体"/>
          <w:sz w:val="24"/>
          <w:szCs w:val="24"/>
          <w:lang w:val="en-US" w:eastAsia="zh-CN"/>
        </w:rPr>
        <w:t>投标人</w:t>
      </w:r>
      <w:r>
        <w:rPr>
          <w:rFonts w:hint="eastAsia" w:ascii="宋体" w:hAnsi="宋体" w:eastAsia="宋体" w:cs="宋体"/>
          <w:sz w:val="24"/>
          <w:szCs w:val="24"/>
          <w:lang w:val="en-US" w:eastAsia="zh-CN"/>
        </w:rPr>
        <w:t>如提交备选方案，</w:t>
      </w:r>
      <w:r>
        <w:rPr>
          <w:rFonts w:hint="eastAsia" w:ascii="宋体" w:hAnsi="宋体" w:cs="宋体"/>
          <w:sz w:val="24"/>
          <w:szCs w:val="24"/>
          <w:lang w:val="en-US" w:eastAsia="zh-CN"/>
        </w:rPr>
        <w:t>投标</w:t>
      </w:r>
      <w:r>
        <w:rPr>
          <w:rFonts w:hint="eastAsia" w:ascii="宋体" w:hAnsi="宋体" w:eastAsia="宋体" w:cs="宋体"/>
          <w:sz w:val="24"/>
          <w:szCs w:val="24"/>
          <w:lang w:val="en-US" w:eastAsia="zh-CN"/>
        </w:rPr>
        <w:t>文件将被判定为无效。</w:t>
      </w:r>
    </w:p>
    <w:p>
      <w:pPr>
        <w:spacing w:line="360" w:lineRule="auto"/>
        <w:ind w:left="420" w:hanging="42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9.</w:t>
      </w:r>
      <w:r>
        <w:rPr>
          <w:rFonts w:hint="eastAsia" w:ascii="宋体" w:hAnsi="宋体" w:eastAsia="宋体" w:cs="宋体"/>
          <w:b/>
          <w:bCs/>
          <w:color w:val="auto"/>
          <w:sz w:val="24"/>
          <w:szCs w:val="24"/>
        </w:rPr>
        <w:t>其他</w:t>
      </w:r>
    </w:p>
    <w:p>
      <w:pPr>
        <w:spacing w:line="360" w:lineRule="auto"/>
        <w:ind w:left="420" w:hanging="42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文件应完全响应</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文件规定的实质性内容和条件。</w:t>
      </w:r>
    </w:p>
    <w:p>
      <w:p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9.2.</w:t>
      </w:r>
      <w:r>
        <w:rPr>
          <w:rFonts w:hint="eastAsia" w:ascii="宋体" w:hAnsi="宋体" w:cs="宋体"/>
          <w:sz w:val="24"/>
          <w:szCs w:val="24"/>
          <w:lang w:val="en-US" w:eastAsia="zh-CN"/>
        </w:rPr>
        <w:t>招标</w:t>
      </w:r>
      <w:r>
        <w:rPr>
          <w:rFonts w:hint="eastAsia" w:ascii="宋体" w:hAnsi="宋体" w:eastAsia="宋体" w:cs="宋体"/>
          <w:sz w:val="24"/>
          <w:szCs w:val="24"/>
          <w:lang w:val="en-US" w:eastAsia="zh-CN"/>
        </w:rPr>
        <w:t>文件中所涉及的产品参考品牌（或同档次产品）或型号均为建议性要求或为档次选择要求或为代替部分技术指标描述，</w:t>
      </w:r>
      <w:r>
        <w:rPr>
          <w:rFonts w:hint="eastAsia" w:ascii="宋体" w:hAnsi="宋体" w:cs="宋体"/>
          <w:sz w:val="24"/>
          <w:szCs w:val="24"/>
          <w:lang w:val="en-US" w:eastAsia="zh-CN"/>
        </w:rPr>
        <w:t>投标人</w:t>
      </w:r>
      <w:r>
        <w:rPr>
          <w:rFonts w:hint="eastAsia" w:ascii="宋体" w:hAnsi="宋体" w:eastAsia="宋体" w:cs="宋体"/>
          <w:sz w:val="24"/>
          <w:szCs w:val="24"/>
          <w:lang w:val="en-US" w:eastAsia="zh-CN"/>
        </w:rPr>
        <w:t>可以选择其他参考品牌（或同档次产品）型号的产品参加谈判但响应产品须具有相当于或优于</w:t>
      </w:r>
      <w:r>
        <w:rPr>
          <w:rFonts w:hint="eastAsia" w:ascii="宋体" w:hAnsi="宋体" w:cs="宋体"/>
          <w:sz w:val="24"/>
          <w:szCs w:val="24"/>
          <w:lang w:val="en-US" w:eastAsia="zh-CN"/>
        </w:rPr>
        <w:t>招标</w:t>
      </w:r>
      <w:r>
        <w:rPr>
          <w:rFonts w:hint="eastAsia" w:ascii="宋体" w:hAnsi="宋体" w:eastAsia="宋体" w:cs="宋体"/>
          <w:sz w:val="24"/>
          <w:szCs w:val="24"/>
          <w:lang w:val="en-US" w:eastAsia="zh-CN"/>
        </w:rPr>
        <w:t>文件要求的指标、性能、档次。否则，</w:t>
      </w:r>
      <w:r>
        <w:rPr>
          <w:rFonts w:hint="eastAsia" w:ascii="宋体" w:hAnsi="宋体" w:cs="宋体"/>
          <w:sz w:val="24"/>
          <w:szCs w:val="24"/>
          <w:lang w:val="en-US" w:eastAsia="zh-CN"/>
        </w:rPr>
        <w:t>评标</w:t>
      </w:r>
      <w:r>
        <w:rPr>
          <w:rFonts w:hint="eastAsia" w:ascii="宋体" w:hAnsi="宋体" w:eastAsia="宋体" w:cs="宋体"/>
          <w:sz w:val="24"/>
          <w:szCs w:val="24"/>
          <w:lang w:val="en-US" w:eastAsia="zh-CN"/>
        </w:rPr>
        <w:t>小组将对其作出不利的评审。</w:t>
      </w:r>
    </w:p>
    <w:p>
      <w:p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9.3.</w:t>
      </w:r>
      <w:r>
        <w:rPr>
          <w:rFonts w:hint="eastAsia" w:ascii="宋体" w:hAnsi="宋体" w:cs="宋体"/>
          <w:sz w:val="24"/>
          <w:szCs w:val="24"/>
          <w:lang w:val="en-US" w:eastAsia="zh-CN"/>
        </w:rPr>
        <w:t>招标</w:t>
      </w:r>
      <w:r>
        <w:rPr>
          <w:rFonts w:hint="eastAsia" w:ascii="宋体" w:hAnsi="宋体" w:eastAsia="宋体" w:cs="宋体"/>
          <w:sz w:val="24"/>
          <w:szCs w:val="24"/>
          <w:lang w:val="en-US" w:eastAsia="zh-CN"/>
        </w:rPr>
        <w:t>文件中如有描述歧义或前后不一致的地方，</w:t>
      </w:r>
      <w:r>
        <w:rPr>
          <w:rFonts w:hint="eastAsia" w:ascii="宋体" w:hAnsi="宋体" w:cs="宋体"/>
          <w:sz w:val="24"/>
          <w:szCs w:val="24"/>
          <w:lang w:val="en-US" w:eastAsia="zh-CN"/>
        </w:rPr>
        <w:t>评标</w:t>
      </w:r>
      <w:r>
        <w:rPr>
          <w:rFonts w:hint="eastAsia" w:ascii="宋体" w:hAnsi="宋体" w:eastAsia="宋体" w:cs="宋体"/>
          <w:sz w:val="24"/>
          <w:szCs w:val="24"/>
          <w:lang w:val="en-US" w:eastAsia="zh-CN"/>
        </w:rPr>
        <w:t>小组有权按公平、合理的原则进行评判，但对同一条款的评判适用于每个</w:t>
      </w:r>
      <w:r>
        <w:rPr>
          <w:rFonts w:hint="eastAsia" w:ascii="宋体" w:hAnsi="宋体" w:cs="宋体"/>
          <w:sz w:val="24"/>
          <w:szCs w:val="24"/>
          <w:lang w:val="en-US" w:eastAsia="zh-CN"/>
        </w:rPr>
        <w:t>投标人</w:t>
      </w:r>
      <w:r>
        <w:rPr>
          <w:rFonts w:hint="eastAsia" w:ascii="宋体" w:hAnsi="宋体" w:eastAsia="宋体" w:cs="宋体"/>
          <w:sz w:val="24"/>
          <w:szCs w:val="24"/>
          <w:lang w:val="en-US" w:eastAsia="zh-CN"/>
        </w:rPr>
        <w:t>。</w:t>
      </w:r>
    </w:p>
    <w:p>
      <w:pPr>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9.4.</w:t>
      </w:r>
      <w:r>
        <w:rPr>
          <w:rFonts w:hint="eastAsia" w:ascii="宋体" w:hAnsi="宋体" w:cs="宋体"/>
          <w:sz w:val="24"/>
          <w:szCs w:val="24"/>
          <w:lang w:val="en-US" w:eastAsia="zh-CN"/>
        </w:rPr>
        <w:t>投标</w:t>
      </w:r>
      <w:r>
        <w:rPr>
          <w:rFonts w:hint="eastAsia" w:ascii="宋体" w:hAnsi="宋体" w:eastAsia="宋体" w:cs="宋体"/>
          <w:sz w:val="24"/>
          <w:szCs w:val="24"/>
          <w:lang w:val="en-US" w:eastAsia="zh-CN"/>
        </w:rPr>
        <w:t>文件的响应内容应当真实、明确、准确。否则，</w:t>
      </w:r>
      <w:r>
        <w:rPr>
          <w:rFonts w:hint="eastAsia" w:ascii="宋体" w:hAnsi="宋体" w:cs="宋体"/>
          <w:sz w:val="24"/>
          <w:szCs w:val="24"/>
          <w:lang w:val="en-US" w:eastAsia="zh-CN"/>
        </w:rPr>
        <w:t>评标</w:t>
      </w:r>
      <w:r>
        <w:rPr>
          <w:rFonts w:hint="eastAsia" w:ascii="宋体" w:hAnsi="宋体" w:eastAsia="宋体" w:cs="宋体"/>
          <w:sz w:val="24"/>
          <w:szCs w:val="24"/>
          <w:lang w:val="en-US" w:eastAsia="zh-CN"/>
        </w:rPr>
        <w:t>小组将对其作出不利的评审。</w:t>
      </w:r>
    </w:p>
    <w:p>
      <w:pPr>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sz w:val="24"/>
          <w:szCs w:val="24"/>
          <w:lang w:val="en-US" w:eastAsia="zh-CN"/>
        </w:rPr>
        <w:t>9.5.</w:t>
      </w:r>
      <w:r>
        <w:rPr>
          <w:rFonts w:hint="eastAsia" w:ascii="宋体" w:hAnsi="宋体" w:cs="宋体"/>
          <w:sz w:val="24"/>
          <w:szCs w:val="24"/>
          <w:lang w:val="en-US" w:eastAsia="zh-CN"/>
        </w:rPr>
        <w:t>投标人</w:t>
      </w:r>
      <w:r>
        <w:rPr>
          <w:rFonts w:hint="eastAsia" w:ascii="宋体" w:hAnsi="宋体" w:eastAsia="宋体" w:cs="宋体"/>
          <w:sz w:val="24"/>
          <w:szCs w:val="24"/>
          <w:lang w:val="en-US" w:eastAsia="zh-CN"/>
        </w:rPr>
        <w:t>须对所提供产品、方案、技术、服务等拥有合法的占有和处置权，并对涉及</w:t>
      </w:r>
      <w:r>
        <w:rPr>
          <w:rFonts w:hint="eastAsia" w:ascii="宋体" w:hAnsi="宋体" w:eastAsia="宋体" w:cs="宋体"/>
          <w:color w:val="auto"/>
          <w:sz w:val="24"/>
          <w:szCs w:val="24"/>
        </w:rPr>
        <w:t>项目的所有内容可能侵权行为指控负责，保证不伤害</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人的利益。在法律范围内，如果出现文字、图片、商标和技术等侵权行为而造成的纠纷和产生的一切费用，</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人概不负责，由此给</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人造成损失的，</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应承担相应后果，并负责赔偿。</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为执行本项目合同而提供的技术资料等归</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人所有。</w:t>
      </w:r>
    </w:p>
    <w:p>
      <w:pPr>
        <w:pStyle w:val="12"/>
        <w:pageBreakBefore w:val="0"/>
        <w:widowControl w:val="0"/>
        <w:kinsoku/>
        <w:wordWrap/>
        <w:overflowPunct/>
        <w:topLinePunct w:val="0"/>
        <w:bidi w:val="0"/>
        <w:snapToGrid/>
        <w:spacing w:line="360" w:lineRule="auto"/>
        <w:ind w:firstLine="0"/>
        <w:textAlignment w:val="auto"/>
        <w:rPr>
          <w:rFonts w:hint="eastAsia" w:ascii="宋体" w:hAnsi="宋体" w:eastAsia="宋体" w:cs="宋体"/>
          <w:b/>
          <w:sz w:val="24"/>
        </w:rPr>
      </w:pPr>
      <w:r>
        <w:rPr>
          <w:rFonts w:hint="eastAsia" w:ascii="宋体" w:hAnsi="宋体" w:eastAsia="宋体" w:cs="宋体"/>
          <w:b/>
          <w:sz w:val="24"/>
          <w:lang w:val="en-US" w:eastAsia="zh-CN"/>
        </w:rPr>
        <w:t>10.</w:t>
      </w:r>
      <w:r>
        <w:rPr>
          <w:rFonts w:hint="eastAsia" w:ascii="宋体" w:hAnsi="宋体" w:eastAsia="宋体" w:cs="宋体"/>
          <w:b/>
          <w:sz w:val="24"/>
        </w:rPr>
        <w:t>谈判</w:t>
      </w:r>
      <w:r>
        <w:rPr>
          <w:rFonts w:hint="eastAsia" w:ascii="宋体" w:hAnsi="宋体" w:cs="宋体"/>
          <w:b/>
          <w:sz w:val="24"/>
          <w:lang w:eastAsia="zh-CN"/>
        </w:rPr>
        <w:t>投标人</w:t>
      </w:r>
      <w:r>
        <w:rPr>
          <w:rFonts w:hint="eastAsia" w:ascii="宋体" w:hAnsi="宋体" w:eastAsia="宋体" w:cs="宋体"/>
          <w:b/>
          <w:sz w:val="24"/>
        </w:rPr>
        <w:t>的应</w:t>
      </w:r>
      <w:r>
        <w:rPr>
          <w:rFonts w:hint="eastAsia" w:ascii="宋体" w:hAnsi="宋体" w:eastAsia="宋体" w:cs="宋体"/>
          <w:b/>
          <w:sz w:val="24"/>
          <w:lang w:eastAsia="zh-CN"/>
        </w:rPr>
        <w:t>符合</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b/>
          <w:sz w:val="24"/>
          <w:lang w:eastAsia="zh-CN"/>
        </w:rPr>
        <w:t>资格要求</w:t>
      </w:r>
      <w:r>
        <w:rPr>
          <w:rFonts w:hint="eastAsia" w:ascii="宋体" w:hAnsi="宋体" w:eastAsia="宋体" w:cs="宋体"/>
          <w:b/>
          <w:sz w:val="24"/>
        </w:rPr>
        <w:t>，并提供相关证明材料，对于未提供或提供的材料不符合要求的，</w:t>
      </w:r>
      <w:r>
        <w:rPr>
          <w:rFonts w:hint="eastAsia" w:ascii="宋体" w:hAnsi="宋体" w:cs="宋体"/>
          <w:b/>
          <w:sz w:val="24"/>
          <w:lang w:eastAsia="zh-CN"/>
        </w:rPr>
        <w:t>评标</w:t>
      </w:r>
      <w:r>
        <w:rPr>
          <w:rFonts w:hint="eastAsia" w:ascii="宋体" w:hAnsi="宋体" w:eastAsia="宋体" w:cs="宋体"/>
          <w:b/>
          <w:sz w:val="24"/>
        </w:rPr>
        <w:t>小组将拒绝其参加谈判。</w:t>
      </w:r>
    </w:p>
    <w:p>
      <w:pPr>
        <w:pStyle w:val="12"/>
        <w:pageBreakBefore w:val="0"/>
        <w:widowControl w:val="0"/>
        <w:kinsoku/>
        <w:wordWrap/>
        <w:overflowPunct/>
        <w:topLinePunct w:val="0"/>
        <w:bidi w:val="0"/>
        <w:snapToGrid/>
        <w:spacing w:line="360" w:lineRule="auto"/>
        <w:ind w:firstLine="0"/>
        <w:textAlignment w:val="auto"/>
        <w:rPr>
          <w:rFonts w:hint="eastAsia" w:ascii="宋体" w:hAnsi="宋体" w:eastAsia="宋体" w:cs="宋体"/>
          <w:b/>
          <w:sz w:val="24"/>
        </w:rPr>
      </w:pPr>
      <w:r>
        <w:rPr>
          <w:rFonts w:hint="eastAsia" w:ascii="宋体" w:hAnsi="宋体" w:eastAsia="宋体" w:cs="宋体"/>
          <w:b/>
          <w:sz w:val="24"/>
          <w:lang w:val="en-US" w:eastAsia="zh-CN"/>
        </w:rPr>
        <w:t>11.</w:t>
      </w:r>
      <w:r>
        <w:rPr>
          <w:rFonts w:hint="eastAsia" w:ascii="宋体" w:hAnsi="宋体" w:eastAsia="宋体" w:cs="宋体"/>
          <w:b/>
          <w:sz w:val="24"/>
        </w:rPr>
        <w:t>费用</w:t>
      </w:r>
    </w:p>
    <w:p>
      <w:pPr>
        <w:pStyle w:val="12"/>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bCs/>
          <w:sz w:val="24"/>
        </w:rPr>
      </w:pPr>
      <w:r>
        <w:rPr>
          <w:rFonts w:hint="eastAsia" w:ascii="宋体" w:hAnsi="宋体" w:eastAsia="宋体" w:cs="宋体"/>
          <w:bCs/>
          <w:sz w:val="24"/>
          <w:lang w:val="en-US" w:eastAsia="zh-CN"/>
        </w:rPr>
        <w:t>11.1.</w:t>
      </w:r>
      <w:r>
        <w:rPr>
          <w:rFonts w:hint="eastAsia" w:ascii="宋体" w:hAnsi="宋体" w:cs="宋体"/>
          <w:bCs/>
          <w:sz w:val="24"/>
          <w:lang w:eastAsia="zh-CN"/>
        </w:rPr>
        <w:t>投标人</w:t>
      </w:r>
      <w:r>
        <w:rPr>
          <w:rFonts w:hint="eastAsia" w:ascii="宋体" w:hAnsi="宋体" w:eastAsia="宋体" w:cs="宋体"/>
          <w:bCs/>
          <w:sz w:val="24"/>
        </w:rPr>
        <w:t>应自行承担所有与编写和提交</w:t>
      </w:r>
      <w:r>
        <w:rPr>
          <w:rFonts w:hint="eastAsia" w:ascii="宋体" w:hAnsi="宋体" w:cs="宋体"/>
          <w:bCs/>
          <w:sz w:val="24"/>
          <w:lang w:eastAsia="zh-CN"/>
        </w:rPr>
        <w:t>投标</w:t>
      </w:r>
      <w:r>
        <w:rPr>
          <w:rFonts w:hint="eastAsia" w:ascii="宋体" w:hAnsi="宋体" w:eastAsia="宋体" w:cs="宋体"/>
          <w:bCs/>
          <w:sz w:val="24"/>
        </w:rPr>
        <w:t>文件有关的费用，不论谈判结果如何，</w:t>
      </w:r>
      <w:r>
        <w:rPr>
          <w:rFonts w:hint="eastAsia" w:ascii="宋体" w:hAnsi="宋体" w:cs="宋体"/>
          <w:bCs/>
          <w:sz w:val="24"/>
          <w:lang w:eastAsia="zh-CN"/>
        </w:rPr>
        <w:t>招标</w:t>
      </w:r>
      <w:r>
        <w:rPr>
          <w:rFonts w:hint="eastAsia" w:ascii="宋体" w:hAnsi="宋体" w:eastAsia="宋体" w:cs="宋体"/>
          <w:bCs/>
          <w:sz w:val="24"/>
        </w:rPr>
        <w:t>人在任何情况下无义务和责任承担此类费用。</w:t>
      </w:r>
    </w:p>
    <w:p>
      <w:pPr>
        <w:spacing w:line="360" w:lineRule="auto"/>
        <w:jc w:val="center"/>
        <w:rPr>
          <w:rFonts w:hint="eastAsia" w:ascii="宋体" w:hAnsi="宋体" w:eastAsia="宋体" w:cs="宋体"/>
          <w:color w:val="auto"/>
          <w:sz w:val="30"/>
          <w:szCs w:val="30"/>
        </w:rPr>
      </w:pPr>
      <w:r>
        <w:rPr>
          <w:rFonts w:hint="eastAsia" w:ascii="宋体" w:hAnsi="宋体" w:eastAsia="宋体" w:cs="宋体"/>
          <w:b/>
          <w:bCs/>
          <w:color w:val="auto"/>
          <w:sz w:val="30"/>
          <w:szCs w:val="30"/>
          <w:lang w:eastAsia="zh-CN"/>
        </w:rPr>
        <w:t>（二）</w:t>
      </w:r>
      <w:r>
        <w:rPr>
          <w:rFonts w:hint="eastAsia" w:ascii="宋体" w:hAnsi="宋体" w:cs="宋体"/>
          <w:b/>
          <w:bCs/>
          <w:color w:val="auto"/>
          <w:sz w:val="30"/>
          <w:szCs w:val="30"/>
          <w:lang w:eastAsia="zh-CN"/>
        </w:rPr>
        <w:t>投标</w:t>
      </w:r>
      <w:r>
        <w:rPr>
          <w:rFonts w:hint="eastAsia" w:ascii="宋体" w:hAnsi="宋体" w:eastAsia="宋体" w:cs="宋体"/>
          <w:b/>
          <w:bCs/>
          <w:color w:val="auto"/>
          <w:sz w:val="30"/>
          <w:szCs w:val="30"/>
        </w:rPr>
        <w:t>文件的编制</w:t>
      </w:r>
    </w:p>
    <w:p>
      <w:pPr>
        <w:spacing w:line="360" w:lineRule="auto"/>
        <w:ind w:left="364" w:leftChars="1" w:hanging="361" w:hangingChars="15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12.</w:t>
      </w:r>
      <w:r>
        <w:rPr>
          <w:rFonts w:hint="eastAsia" w:ascii="宋体" w:hAnsi="宋体" w:cs="宋体"/>
          <w:b/>
          <w:bCs/>
          <w:color w:val="auto"/>
          <w:sz w:val="24"/>
          <w:szCs w:val="24"/>
          <w:lang w:eastAsia="zh-CN"/>
        </w:rPr>
        <w:t>投标</w:t>
      </w:r>
      <w:r>
        <w:rPr>
          <w:rFonts w:hint="eastAsia" w:ascii="宋体" w:hAnsi="宋体" w:eastAsia="宋体" w:cs="宋体"/>
          <w:b/>
          <w:bCs/>
          <w:color w:val="auto"/>
          <w:sz w:val="24"/>
          <w:szCs w:val="24"/>
        </w:rPr>
        <w:t>文件编制基本要求</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bCs/>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eastAsia="宋体" w:cs="宋体"/>
          <w:bCs/>
          <w:sz w:val="24"/>
          <w:szCs w:val="24"/>
        </w:rPr>
        <w:t>投标文件应按“投标文件格式”进行编写，如有必要，可以增加附页，作为投标文件的组成部分。</w:t>
      </w:r>
    </w:p>
    <w:p>
      <w:pPr>
        <w:pStyle w:val="12"/>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bCs/>
          <w:sz w:val="24"/>
          <w:lang w:val="en-US" w:eastAsia="zh-CN"/>
        </w:rPr>
      </w:pPr>
      <w:r>
        <w:rPr>
          <w:rFonts w:hint="eastAsia" w:ascii="宋体" w:hAnsi="宋体" w:eastAsia="宋体" w:cs="宋体"/>
          <w:bCs/>
          <w:sz w:val="24"/>
          <w:lang w:val="en-US" w:eastAsia="zh-CN"/>
        </w:rPr>
        <w:t>12.2.</w:t>
      </w:r>
      <w:r>
        <w:rPr>
          <w:rFonts w:hint="eastAsia" w:ascii="宋体" w:hAnsi="宋体" w:cs="宋体"/>
          <w:bCs/>
          <w:sz w:val="24"/>
          <w:lang w:val="en-US" w:eastAsia="zh-CN"/>
        </w:rPr>
        <w:t>投标</w:t>
      </w:r>
      <w:r>
        <w:rPr>
          <w:rFonts w:hint="eastAsia" w:ascii="宋体" w:hAnsi="宋体" w:eastAsia="宋体" w:cs="宋体"/>
          <w:bCs/>
          <w:sz w:val="24"/>
          <w:lang w:val="en-US" w:eastAsia="zh-CN"/>
        </w:rPr>
        <w:t>文件的组成不限于以下内容，如未提供，</w:t>
      </w:r>
      <w:r>
        <w:rPr>
          <w:rFonts w:hint="eastAsia" w:ascii="宋体" w:hAnsi="宋体" w:cs="宋体"/>
          <w:bCs/>
          <w:sz w:val="24"/>
          <w:lang w:val="en-US" w:eastAsia="zh-CN"/>
        </w:rPr>
        <w:t>评标</w:t>
      </w:r>
      <w:r>
        <w:rPr>
          <w:rFonts w:hint="eastAsia" w:ascii="宋体" w:hAnsi="宋体" w:eastAsia="宋体" w:cs="宋体"/>
          <w:bCs/>
          <w:sz w:val="24"/>
          <w:lang w:val="en-US" w:eastAsia="zh-CN"/>
        </w:rPr>
        <w:t>小组有权拒绝其</w:t>
      </w:r>
      <w:r>
        <w:rPr>
          <w:rFonts w:hint="eastAsia" w:ascii="宋体" w:hAnsi="宋体" w:cs="宋体"/>
          <w:bCs/>
          <w:sz w:val="24"/>
          <w:lang w:val="en-US" w:eastAsia="zh-CN"/>
        </w:rPr>
        <w:t>投标</w:t>
      </w:r>
      <w:r>
        <w:rPr>
          <w:rFonts w:hint="eastAsia" w:ascii="宋体" w:hAnsi="宋体" w:eastAsia="宋体" w:cs="宋体"/>
          <w:bCs/>
          <w:sz w:val="24"/>
          <w:lang w:val="en-US" w:eastAsia="zh-CN"/>
        </w:rPr>
        <w:t>文件：</w:t>
      </w:r>
    </w:p>
    <w:p>
      <w:pPr>
        <w:spacing w:line="360" w:lineRule="auto"/>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一、投标函</w:t>
      </w:r>
    </w:p>
    <w:p>
      <w:pPr>
        <w:spacing w:line="360" w:lineRule="auto"/>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二、法定代表人身份证明</w:t>
      </w:r>
    </w:p>
    <w:p>
      <w:pPr>
        <w:spacing w:line="360" w:lineRule="auto"/>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三、授权委托书</w:t>
      </w:r>
    </w:p>
    <w:p>
      <w:pPr>
        <w:spacing w:line="360" w:lineRule="auto"/>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 xml:space="preserve">四、投标保证金 </w:t>
      </w:r>
    </w:p>
    <w:p>
      <w:pPr>
        <w:spacing w:line="360" w:lineRule="auto"/>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五、已标价工程量清单</w:t>
      </w:r>
    </w:p>
    <w:p>
      <w:pPr>
        <w:spacing w:line="360" w:lineRule="auto"/>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六、施工组织设计</w:t>
      </w:r>
    </w:p>
    <w:p>
      <w:pPr>
        <w:spacing w:line="360" w:lineRule="auto"/>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七、资格审查资料</w:t>
      </w:r>
    </w:p>
    <w:p>
      <w:pPr>
        <w:spacing w:line="360" w:lineRule="auto"/>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八、其他材料</w:t>
      </w:r>
    </w:p>
    <w:p>
      <w:pPr>
        <w:spacing w:line="360" w:lineRule="auto"/>
        <w:jc w:val="left"/>
        <w:rPr>
          <w:rFonts w:hint="eastAsia" w:ascii="宋体" w:hAnsi="宋体" w:eastAsia="宋体" w:cs="宋体"/>
          <w:bCs/>
          <w:color w:val="auto"/>
          <w:sz w:val="24"/>
        </w:rPr>
      </w:pPr>
      <w:r>
        <w:rPr>
          <w:rFonts w:hint="eastAsia" w:ascii="宋体" w:hAnsi="宋体" w:eastAsia="宋体" w:cs="宋体"/>
          <w:bCs/>
          <w:color w:val="auto"/>
          <w:sz w:val="24"/>
          <w:lang w:val="en-US" w:eastAsia="zh-CN"/>
        </w:rPr>
        <w:t>12</w:t>
      </w:r>
      <w:r>
        <w:rPr>
          <w:rFonts w:hint="eastAsia" w:ascii="宋体" w:hAnsi="宋体" w:eastAsia="宋体" w:cs="宋体"/>
          <w:bCs/>
          <w:color w:val="auto"/>
          <w:sz w:val="24"/>
        </w:rPr>
        <w:t>.</w:t>
      </w:r>
      <w:r>
        <w:rPr>
          <w:rFonts w:hint="eastAsia" w:ascii="宋体" w:hAnsi="宋体" w:eastAsia="宋体" w:cs="宋体"/>
          <w:bCs/>
          <w:color w:val="auto"/>
          <w:sz w:val="24"/>
          <w:lang w:val="en-US" w:eastAsia="zh-CN"/>
        </w:rPr>
        <w:t>3.</w:t>
      </w:r>
      <w:r>
        <w:rPr>
          <w:rFonts w:hint="eastAsia" w:ascii="宋体" w:hAnsi="宋体" w:eastAsia="宋体" w:cs="宋体"/>
          <w:color w:val="auto"/>
          <w:sz w:val="24"/>
        </w:rPr>
        <w:t>按</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color w:val="auto"/>
          <w:sz w:val="24"/>
        </w:rPr>
        <w:t>规定需要</w:t>
      </w:r>
      <w:r>
        <w:rPr>
          <w:rFonts w:hint="eastAsia" w:ascii="宋体" w:hAnsi="宋体" w:eastAsia="宋体" w:cs="宋体"/>
          <w:bCs/>
          <w:color w:val="auto"/>
          <w:sz w:val="24"/>
        </w:rPr>
        <w:t>提供的其他资格证明文件及资料。</w:t>
      </w:r>
    </w:p>
    <w:p>
      <w:pPr>
        <w:pStyle w:val="12"/>
        <w:pageBreakBefore w:val="0"/>
        <w:widowControl w:val="0"/>
        <w:kinsoku/>
        <w:wordWrap/>
        <w:overflowPunct/>
        <w:topLinePunct w:val="0"/>
        <w:bidi w:val="0"/>
        <w:snapToGrid/>
        <w:spacing w:line="360" w:lineRule="auto"/>
        <w:ind w:left="0" w:leftChars="0" w:firstLine="0" w:firstLineChars="0"/>
        <w:jc w:val="left"/>
        <w:textAlignment w:val="auto"/>
        <w:rPr>
          <w:rFonts w:hint="eastAsia" w:ascii="宋体" w:hAnsi="宋体" w:eastAsia="宋体" w:cs="宋体"/>
          <w:bCs/>
          <w:sz w:val="24"/>
          <w:lang w:val="en-US" w:eastAsia="zh-CN"/>
        </w:rPr>
      </w:pPr>
      <w:r>
        <w:rPr>
          <w:rFonts w:hint="eastAsia" w:ascii="宋体" w:hAnsi="宋体" w:eastAsia="宋体" w:cs="宋体"/>
          <w:bCs/>
          <w:sz w:val="24"/>
          <w:lang w:val="en-US" w:eastAsia="zh-CN"/>
        </w:rPr>
        <w:t>12.4.按</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bCs/>
          <w:sz w:val="24"/>
          <w:u w:val="single"/>
          <w:lang w:val="en-US" w:eastAsia="zh-CN"/>
        </w:rPr>
        <w:t>规定需要提供的</w:t>
      </w:r>
      <w:r>
        <w:rPr>
          <w:rFonts w:hint="eastAsia" w:ascii="宋体" w:hAnsi="宋体" w:cs="宋体"/>
          <w:bCs/>
          <w:sz w:val="24"/>
          <w:u w:val="single"/>
          <w:lang w:val="en-US" w:eastAsia="zh-CN"/>
        </w:rPr>
        <w:t>投标人</w:t>
      </w:r>
      <w:r>
        <w:rPr>
          <w:rFonts w:hint="eastAsia" w:ascii="宋体" w:hAnsi="宋体" w:eastAsia="宋体" w:cs="宋体"/>
          <w:bCs/>
          <w:sz w:val="24"/>
          <w:u w:val="single"/>
          <w:lang w:val="en-US" w:eastAsia="zh-CN"/>
        </w:rPr>
        <w:t>资格条件（所有复印件最好采用清晰影印件，凡是字迹不清晰，数字模糊而产生的误判风险由</w:t>
      </w:r>
      <w:r>
        <w:rPr>
          <w:rFonts w:hint="eastAsia" w:ascii="宋体" w:hAnsi="宋体" w:cs="宋体"/>
          <w:bCs/>
          <w:sz w:val="24"/>
          <w:u w:val="single"/>
          <w:lang w:val="en-US" w:eastAsia="zh-CN"/>
        </w:rPr>
        <w:t>投标人</w:t>
      </w:r>
      <w:r>
        <w:rPr>
          <w:rFonts w:hint="eastAsia" w:ascii="宋体" w:hAnsi="宋体" w:eastAsia="宋体" w:cs="宋体"/>
          <w:bCs/>
          <w:sz w:val="24"/>
          <w:u w:val="single"/>
          <w:lang w:val="en-US" w:eastAsia="zh-CN"/>
        </w:rPr>
        <w:t>承担）。凡是提供虚假承诺的</w:t>
      </w:r>
      <w:r>
        <w:rPr>
          <w:rFonts w:hint="eastAsia" w:ascii="宋体" w:hAnsi="宋体" w:cs="宋体"/>
          <w:bCs/>
          <w:sz w:val="24"/>
          <w:u w:val="single"/>
          <w:lang w:val="en-US" w:eastAsia="zh-CN"/>
        </w:rPr>
        <w:t>投标人</w:t>
      </w:r>
      <w:r>
        <w:rPr>
          <w:rFonts w:hint="eastAsia" w:ascii="宋体" w:hAnsi="宋体" w:eastAsia="宋体" w:cs="宋体"/>
          <w:bCs/>
          <w:sz w:val="24"/>
          <w:u w:val="single"/>
          <w:lang w:val="en-US" w:eastAsia="zh-CN"/>
        </w:rPr>
        <w:t>将以虚假资料谋取中标（成交） 的违法行为，被列入不良记录名单</w:t>
      </w:r>
      <w:r>
        <w:rPr>
          <w:rFonts w:hint="eastAsia" w:ascii="宋体" w:hAnsi="宋体" w:cs="宋体"/>
          <w:bCs/>
          <w:sz w:val="24"/>
          <w:u w:val="single"/>
          <w:lang w:val="en-US" w:eastAsia="zh-CN"/>
        </w:rPr>
        <w:t>，往后不得参与任何高发建工招投标活动</w:t>
      </w:r>
      <w:r>
        <w:rPr>
          <w:rFonts w:hint="eastAsia" w:ascii="宋体" w:hAnsi="宋体" w:eastAsia="宋体" w:cs="宋体"/>
          <w:bCs/>
          <w:sz w:val="24"/>
          <w:lang w:val="en-US" w:eastAsia="zh-CN"/>
        </w:rPr>
        <w:t>。</w:t>
      </w:r>
    </w:p>
    <w:p>
      <w:pPr>
        <w:spacing w:line="360" w:lineRule="auto"/>
        <w:jc w:val="center"/>
        <w:rPr>
          <w:rFonts w:hint="eastAsia" w:ascii="宋体" w:hAnsi="宋体" w:eastAsia="宋体" w:cs="宋体"/>
          <w:color w:val="auto"/>
          <w:sz w:val="30"/>
          <w:szCs w:val="30"/>
        </w:rPr>
      </w:pPr>
      <w:r>
        <w:rPr>
          <w:rFonts w:hint="eastAsia" w:ascii="宋体" w:hAnsi="宋体" w:eastAsia="宋体" w:cs="宋体"/>
          <w:b/>
          <w:bCs/>
          <w:color w:val="auto"/>
          <w:sz w:val="30"/>
          <w:szCs w:val="30"/>
          <w:lang w:eastAsia="zh-CN"/>
        </w:rPr>
        <w:t>（三）</w:t>
      </w:r>
      <w:r>
        <w:rPr>
          <w:rFonts w:hint="eastAsia" w:ascii="宋体" w:hAnsi="宋体" w:cs="宋体"/>
          <w:b/>
          <w:bCs/>
          <w:color w:val="auto"/>
          <w:sz w:val="30"/>
          <w:szCs w:val="30"/>
          <w:lang w:eastAsia="zh-CN"/>
        </w:rPr>
        <w:t>投标</w:t>
      </w:r>
      <w:r>
        <w:rPr>
          <w:rFonts w:hint="eastAsia" w:ascii="宋体" w:hAnsi="宋体" w:eastAsia="宋体" w:cs="宋体"/>
          <w:b/>
          <w:bCs/>
          <w:color w:val="auto"/>
          <w:sz w:val="30"/>
          <w:szCs w:val="30"/>
        </w:rPr>
        <w:t>文件有效期</w:t>
      </w:r>
    </w:p>
    <w:p>
      <w:pPr>
        <w:numPr>
          <w:ilvl w:val="0"/>
          <w:numId w:val="0"/>
        </w:numPr>
        <w:spacing w:line="360" w:lineRule="auto"/>
        <w:ind w:leftChars="0"/>
        <w:jc w:val="left"/>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13.</w:t>
      </w:r>
      <w:r>
        <w:rPr>
          <w:rFonts w:hint="eastAsia" w:ascii="宋体" w:hAnsi="宋体" w:eastAsia="宋体" w:cs="宋体"/>
          <w:color w:val="auto"/>
          <w:sz w:val="24"/>
          <w:szCs w:val="24"/>
          <w:lang w:val="en-US" w:eastAsia="zh-CN"/>
        </w:rPr>
        <w:t>本项目谈判有效期按</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color w:val="auto"/>
          <w:sz w:val="24"/>
          <w:szCs w:val="24"/>
          <w:lang w:val="en-US" w:eastAsia="zh-CN"/>
        </w:rPr>
        <w:t>规定的期间内保持有效，在此期间</w:t>
      </w:r>
      <w:r>
        <w:rPr>
          <w:rFonts w:hint="eastAsia" w:ascii="宋体" w:hAnsi="宋体" w:cs="宋体"/>
          <w:color w:val="auto"/>
          <w:sz w:val="24"/>
          <w:szCs w:val="24"/>
          <w:lang w:val="en-US" w:eastAsia="zh-CN"/>
        </w:rPr>
        <w:t>投标</w:t>
      </w:r>
      <w:r>
        <w:rPr>
          <w:rFonts w:hint="eastAsia" w:ascii="宋体" w:hAnsi="宋体" w:eastAsia="宋体" w:cs="宋体"/>
          <w:color w:val="auto"/>
          <w:sz w:val="24"/>
          <w:szCs w:val="24"/>
          <w:lang w:val="en-US" w:eastAsia="zh-CN"/>
        </w:rPr>
        <w:t>文件有效。谈判结束后，在有效期内</w:t>
      </w: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lang w:val="en-US" w:eastAsia="zh-CN"/>
        </w:rPr>
        <w:t>不得改变</w:t>
      </w:r>
      <w:r>
        <w:rPr>
          <w:rFonts w:hint="eastAsia" w:ascii="宋体" w:hAnsi="宋体" w:cs="宋体"/>
          <w:color w:val="auto"/>
          <w:sz w:val="24"/>
          <w:szCs w:val="24"/>
          <w:lang w:val="en-US" w:eastAsia="zh-CN"/>
        </w:rPr>
        <w:t>投标</w:t>
      </w:r>
      <w:r>
        <w:rPr>
          <w:rFonts w:hint="eastAsia" w:ascii="宋体" w:hAnsi="宋体" w:eastAsia="宋体" w:cs="宋体"/>
          <w:color w:val="auto"/>
          <w:sz w:val="24"/>
          <w:szCs w:val="24"/>
          <w:lang w:val="en-US" w:eastAsia="zh-CN"/>
        </w:rPr>
        <w:t>报价、服务期及承诺的全部义务。</w:t>
      </w:r>
      <w:r>
        <w:rPr>
          <w:rFonts w:hint="eastAsia" w:ascii="宋体" w:hAnsi="宋体" w:cs="宋体"/>
          <w:color w:val="auto"/>
          <w:sz w:val="24"/>
          <w:szCs w:val="24"/>
          <w:lang w:val="en-US" w:eastAsia="zh-CN"/>
        </w:rPr>
        <w:t>投标</w:t>
      </w:r>
      <w:r>
        <w:rPr>
          <w:rFonts w:hint="eastAsia" w:ascii="宋体" w:hAnsi="宋体" w:eastAsia="宋体" w:cs="宋体"/>
          <w:color w:val="auto"/>
          <w:sz w:val="24"/>
          <w:szCs w:val="24"/>
          <w:lang w:val="en-US" w:eastAsia="zh-CN"/>
        </w:rPr>
        <w:t>文件有效期比本文件规定短的，</w:t>
      </w:r>
      <w:r>
        <w:rPr>
          <w:rFonts w:hint="eastAsia" w:ascii="宋体" w:hAnsi="宋体" w:cs="宋体"/>
          <w:color w:val="auto"/>
          <w:sz w:val="24"/>
          <w:szCs w:val="24"/>
          <w:lang w:val="en-US" w:eastAsia="zh-CN"/>
        </w:rPr>
        <w:t>评标</w:t>
      </w:r>
      <w:r>
        <w:rPr>
          <w:rFonts w:hint="eastAsia" w:ascii="宋体" w:hAnsi="宋体" w:eastAsia="宋体" w:cs="宋体"/>
          <w:color w:val="auto"/>
          <w:sz w:val="24"/>
          <w:szCs w:val="24"/>
          <w:lang w:val="en-US" w:eastAsia="zh-CN"/>
        </w:rPr>
        <w:t>小组将视</w:t>
      </w:r>
      <w:r>
        <w:rPr>
          <w:rFonts w:hint="eastAsia" w:ascii="宋体" w:hAnsi="宋体" w:cs="宋体"/>
          <w:color w:val="auto"/>
          <w:sz w:val="24"/>
          <w:szCs w:val="24"/>
          <w:lang w:val="en-US" w:eastAsia="zh-CN"/>
        </w:rPr>
        <w:t>投标</w:t>
      </w:r>
      <w:r>
        <w:rPr>
          <w:rFonts w:hint="eastAsia" w:ascii="宋体" w:hAnsi="宋体" w:eastAsia="宋体" w:cs="宋体"/>
          <w:color w:val="auto"/>
          <w:sz w:val="24"/>
          <w:szCs w:val="24"/>
          <w:lang w:val="en-US" w:eastAsia="zh-CN"/>
        </w:rPr>
        <w:t>文件无效予以拒绝。</w:t>
      </w:r>
    </w:p>
    <w:p>
      <w:pPr>
        <w:numPr>
          <w:ilvl w:val="0"/>
          <w:numId w:val="0"/>
        </w:numPr>
        <w:spacing w:line="360" w:lineRule="auto"/>
        <w:ind w:left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14.</w:t>
      </w:r>
      <w:r>
        <w:rPr>
          <w:rFonts w:hint="eastAsia" w:ascii="宋体" w:hAnsi="宋体" w:eastAsia="宋体" w:cs="宋体"/>
          <w:color w:val="auto"/>
          <w:sz w:val="24"/>
          <w:szCs w:val="24"/>
        </w:rPr>
        <w:t>在特殊情况下，在原</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有效期满之前，可向</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提出延长</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有效期的要求。这种要求与答复均应采用书面形式。</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可以拒绝要求。同意延长</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有效期的</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不允许修改其</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w:t>
      </w:r>
    </w:p>
    <w:p>
      <w:pPr>
        <w:spacing w:line="360" w:lineRule="auto"/>
        <w:jc w:val="center"/>
        <w:outlineLvl w:val="0"/>
        <w:rPr>
          <w:rFonts w:hint="eastAsia" w:ascii="宋体" w:hAnsi="宋体" w:eastAsia="宋体" w:cs="宋体"/>
          <w:color w:val="auto"/>
          <w:sz w:val="30"/>
          <w:szCs w:val="30"/>
        </w:rPr>
      </w:pPr>
      <w:r>
        <w:rPr>
          <w:rFonts w:hint="eastAsia" w:ascii="宋体" w:hAnsi="宋体" w:eastAsia="宋体" w:cs="宋体"/>
          <w:b/>
          <w:bCs/>
          <w:color w:val="auto"/>
          <w:sz w:val="30"/>
          <w:szCs w:val="30"/>
          <w:lang w:eastAsia="zh-CN"/>
        </w:rPr>
        <w:t>（四）</w:t>
      </w:r>
      <w:r>
        <w:rPr>
          <w:rFonts w:hint="eastAsia" w:ascii="宋体" w:hAnsi="宋体" w:eastAsia="宋体" w:cs="宋体"/>
          <w:b/>
          <w:bCs/>
          <w:color w:val="auto"/>
          <w:sz w:val="30"/>
          <w:szCs w:val="30"/>
        </w:rPr>
        <w:t>报价要求</w:t>
      </w:r>
    </w:p>
    <w:p>
      <w:pPr>
        <w:spacing w:line="360" w:lineRule="auto"/>
        <w:ind w:left="360" w:hanging="361" w:hangingChars="150"/>
        <w:jc w:val="left"/>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15.</w:t>
      </w:r>
      <w:r>
        <w:rPr>
          <w:rFonts w:hint="eastAsia" w:ascii="宋体" w:hAnsi="宋体" w:eastAsia="宋体" w:cs="宋体"/>
          <w:b/>
          <w:bCs/>
          <w:color w:val="auto"/>
          <w:sz w:val="24"/>
          <w:szCs w:val="24"/>
        </w:rPr>
        <w:t>暂列金</w:t>
      </w:r>
    </w:p>
    <w:p>
      <w:pPr>
        <w:numPr>
          <w:ilvl w:val="0"/>
          <w:numId w:val="0"/>
        </w:numPr>
        <w:spacing w:line="360" w:lineRule="auto"/>
        <w:ind w:leftChars="0"/>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15.1.暂列金主要用于施工合同签订时尚未确定或者不可预见的所需材料、设备、服务的</w:t>
      </w:r>
      <w:r>
        <w:rPr>
          <w:rFonts w:hint="eastAsia" w:ascii="宋体" w:hAnsi="宋体" w:cs="宋体"/>
          <w:b w:val="0"/>
          <w:bCs w:val="0"/>
          <w:color w:val="auto"/>
          <w:sz w:val="24"/>
          <w:szCs w:val="24"/>
          <w:lang w:val="en-US" w:eastAsia="zh-CN"/>
        </w:rPr>
        <w:t>招标</w:t>
      </w:r>
      <w:r>
        <w:rPr>
          <w:rFonts w:hint="eastAsia" w:ascii="宋体" w:hAnsi="宋体" w:eastAsia="宋体" w:cs="宋体"/>
          <w:b w:val="0"/>
          <w:bCs w:val="0"/>
          <w:color w:val="auto"/>
          <w:sz w:val="24"/>
          <w:szCs w:val="24"/>
          <w:lang w:val="en-US" w:eastAsia="zh-CN"/>
        </w:rPr>
        <w:t>，施工中可能发生的工程变更、合同约定调整因素出现时的工程价款调整以及发生的索赔、现场签证确认等的费用，</w:t>
      </w:r>
      <w:r>
        <w:rPr>
          <w:rFonts w:hint="eastAsia" w:ascii="宋体" w:hAnsi="宋体" w:cs="宋体"/>
          <w:b w:val="0"/>
          <w:bCs w:val="0"/>
          <w:color w:val="auto"/>
          <w:sz w:val="24"/>
          <w:szCs w:val="24"/>
          <w:lang w:val="en-US" w:eastAsia="zh-CN"/>
        </w:rPr>
        <w:t>投标人</w:t>
      </w:r>
      <w:r>
        <w:rPr>
          <w:rFonts w:hint="eastAsia" w:ascii="宋体" w:hAnsi="宋体" w:eastAsia="宋体" w:cs="宋体"/>
          <w:b w:val="0"/>
          <w:bCs w:val="0"/>
          <w:color w:val="auto"/>
          <w:sz w:val="24"/>
          <w:szCs w:val="24"/>
          <w:lang w:val="en-US" w:eastAsia="zh-CN"/>
        </w:rPr>
        <w:t>应将暂列金的金额包含在最终报价中，据实结算。本项目暂列金金额按</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b w:val="0"/>
          <w:bCs w:val="0"/>
          <w:color w:val="auto"/>
          <w:sz w:val="24"/>
          <w:szCs w:val="24"/>
          <w:lang w:val="en-US" w:eastAsia="zh-CN"/>
        </w:rPr>
        <w:t>规定。</w:t>
      </w:r>
    </w:p>
    <w:p>
      <w:pPr>
        <w:numPr>
          <w:ilvl w:val="0"/>
          <w:numId w:val="0"/>
        </w:numPr>
        <w:spacing w:line="360" w:lineRule="auto"/>
        <w:ind w:leftChars="0"/>
        <w:jc w:val="left"/>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16.</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应按</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文件以及规定的格式及内容填写报价等相关表格。对于本文件中未列明，</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认为必需的费用也需列入总报价。在合同实施时，</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人将不予支付</w:t>
      </w:r>
      <w:r>
        <w:rPr>
          <w:rFonts w:hint="eastAsia" w:ascii="宋体" w:hAnsi="宋体" w:cs="宋体"/>
          <w:color w:val="auto"/>
          <w:sz w:val="24"/>
          <w:szCs w:val="24"/>
          <w:lang w:eastAsia="zh-CN"/>
        </w:rPr>
        <w:t>中标人</w:t>
      </w:r>
      <w:r>
        <w:rPr>
          <w:rFonts w:hint="eastAsia" w:ascii="宋体" w:hAnsi="宋体" w:eastAsia="宋体" w:cs="宋体"/>
          <w:color w:val="auto"/>
          <w:sz w:val="24"/>
          <w:szCs w:val="24"/>
        </w:rPr>
        <w:t>没有列入的项目费用，并认为此项目的费用已包括在总报价中。</w:t>
      </w:r>
    </w:p>
    <w:p>
      <w:pPr>
        <w:numPr>
          <w:ilvl w:val="0"/>
          <w:numId w:val="0"/>
        </w:numPr>
        <w:spacing w:line="360" w:lineRule="auto"/>
        <w:ind w:leftChars="0"/>
        <w:jc w:val="left"/>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17.</w:t>
      </w:r>
      <w:r>
        <w:rPr>
          <w:rFonts w:hint="eastAsia" w:ascii="宋体" w:hAnsi="宋体" w:eastAsia="宋体" w:cs="宋体"/>
          <w:color w:val="auto"/>
          <w:sz w:val="24"/>
          <w:szCs w:val="24"/>
        </w:rPr>
        <w:t>报价方式按</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color w:val="auto"/>
          <w:sz w:val="24"/>
          <w:szCs w:val="24"/>
        </w:rPr>
        <w:t>规定，参照</w:t>
      </w:r>
      <w:r>
        <w:rPr>
          <w:rFonts w:hint="eastAsia" w:ascii="宋体" w:hAnsi="宋体" w:cs="宋体"/>
          <w:color w:val="auto"/>
          <w:sz w:val="24"/>
          <w:szCs w:val="24"/>
          <w:lang w:eastAsia="zh-CN"/>
        </w:rPr>
        <w:t>最新</w:t>
      </w:r>
      <w:r>
        <w:rPr>
          <w:rFonts w:hint="eastAsia" w:ascii="宋体" w:hAnsi="宋体" w:eastAsia="宋体" w:cs="宋体"/>
          <w:color w:val="auto"/>
          <w:sz w:val="24"/>
          <w:szCs w:val="24"/>
        </w:rPr>
        <w:t>《建设工程工程量清单计价规范》等国家现行标准、技术规范及其他相关计价规定。</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应按照</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人所提供</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需求以及现场踏勘了解所得等，编制报价文件并承担相应的风险责任。不论</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结果如何，</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均应自行承担所有与</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有关的全部费用。</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zh-CN"/>
        </w:rPr>
      </w:pPr>
      <w:r>
        <w:rPr>
          <w:rFonts w:hint="eastAsia" w:ascii="宋体" w:hAnsi="宋体" w:eastAsia="宋体" w:cs="宋体"/>
          <w:b/>
          <w:bCs/>
          <w:color w:val="auto"/>
          <w:sz w:val="24"/>
          <w:szCs w:val="24"/>
          <w:lang w:val="en-US" w:eastAsia="zh-CN"/>
        </w:rPr>
        <w:t>18.</w:t>
      </w:r>
      <w:r>
        <w:rPr>
          <w:rFonts w:hint="eastAsia" w:ascii="宋体" w:hAnsi="宋体" w:eastAsia="宋体" w:cs="宋体"/>
          <w:color w:val="auto"/>
          <w:sz w:val="24"/>
          <w:szCs w:val="24"/>
          <w:lang w:val="zh-CN"/>
        </w:rPr>
        <w:t>所有报价均应以人民币为货币单位。</w:t>
      </w:r>
      <w:r>
        <w:rPr>
          <w:rFonts w:hint="eastAsia" w:ascii="宋体" w:hAnsi="宋体" w:eastAsia="宋体" w:cs="宋体"/>
          <w:color w:val="auto"/>
          <w:sz w:val="24"/>
          <w:szCs w:val="24"/>
        </w:rPr>
        <w:t>投标报价应按</w:t>
      </w:r>
      <w:r>
        <w:rPr>
          <w:rFonts w:hint="eastAsia" w:ascii="宋体" w:hAnsi="宋体" w:eastAsia="宋体" w:cs="宋体"/>
          <w:color w:val="auto"/>
          <w:sz w:val="24"/>
          <w:szCs w:val="24"/>
          <w:lang w:eastAsia="zh-CN"/>
        </w:rPr>
        <w:t>工程量清单进行</w:t>
      </w:r>
      <w:r>
        <w:rPr>
          <w:rFonts w:hint="eastAsia" w:ascii="宋体" w:hAnsi="宋体" w:eastAsia="宋体" w:cs="宋体"/>
          <w:color w:val="auto"/>
          <w:sz w:val="24"/>
          <w:szCs w:val="24"/>
        </w:rPr>
        <w:t>分项报价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汇总后报价不能高于</w:t>
      </w:r>
      <w:r>
        <w:rPr>
          <w:rFonts w:hint="eastAsia" w:ascii="宋体" w:hAnsi="宋体" w:eastAsia="宋体" w:cs="宋体"/>
          <w:color w:val="auto"/>
          <w:sz w:val="24"/>
          <w:szCs w:val="24"/>
          <w:lang w:eastAsia="zh-CN"/>
        </w:rPr>
        <w:t>本项目最高限价</w:t>
      </w:r>
      <w:r>
        <w:rPr>
          <w:rFonts w:hint="eastAsia" w:ascii="宋体" w:hAnsi="宋体" w:eastAsia="宋体" w:cs="宋体"/>
          <w:color w:val="auto"/>
          <w:sz w:val="24"/>
          <w:szCs w:val="24"/>
        </w:rPr>
        <w:t>。投标报价以万元为单位。</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zh-CN"/>
        </w:rPr>
      </w:pPr>
      <w:r>
        <w:rPr>
          <w:rFonts w:hint="eastAsia" w:ascii="宋体" w:hAnsi="宋体" w:eastAsia="宋体" w:cs="宋体"/>
          <w:b/>
          <w:bCs/>
          <w:color w:val="auto"/>
          <w:sz w:val="24"/>
          <w:szCs w:val="24"/>
          <w:lang w:val="en-US" w:eastAsia="zh-CN"/>
        </w:rPr>
        <w:t>19.</w:t>
      </w:r>
      <w:r>
        <w:rPr>
          <w:rFonts w:hint="eastAsia" w:ascii="宋体" w:hAnsi="宋体" w:cs="宋体"/>
          <w:color w:val="auto"/>
          <w:sz w:val="24"/>
          <w:szCs w:val="24"/>
          <w:lang w:val="zh-CN"/>
        </w:rPr>
        <w:t>投标人</w:t>
      </w:r>
      <w:r>
        <w:rPr>
          <w:rFonts w:hint="eastAsia" w:ascii="宋体" w:hAnsi="宋体" w:eastAsia="宋体" w:cs="宋体"/>
          <w:color w:val="auto"/>
          <w:sz w:val="24"/>
          <w:szCs w:val="24"/>
          <w:lang w:val="zh-CN"/>
        </w:rPr>
        <w:t>应根据提供的工程量清单进行报价，报价中不得包含</w:t>
      </w:r>
      <w:r>
        <w:rPr>
          <w:rFonts w:hint="eastAsia" w:ascii="宋体" w:hAnsi="宋体" w:cs="宋体"/>
          <w:color w:val="auto"/>
          <w:sz w:val="24"/>
          <w:szCs w:val="24"/>
          <w:lang w:val="zh-CN"/>
        </w:rPr>
        <w:t>招标</w:t>
      </w:r>
      <w:r>
        <w:rPr>
          <w:rFonts w:hint="eastAsia" w:ascii="宋体" w:hAnsi="宋体" w:eastAsia="宋体" w:cs="宋体"/>
          <w:color w:val="auto"/>
          <w:sz w:val="24"/>
          <w:szCs w:val="24"/>
          <w:lang w:val="zh-CN"/>
        </w:rPr>
        <w:t>文件要求以外的内容，否则，在评审时不予核减。报价中也不得缺漏</w:t>
      </w:r>
      <w:r>
        <w:rPr>
          <w:rFonts w:hint="eastAsia" w:ascii="宋体" w:hAnsi="宋体" w:cs="宋体"/>
          <w:color w:val="auto"/>
          <w:sz w:val="24"/>
          <w:szCs w:val="24"/>
          <w:lang w:val="zh-CN"/>
        </w:rPr>
        <w:t>招标</w:t>
      </w:r>
      <w:r>
        <w:rPr>
          <w:rFonts w:hint="eastAsia" w:ascii="宋体" w:hAnsi="宋体" w:eastAsia="宋体" w:cs="宋体"/>
          <w:color w:val="auto"/>
          <w:sz w:val="24"/>
          <w:szCs w:val="24"/>
          <w:lang w:val="zh-CN"/>
        </w:rPr>
        <w:t>文件所要求的内容，否则，其</w:t>
      </w:r>
      <w:r>
        <w:rPr>
          <w:rFonts w:hint="eastAsia" w:ascii="宋体" w:hAnsi="宋体" w:cs="宋体"/>
          <w:color w:val="auto"/>
          <w:sz w:val="24"/>
          <w:szCs w:val="24"/>
          <w:lang w:val="zh-CN"/>
        </w:rPr>
        <w:t>投标</w:t>
      </w:r>
      <w:r>
        <w:rPr>
          <w:rFonts w:hint="eastAsia" w:ascii="宋体" w:hAnsi="宋体" w:eastAsia="宋体" w:cs="宋体"/>
          <w:color w:val="auto"/>
          <w:sz w:val="24"/>
          <w:szCs w:val="24"/>
          <w:lang w:val="zh-CN"/>
        </w:rPr>
        <w:t>文件将被视为无效文件。</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zh-CN"/>
        </w:rPr>
      </w:pPr>
      <w:r>
        <w:rPr>
          <w:rFonts w:hint="eastAsia" w:ascii="宋体" w:hAnsi="宋体" w:eastAsia="宋体" w:cs="宋体"/>
          <w:b/>
          <w:bCs/>
          <w:color w:val="auto"/>
          <w:sz w:val="24"/>
          <w:szCs w:val="24"/>
          <w:lang w:val="en-US" w:eastAsia="zh-CN"/>
        </w:rPr>
        <w:t>20.</w:t>
      </w:r>
      <w:r>
        <w:rPr>
          <w:rFonts w:hint="eastAsia" w:ascii="宋体" w:hAnsi="宋体" w:cs="宋体"/>
          <w:color w:val="auto"/>
          <w:sz w:val="24"/>
          <w:szCs w:val="24"/>
          <w:lang w:val="zh-CN"/>
        </w:rPr>
        <w:t>投标人</w:t>
      </w:r>
      <w:r>
        <w:rPr>
          <w:rFonts w:hint="eastAsia" w:ascii="宋体" w:hAnsi="宋体" w:eastAsia="宋体" w:cs="宋体"/>
          <w:color w:val="auto"/>
          <w:sz w:val="24"/>
          <w:szCs w:val="24"/>
          <w:lang w:val="zh-CN"/>
        </w:rPr>
        <w:t>应根据本</w:t>
      </w:r>
      <w:r>
        <w:rPr>
          <w:rFonts w:hint="eastAsia" w:ascii="宋体" w:hAnsi="宋体" w:cs="宋体"/>
          <w:color w:val="auto"/>
          <w:sz w:val="24"/>
          <w:szCs w:val="24"/>
          <w:lang w:val="zh-CN"/>
        </w:rPr>
        <w:t>招标</w:t>
      </w:r>
      <w:r>
        <w:rPr>
          <w:rFonts w:hint="eastAsia" w:ascii="宋体" w:hAnsi="宋体" w:eastAsia="宋体" w:cs="宋体"/>
          <w:color w:val="auto"/>
          <w:sz w:val="24"/>
          <w:szCs w:val="24"/>
          <w:lang w:val="zh-CN"/>
        </w:rPr>
        <w:t>文件的规定和要求、市场价格水平及其走势、</w:t>
      </w:r>
      <w:r>
        <w:rPr>
          <w:rFonts w:hint="eastAsia" w:ascii="宋体" w:hAnsi="宋体" w:cs="宋体"/>
          <w:color w:val="auto"/>
          <w:sz w:val="24"/>
          <w:szCs w:val="24"/>
          <w:lang w:val="zh-CN"/>
        </w:rPr>
        <w:t>投标人</w:t>
      </w:r>
      <w:r>
        <w:rPr>
          <w:rFonts w:hint="eastAsia" w:ascii="宋体" w:hAnsi="宋体" w:eastAsia="宋体" w:cs="宋体"/>
          <w:color w:val="auto"/>
          <w:sz w:val="24"/>
          <w:szCs w:val="24"/>
          <w:lang w:val="zh-CN"/>
        </w:rPr>
        <w:t>的管理水平、</w:t>
      </w:r>
      <w:r>
        <w:rPr>
          <w:rFonts w:hint="eastAsia" w:ascii="宋体" w:hAnsi="宋体" w:cs="宋体"/>
          <w:color w:val="auto"/>
          <w:sz w:val="24"/>
          <w:szCs w:val="24"/>
          <w:lang w:val="zh-CN"/>
        </w:rPr>
        <w:t>投标人</w:t>
      </w:r>
      <w:r>
        <w:rPr>
          <w:rFonts w:hint="eastAsia" w:ascii="宋体" w:hAnsi="宋体" w:eastAsia="宋体" w:cs="宋体"/>
          <w:color w:val="auto"/>
          <w:sz w:val="24"/>
          <w:szCs w:val="24"/>
          <w:lang w:val="zh-CN"/>
        </w:rPr>
        <w:t>的方案和由这些因素决定的</w:t>
      </w:r>
      <w:r>
        <w:rPr>
          <w:rFonts w:hint="eastAsia" w:ascii="宋体" w:hAnsi="宋体" w:cs="宋体"/>
          <w:color w:val="auto"/>
          <w:sz w:val="24"/>
          <w:szCs w:val="24"/>
          <w:lang w:val="zh-CN"/>
        </w:rPr>
        <w:t>投标人</w:t>
      </w:r>
      <w:r>
        <w:rPr>
          <w:rFonts w:hint="eastAsia" w:ascii="宋体" w:hAnsi="宋体" w:eastAsia="宋体" w:cs="宋体"/>
          <w:color w:val="auto"/>
          <w:sz w:val="24"/>
          <w:szCs w:val="24"/>
          <w:lang w:val="zh-CN"/>
        </w:rPr>
        <w:t>之于本项目的成本水平等提出自己的报价。报价应包含完成本</w:t>
      </w:r>
      <w:r>
        <w:rPr>
          <w:rFonts w:hint="eastAsia" w:ascii="宋体" w:hAnsi="宋体" w:cs="宋体"/>
          <w:color w:val="auto"/>
          <w:sz w:val="24"/>
          <w:szCs w:val="24"/>
          <w:lang w:val="zh-CN"/>
        </w:rPr>
        <w:t>招标</w:t>
      </w:r>
      <w:r>
        <w:rPr>
          <w:rFonts w:hint="eastAsia" w:ascii="宋体" w:hAnsi="宋体" w:eastAsia="宋体" w:cs="宋体"/>
          <w:color w:val="auto"/>
          <w:sz w:val="24"/>
          <w:szCs w:val="24"/>
          <w:lang w:val="zh-CN"/>
        </w:rPr>
        <w:t>文件需求全部内容的所有费用，所有根据本</w:t>
      </w:r>
      <w:r>
        <w:rPr>
          <w:rFonts w:hint="eastAsia" w:ascii="宋体" w:hAnsi="宋体" w:cs="宋体"/>
          <w:color w:val="auto"/>
          <w:sz w:val="24"/>
          <w:szCs w:val="24"/>
          <w:lang w:val="zh-CN"/>
        </w:rPr>
        <w:t>招标</w:t>
      </w:r>
      <w:r>
        <w:rPr>
          <w:rFonts w:hint="eastAsia" w:ascii="宋体" w:hAnsi="宋体" w:eastAsia="宋体" w:cs="宋体"/>
          <w:color w:val="auto"/>
          <w:sz w:val="24"/>
          <w:szCs w:val="24"/>
          <w:lang w:val="zh-CN"/>
        </w:rPr>
        <w:t>文件或其它原因应由</w:t>
      </w:r>
      <w:r>
        <w:rPr>
          <w:rFonts w:hint="eastAsia" w:ascii="宋体" w:hAnsi="宋体" w:cs="宋体"/>
          <w:color w:val="auto"/>
          <w:sz w:val="24"/>
          <w:szCs w:val="24"/>
          <w:lang w:val="zh-CN"/>
        </w:rPr>
        <w:t>投标人</w:t>
      </w:r>
      <w:r>
        <w:rPr>
          <w:rFonts w:hint="eastAsia" w:ascii="宋体" w:hAnsi="宋体" w:eastAsia="宋体" w:cs="宋体"/>
          <w:color w:val="auto"/>
          <w:sz w:val="24"/>
          <w:szCs w:val="24"/>
          <w:lang w:val="zh-CN"/>
        </w:rPr>
        <w:t>支付的税款和其他应交纳的费用都应包括在报价中。但</w:t>
      </w:r>
      <w:r>
        <w:rPr>
          <w:rFonts w:hint="eastAsia" w:ascii="宋体" w:hAnsi="宋体" w:cs="宋体"/>
          <w:color w:val="auto"/>
          <w:sz w:val="24"/>
          <w:szCs w:val="24"/>
          <w:lang w:val="zh-CN"/>
        </w:rPr>
        <w:t>投标人</w:t>
      </w:r>
      <w:r>
        <w:rPr>
          <w:rFonts w:hint="eastAsia" w:ascii="宋体" w:hAnsi="宋体" w:eastAsia="宋体" w:cs="宋体"/>
          <w:color w:val="auto"/>
          <w:sz w:val="24"/>
          <w:szCs w:val="24"/>
          <w:lang w:val="zh-CN"/>
        </w:rPr>
        <w:t>不得以低于其成本的价格进行报价。</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zh-CN"/>
        </w:rPr>
      </w:pPr>
      <w:r>
        <w:rPr>
          <w:rFonts w:hint="eastAsia" w:ascii="宋体" w:hAnsi="宋体" w:eastAsia="宋体" w:cs="宋体"/>
          <w:b/>
          <w:bCs/>
          <w:color w:val="auto"/>
          <w:sz w:val="24"/>
          <w:szCs w:val="24"/>
          <w:lang w:val="en-US" w:eastAsia="zh-CN"/>
        </w:rPr>
        <w:t>21.</w:t>
      </w:r>
      <w:r>
        <w:rPr>
          <w:rFonts w:hint="eastAsia" w:ascii="宋体" w:hAnsi="宋体" w:cs="宋体"/>
          <w:color w:val="auto"/>
          <w:sz w:val="24"/>
          <w:szCs w:val="24"/>
          <w:lang w:val="zh-CN"/>
        </w:rPr>
        <w:t>投标人</w:t>
      </w:r>
      <w:r>
        <w:rPr>
          <w:rFonts w:hint="eastAsia" w:ascii="宋体" w:hAnsi="宋体" w:eastAsia="宋体" w:cs="宋体"/>
          <w:color w:val="auto"/>
          <w:sz w:val="24"/>
          <w:szCs w:val="24"/>
          <w:lang w:val="zh-CN"/>
        </w:rPr>
        <w:t>在</w:t>
      </w:r>
      <w:r>
        <w:rPr>
          <w:rFonts w:hint="eastAsia" w:ascii="宋体" w:hAnsi="宋体" w:cs="宋体"/>
          <w:color w:val="auto"/>
          <w:sz w:val="24"/>
          <w:szCs w:val="24"/>
          <w:lang w:val="zh-CN"/>
        </w:rPr>
        <w:t>投标</w:t>
      </w:r>
      <w:r>
        <w:rPr>
          <w:rFonts w:hint="eastAsia" w:ascii="宋体" w:hAnsi="宋体" w:eastAsia="宋体" w:cs="宋体"/>
          <w:color w:val="auto"/>
          <w:sz w:val="24"/>
          <w:szCs w:val="24"/>
          <w:lang w:val="zh-CN"/>
        </w:rPr>
        <w:t>文件中注明免费的项目将视为包含在报价中。</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zh-CN"/>
        </w:rPr>
      </w:pPr>
      <w:r>
        <w:rPr>
          <w:rFonts w:hint="eastAsia" w:ascii="宋体" w:hAnsi="宋体" w:eastAsia="宋体" w:cs="宋体"/>
          <w:b/>
          <w:bCs/>
          <w:color w:val="auto"/>
          <w:sz w:val="24"/>
          <w:szCs w:val="24"/>
          <w:lang w:val="en-US" w:eastAsia="zh-CN"/>
        </w:rPr>
        <w:t>22.</w:t>
      </w:r>
      <w:r>
        <w:rPr>
          <w:rFonts w:hint="eastAsia" w:ascii="宋体" w:hAnsi="宋体" w:eastAsia="宋体" w:cs="宋体"/>
          <w:color w:val="auto"/>
          <w:sz w:val="24"/>
          <w:szCs w:val="24"/>
          <w:lang w:val="zh-CN"/>
        </w:rPr>
        <w:t>每一种</w:t>
      </w:r>
      <w:r>
        <w:rPr>
          <w:rFonts w:hint="eastAsia" w:ascii="宋体" w:hAnsi="宋体" w:cs="宋体"/>
          <w:color w:val="auto"/>
          <w:sz w:val="24"/>
          <w:szCs w:val="24"/>
          <w:lang w:val="zh-CN"/>
        </w:rPr>
        <w:t>招标范围</w:t>
      </w:r>
      <w:r>
        <w:rPr>
          <w:rFonts w:hint="eastAsia" w:ascii="宋体" w:hAnsi="宋体" w:eastAsia="宋体" w:cs="宋体"/>
          <w:color w:val="auto"/>
          <w:sz w:val="24"/>
          <w:szCs w:val="24"/>
          <w:lang w:val="zh-CN"/>
        </w:rPr>
        <w:t>只允许有一个报价，否则其</w:t>
      </w:r>
      <w:r>
        <w:rPr>
          <w:rFonts w:hint="eastAsia" w:ascii="宋体" w:hAnsi="宋体" w:cs="宋体"/>
          <w:color w:val="auto"/>
          <w:sz w:val="24"/>
          <w:szCs w:val="24"/>
          <w:lang w:val="zh-CN"/>
        </w:rPr>
        <w:t>投标</w:t>
      </w:r>
      <w:r>
        <w:rPr>
          <w:rFonts w:hint="eastAsia" w:ascii="宋体" w:hAnsi="宋体" w:eastAsia="宋体" w:cs="宋体"/>
          <w:color w:val="auto"/>
          <w:sz w:val="24"/>
          <w:szCs w:val="24"/>
          <w:lang w:val="zh-CN"/>
        </w:rPr>
        <w:t>文件将被视为无效文件。</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zh-CN"/>
        </w:rPr>
      </w:pPr>
      <w:r>
        <w:rPr>
          <w:rFonts w:hint="eastAsia" w:ascii="宋体" w:hAnsi="宋体" w:eastAsia="宋体" w:cs="宋体"/>
          <w:b/>
          <w:bCs/>
          <w:color w:val="auto"/>
          <w:sz w:val="24"/>
          <w:szCs w:val="24"/>
          <w:lang w:val="en-US" w:eastAsia="zh-CN"/>
        </w:rPr>
        <w:t>23.</w:t>
      </w:r>
      <w:r>
        <w:rPr>
          <w:rFonts w:hint="eastAsia" w:ascii="宋体" w:hAnsi="宋体" w:cs="宋体"/>
          <w:color w:val="auto"/>
          <w:sz w:val="24"/>
          <w:szCs w:val="24"/>
          <w:lang w:val="zh-CN"/>
        </w:rPr>
        <w:t>投标人</w:t>
      </w:r>
      <w:r>
        <w:rPr>
          <w:rFonts w:hint="eastAsia" w:ascii="宋体" w:hAnsi="宋体" w:eastAsia="宋体" w:cs="宋体"/>
          <w:color w:val="auto"/>
          <w:sz w:val="24"/>
          <w:szCs w:val="24"/>
          <w:lang w:val="zh-CN"/>
        </w:rPr>
        <w:t>的报价在合同执行过程中是固定不变的，不得以任何理由予以变更。故</w:t>
      </w:r>
      <w:r>
        <w:rPr>
          <w:rFonts w:hint="eastAsia" w:ascii="宋体" w:hAnsi="宋体" w:cs="宋体"/>
          <w:color w:val="auto"/>
          <w:sz w:val="24"/>
          <w:szCs w:val="24"/>
          <w:lang w:val="zh-CN"/>
        </w:rPr>
        <w:t>投标人</w:t>
      </w:r>
      <w:r>
        <w:rPr>
          <w:rFonts w:hint="eastAsia" w:ascii="宋体" w:hAnsi="宋体" w:eastAsia="宋体" w:cs="宋体"/>
          <w:color w:val="auto"/>
          <w:sz w:val="24"/>
          <w:szCs w:val="24"/>
          <w:lang w:val="zh-CN"/>
        </w:rPr>
        <w:t>的投标总报价应包含本招标</w:t>
      </w:r>
      <w:r>
        <w:rPr>
          <w:rFonts w:hint="eastAsia" w:ascii="宋体" w:hAnsi="宋体" w:cs="宋体"/>
          <w:color w:val="auto"/>
          <w:sz w:val="24"/>
          <w:szCs w:val="24"/>
          <w:lang w:val="zh-CN"/>
        </w:rPr>
        <w:t>范围</w:t>
      </w:r>
      <w:r>
        <w:rPr>
          <w:rFonts w:hint="eastAsia" w:ascii="宋体" w:hAnsi="宋体" w:eastAsia="宋体" w:cs="宋体"/>
          <w:color w:val="auto"/>
          <w:sz w:val="24"/>
          <w:szCs w:val="24"/>
          <w:lang w:val="zh-CN"/>
        </w:rPr>
        <w:t>内全部工作所需的一切费用，即投标总报价为“交钥匙”价。对在合同实施过程中可能发生的其它费用（如：增加耗材、材料涨价、人工、运输成本增加等因素），</w:t>
      </w:r>
      <w:r>
        <w:rPr>
          <w:rFonts w:hint="eastAsia" w:ascii="宋体" w:hAnsi="宋体" w:cs="宋体"/>
          <w:color w:val="auto"/>
          <w:sz w:val="24"/>
          <w:szCs w:val="24"/>
          <w:lang w:val="zh-CN"/>
        </w:rPr>
        <w:t>招标</w:t>
      </w:r>
      <w:r>
        <w:rPr>
          <w:rFonts w:hint="eastAsia" w:ascii="宋体" w:hAnsi="宋体" w:eastAsia="宋体" w:cs="宋体"/>
          <w:color w:val="auto"/>
          <w:sz w:val="24"/>
          <w:szCs w:val="24"/>
          <w:lang w:val="zh-CN"/>
        </w:rPr>
        <w:t>人不予支付。</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zh-CN"/>
        </w:rPr>
      </w:pPr>
      <w:r>
        <w:rPr>
          <w:rFonts w:hint="eastAsia" w:ascii="宋体" w:hAnsi="宋体" w:eastAsia="宋体" w:cs="宋体"/>
          <w:b/>
          <w:bCs/>
          <w:color w:val="auto"/>
          <w:sz w:val="24"/>
          <w:szCs w:val="24"/>
          <w:lang w:val="en-US" w:eastAsia="zh-CN"/>
        </w:rPr>
        <w:t>24.</w:t>
      </w:r>
      <w:r>
        <w:rPr>
          <w:rFonts w:hint="eastAsia" w:ascii="宋体" w:hAnsi="宋体" w:cs="宋体"/>
          <w:color w:val="auto"/>
          <w:sz w:val="24"/>
          <w:szCs w:val="24"/>
          <w:lang w:val="zh-CN"/>
        </w:rPr>
        <w:t>投标人</w:t>
      </w:r>
      <w:r>
        <w:rPr>
          <w:rFonts w:hint="eastAsia" w:ascii="宋体" w:hAnsi="宋体" w:eastAsia="宋体" w:cs="宋体"/>
          <w:color w:val="auto"/>
          <w:sz w:val="24"/>
          <w:szCs w:val="24"/>
          <w:lang w:val="zh-CN"/>
        </w:rPr>
        <w:t>应对项目招标范围内的全部内容进行报价，不得缺、漏项或只投其中的部分内容的，否则按照无效投标处理。</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zh-CN" w:eastAsia="zh-CN"/>
        </w:rPr>
      </w:pPr>
      <w:bookmarkStart w:id="2" w:name="_Toc28531830"/>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lang w:val="zh-CN" w:eastAsia="zh-CN"/>
        </w:rPr>
        <w:t>.启动成本评审工作的前提条件</w:t>
      </w:r>
      <w:bookmarkEnd w:id="2"/>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在满足下列两项条件的前提下，评标小组应当启动并进行本办法所规定的评审，以判别投标人的投标报价是否低于其成本：</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zh-CN" w:eastAsia="zh-CN"/>
        </w:rPr>
        <w:t>投标人的投标文件在规定的“初步评审”阶段，不存在应当否决的情形；</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eastAsia="zh-CN"/>
        </w:rPr>
        <w:t>投标人的投标总报价－（暂列金额+税金）－（专业工程暂估价+税金）低于招标控制价总价－（暂列金额+税金）－（专业工程暂估价+税金）</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zh-CN" w:eastAsia="zh-CN"/>
        </w:rPr>
        <w:t>H%</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zh-CN" w:eastAsia="zh-CN"/>
        </w:rPr>
        <w:t>的。</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招标人根据招标项目具体情况宜选择7</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lang w:val="zh-CN" w:eastAsia="zh-CN"/>
        </w:rPr>
        <w:t>-80中的具体数值作为H的取值，H的取值详见</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color w:val="auto"/>
          <w:sz w:val="24"/>
          <w:szCs w:val="24"/>
          <w:lang w:val="zh-CN" w:eastAsia="zh-CN"/>
        </w:rPr>
        <w:t>。</w:t>
      </w:r>
    </w:p>
    <w:p>
      <w:pPr>
        <w:spacing w:line="360" w:lineRule="auto"/>
        <w:jc w:val="center"/>
        <w:outlineLvl w:val="0"/>
        <w:rPr>
          <w:rFonts w:hint="eastAsia" w:ascii="宋体" w:hAnsi="宋体" w:eastAsia="宋体" w:cs="宋体"/>
          <w:sz w:val="30"/>
          <w:szCs w:val="30"/>
        </w:rPr>
      </w:pPr>
      <w:r>
        <w:rPr>
          <w:rFonts w:hint="eastAsia" w:ascii="宋体" w:hAnsi="宋体" w:eastAsia="宋体" w:cs="宋体"/>
          <w:b/>
          <w:bCs/>
          <w:color w:val="auto"/>
          <w:sz w:val="30"/>
          <w:szCs w:val="30"/>
          <w:lang w:eastAsia="zh-CN"/>
        </w:rPr>
        <w:t>（五）</w:t>
      </w:r>
      <w:r>
        <w:rPr>
          <w:rFonts w:hint="eastAsia" w:ascii="宋体" w:hAnsi="宋体" w:cs="宋体"/>
          <w:b/>
          <w:bCs/>
          <w:sz w:val="30"/>
          <w:szCs w:val="30"/>
          <w:lang w:eastAsia="zh-CN"/>
        </w:rPr>
        <w:t>投标</w:t>
      </w:r>
      <w:r>
        <w:rPr>
          <w:rFonts w:hint="eastAsia" w:ascii="宋体" w:hAnsi="宋体" w:eastAsia="宋体" w:cs="宋体"/>
          <w:b/>
          <w:bCs/>
          <w:sz w:val="30"/>
          <w:szCs w:val="30"/>
        </w:rPr>
        <w:t>文件的</w:t>
      </w:r>
      <w:r>
        <w:rPr>
          <w:rFonts w:hint="eastAsia" w:ascii="宋体" w:hAnsi="宋体" w:cs="宋体"/>
          <w:b/>
          <w:bCs/>
          <w:sz w:val="30"/>
          <w:szCs w:val="30"/>
          <w:lang w:eastAsia="zh-CN"/>
        </w:rPr>
        <w:t>密封和</w:t>
      </w:r>
      <w:r>
        <w:rPr>
          <w:rFonts w:hint="eastAsia" w:ascii="宋体" w:hAnsi="宋体" w:eastAsia="宋体" w:cs="宋体"/>
          <w:b/>
          <w:bCs/>
          <w:sz w:val="30"/>
          <w:szCs w:val="30"/>
        </w:rPr>
        <w:t>递交</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en-US" w:eastAsia="zh-CN"/>
        </w:rPr>
      </w:pPr>
      <w:r>
        <w:rPr>
          <w:rFonts w:hint="eastAsia" w:ascii="宋体" w:hAnsi="宋体" w:cs="宋体"/>
          <w:b/>
          <w:bCs/>
          <w:color w:val="auto"/>
          <w:sz w:val="24"/>
          <w:szCs w:val="24"/>
          <w:lang w:eastAsia="zh-CN"/>
        </w:rPr>
        <w:t>投标</w:t>
      </w:r>
      <w:r>
        <w:rPr>
          <w:rFonts w:hint="eastAsia" w:ascii="宋体" w:hAnsi="宋体" w:eastAsia="宋体" w:cs="宋体"/>
          <w:b/>
          <w:bCs/>
          <w:color w:val="auto"/>
          <w:sz w:val="24"/>
          <w:szCs w:val="24"/>
        </w:rPr>
        <w:t>文件的</w:t>
      </w:r>
      <w:r>
        <w:rPr>
          <w:rFonts w:hint="eastAsia" w:ascii="宋体" w:hAnsi="宋体" w:eastAsia="宋体" w:cs="宋体"/>
          <w:b/>
          <w:bCs/>
          <w:color w:val="auto"/>
          <w:sz w:val="24"/>
          <w:szCs w:val="24"/>
          <w:lang w:eastAsia="zh-CN"/>
        </w:rPr>
        <w:t>密封</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25.1.投标文件份数：</w:t>
      </w:r>
      <w:r>
        <w:rPr>
          <w:rFonts w:hint="eastAsia" w:ascii="宋体" w:hAnsi="宋体" w:cs="宋体"/>
          <w:b/>
          <w:bCs/>
          <w:color w:val="auto"/>
          <w:sz w:val="24"/>
          <w:lang w:eastAsia="zh-CN"/>
        </w:rPr>
        <w:t>详</w:t>
      </w:r>
      <w:r>
        <w:rPr>
          <w:rFonts w:hint="eastAsia" w:ascii="宋体" w:hAnsi="宋体" w:eastAsia="宋体" w:cs="宋体"/>
          <w:b/>
          <w:bCs/>
          <w:color w:val="auto"/>
          <w:sz w:val="24"/>
        </w:rPr>
        <w:t>见</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color w:val="auto"/>
          <w:sz w:val="24"/>
          <w:szCs w:val="24"/>
          <w:lang w:val="en-US" w:eastAsia="zh-CN"/>
        </w:rPr>
        <w:t>。投标文件须打印或使用不褪色墨水笔书写。正本和副本的封面上应清楚地标记“正本”或“副本”的字样。当副本和正本不一致时，以正本为准。</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25.2.</w:t>
      </w:r>
      <w:r>
        <w:rPr>
          <w:rFonts w:hint="eastAsia" w:ascii="宋体" w:hAnsi="宋体" w:eastAsia="宋体" w:cs="宋体"/>
          <w:color w:val="auto"/>
          <w:sz w:val="24"/>
          <w:szCs w:val="24"/>
          <w:lang w:eastAsia="zh-CN"/>
        </w:rPr>
        <w:t>签字或盖章要求：投标文件中单位公章其内容应与资质证书、单位营业执照名称一致；投标</w:t>
      </w:r>
      <w:r>
        <w:rPr>
          <w:rFonts w:hint="eastAsia" w:ascii="宋体" w:hAnsi="宋体" w:eastAsia="宋体" w:cs="宋体"/>
          <w:color w:val="auto"/>
          <w:sz w:val="24"/>
          <w:szCs w:val="24"/>
          <w:lang w:val="en-US" w:eastAsia="zh-CN"/>
        </w:rPr>
        <w:t>文件</w:t>
      </w:r>
      <w:r>
        <w:rPr>
          <w:rFonts w:hint="eastAsia" w:ascii="宋体" w:hAnsi="宋体" w:eastAsia="宋体" w:cs="宋体"/>
          <w:color w:val="auto"/>
          <w:sz w:val="24"/>
          <w:szCs w:val="24"/>
          <w:lang w:eastAsia="zh-CN"/>
        </w:rPr>
        <w:t>必须加盖单位章。</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25.3.</w:t>
      </w:r>
      <w:r>
        <w:rPr>
          <w:rFonts w:hint="eastAsia" w:ascii="宋体" w:hAnsi="宋体" w:eastAsia="宋体" w:cs="宋体"/>
          <w:color w:val="auto"/>
          <w:sz w:val="24"/>
          <w:szCs w:val="24"/>
          <w:lang w:eastAsia="zh-CN"/>
        </w:rPr>
        <w:t>装订要求：投标文件的正本与副本应分别装订成册（A4纸幅），并编制目录，且逐页标注连续页码。投标文件不得采用活页夹装订，否则，招标人对由于投标文件装订松散而造成的丢失或其他后果不承担任何责任。投标文件装订采用胶装方式，否则将做废标处理。</w:t>
      </w:r>
    </w:p>
    <w:p>
      <w:pPr>
        <w:numPr>
          <w:ilvl w:val="0"/>
          <w:numId w:val="0"/>
        </w:numPr>
        <w:spacing w:line="360" w:lineRule="auto"/>
        <w:ind w:left="62" w:leftChars="22" w:firstLine="0" w:firstLineChars="0"/>
        <w:jc w:val="left"/>
        <w:rPr>
          <w:rFonts w:hint="eastAsia" w:ascii="宋体" w:hAnsi="宋体" w:eastAsia="宋体" w:cs="宋体"/>
          <w:b/>
          <w:bCs/>
          <w:color w:val="auto"/>
          <w:sz w:val="24"/>
          <w:szCs w:val="24"/>
          <w:lang w:val="en-US" w:eastAsia="zh-CN"/>
        </w:rPr>
      </w:pPr>
      <w:r>
        <w:rPr>
          <w:rFonts w:hint="eastAsia" w:ascii="宋体" w:hAnsi="宋体" w:eastAsia="宋体" w:cs="宋体"/>
          <w:color w:val="auto"/>
          <w:sz w:val="24"/>
          <w:szCs w:val="24"/>
          <w:lang w:val="en-US" w:eastAsia="zh-CN"/>
        </w:rPr>
        <w:t>25.4.</w:t>
      </w:r>
      <w:r>
        <w:rPr>
          <w:rFonts w:hint="eastAsia" w:ascii="宋体" w:hAnsi="宋体" w:eastAsia="宋体" w:cs="宋体"/>
          <w:color w:val="auto"/>
          <w:sz w:val="24"/>
          <w:szCs w:val="24"/>
          <w:lang w:eastAsia="zh-CN"/>
        </w:rPr>
        <w:t>投标文件的密封和标识：投标文件的正本、副本装订后应包装在一个封套内并密封包装；封套应标识投标截止时间之前不得开启；加盖投标人印章。</w:t>
      </w:r>
    </w:p>
    <w:p>
      <w:pPr>
        <w:numPr>
          <w:ilvl w:val="0"/>
          <w:numId w:val="0"/>
        </w:numPr>
        <w:spacing w:line="360" w:lineRule="auto"/>
        <w:ind w:left="62" w:leftChars="22" w:firstLine="0" w:firstLineChars="0"/>
        <w:jc w:val="left"/>
        <w:rPr>
          <w:rFonts w:hint="eastAsia" w:ascii="宋体" w:hAnsi="宋体" w:eastAsia="宋体" w:cs="宋体"/>
          <w:b/>
          <w:bCs/>
          <w:color w:val="auto"/>
          <w:sz w:val="24"/>
          <w:szCs w:val="24"/>
        </w:rPr>
      </w:pPr>
      <w:r>
        <w:rPr>
          <w:rFonts w:hint="eastAsia" w:ascii="宋体" w:hAnsi="宋体" w:cs="宋体"/>
          <w:b/>
          <w:bCs/>
          <w:color w:val="auto"/>
          <w:sz w:val="24"/>
          <w:szCs w:val="24"/>
          <w:lang w:eastAsia="zh-CN"/>
        </w:rPr>
        <w:t>投标</w:t>
      </w:r>
      <w:r>
        <w:rPr>
          <w:rFonts w:hint="eastAsia" w:ascii="宋体" w:hAnsi="宋体" w:eastAsia="宋体" w:cs="宋体"/>
          <w:b/>
          <w:bCs/>
          <w:color w:val="auto"/>
          <w:sz w:val="24"/>
          <w:szCs w:val="24"/>
        </w:rPr>
        <w:t>文件的递交</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递交</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文件的截止时间（投标截止时间）：</w:t>
      </w:r>
      <w:r>
        <w:rPr>
          <w:rFonts w:hint="eastAsia" w:ascii="宋体" w:hAnsi="宋体" w:cs="宋体"/>
          <w:color w:val="auto"/>
          <w:sz w:val="24"/>
          <w:szCs w:val="24"/>
          <w:lang w:eastAsia="zh-CN"/>
        </w:rPr>
        <w:t>详</w:t>
      </w:r>
      <w:r>
        <w:rPr>
          <w:rFonts w:hint="eastAsia" w:ascii="宋体" w:hAnsi="宋体" w:eastAsia="宋体" w:cs="宋体"/>
          <w:color w:val="auto"/>
          <w:sz w:val="24"/>
          <w:szCs w:val="24"/>
        </w:rPr>
        <w:t>见</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color w:val="auto"/>
          <w:sz w:val="24"/>
          <w:szCs w:val="24"/>
        </w:rPr>
        <w:t>。</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6.投标人</w:t>
      </w:r>
      <w:r>
        <w:rPr>
          <w:rFonts w:hint="eastAsia" w:ascii="宋体" w:hAnsi="宋体" w:eastAsia="宋体" w:cs="宋体"/>
          <w:color w:val="auto"/>
          <w:sz w:val="24"/>
          <w:szCs w:val="24"/>
        </w:rPr>
        <w:t>应当在投标截止时间前，通过</w:t>
      </w:r>
      <w:r>
        <w:rPr>
          <w:rFonts w:hint="eastAsia" w:ascii="宋体" w:hAnsi="宋体" w:eastAsia="宋体" w:cs="宋体"/>
          <w:color w:val="auto"/>
          <w:sz w:val="24"/>
          <w:szCs w:val="24"/>
          <w:lang w:eastAsia="zh-CN"/>
        </w:rPr>
        <w:t>现场提交方式递交投标文件</w:t>
      </w:r>
      <w:r>
        <w:rPr>
          <w:rFonts w:hint="eastAsia" w:ascii="宋体" w:hAnsi="宋体" w:eastAsia="宋体" w:cs="宋体"/>
          <w:color w:val="auto"/>
          <w:sz w:val="24"/>
          <w:szCs w:val="24"/>
        </w:rPr>
        <w:t>。</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应充分考虑不可预见因素，未在投标截止时间前完成</w:t>
      </w:r>
      <w:r>
        <w:rPr>
          <w:rFonts w:hint="eastAsia" w:ascii="宋体" w:hAnsi="宋体" w:eastAsia="宋体" w:cs="宋体"/>
          <w:color w:val="auto"/>
          <w:sz w:val="24"/>
          <w:szCs w:val="24"/>
          <w:lang w:eastAsia="zh-CN"/>
        </w:rPr>
        <w:t>递交</w:t>
      </w:r>
      <w:r>
        <w:rPr>
          <w:rFonts w:hint="eastAsia" w:ascii="宋体" w:hAnsi="宋体" w:eastAsia="宋体" w:cs="宋体"/>
          <w:color w:val="auto"/>
          <w:sz w:val="24"/>
          <w:szCs w:val="24"/>
        </w:rPr>
        <w:t>的，视为逾期送达，</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人将拒收。</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在</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color w:val="auto"/>
          <w:sz w:val="24"/>
          <w:szCs w:val="24"/>
        </w:rPr>
        <w:t>规定的投标截止时间前，</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可以修改或撤回已递交的</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如果因</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的原因造成</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文件迟到或遗失，过早启封等情况，</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人概不负责。</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各</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代表须携带</w:t>
      </w:r>
      <w:r>
        <w:rPr>
          <w:rFonts w:hint="eastAsia" w:ascii="宋体" w:hAnsi="宋体" w:eastAsia="宋体" w:cs="宋体"/>
          <w:color w:val="auto"/>
          <w:sz w:val="24"/>
          <w:szCs w:val="24"/>
          <w:lang w:eastAsia="zh-CN"/>
        </w:rPr>
        <w:t>授权委托书</w:t>
      </w:r>
      <w:r>
        <w:rPr>
          <w:rFonts w:hint="eastAsia" w:ascii="宋体" w:hAnsi="宋体" w:eastAsia="宋体" w:cs="宋体"/>
          <w:color w:val="auto"/>
          <w:sz w:val="24"/>
          <w:szCs w:val="24"/>
        </w:rPr>
        <w:t>按照</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color w:val="auto"/>
          <w:sz w:val="24"/>
          <w:szCs w:val="24"/>
        </w:rPr>
        <w:t>规定的时间准时完成</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文件的</w:t>
      </w:r>
      <w:r>
        <w:rPr>
          <w:rFonts w:hint="eastAsia" w:ascii="宋体" w:hAnsi="宋体" w:eastAsia="宋体" w:cs="宋体"/>
          <w:color w:val="auto"/>
          <w:sz w:val="24"/>
          <w:szCs w:val="24"/>
          <w:lang w:eastAsia="zh-CN"/>
        </w:rPr>
        <w:t>递交</w:t>
      </w:r>
      <w:r>
        <w:rPr>
          <w:rFonts w:hint="eastAsia" w:ascii="宋体" w:hAnsi="宋体" w:eastAsia="宋体" w:cs="宋体"/>
          <w:color w:val="auto"/>
          <w:sz w:val="24"/>
          <w:szCs w:val="24"/>
        </w:rPr>
        <w:t>。</w:t>
      </w:r>
    </w:p>
    <w:p>
      <w:pPr>
        <w:spacing w:line="360" w:lineRule="auto"/>
        <w:jc w:val="center"/>
        <w:rPr>
          <w:rFonts w:hint="eastAsia" w:ascii="宋体" w:hAnsi="宋体" w:eastAsia="宋体" w:cs="宋体"/>
          <w:color w:val="auto"/>
          <w:sz w:val="30"/>
          <w:szCs w:val="30"/>
        </w:rPr>
      </w:pPr>
      <w:r>
        <w:rPr>
          <w:rFonts w:hint="eastAsia" w:ascii="宋体" w:hAnsi="宋体" w:eastAsia="宋体" w:cs="宋体"/>
          <w:b/>
          <w:bCs/>
          <w:color w:val="auto"/>
          <w:sz w:val="30"/>
          <w:szCs w:val="30"/>
          <w:lang w:eastAsia="zh-CN"/>
        </w:rPr>
        <w:t>（六）</w:t>
      </w:r>
      <w:r>
        <w:rPr>
          <w:rFonts w:hint="eastAsia" w:ascii="宋体" w:hAnsi="宋体" w:cs="宋体"/>
          <w:b/>
          <w:bCs/>
          <w:color w:val="auto"/>
          <w:sz w:val="30"/>
          <w:szCs w:val="30"/>
          <w:lang w:eastAsia="zh-CN"/>
        </w:rPr>
        <w:t>评标</w:t>
      </w:r>
      <w:r>
        <w:rPr>
          <w:rFonts w:hint="eastAsia" w:ascii="宋体" w:hAnsi="宋体" w:eastAsia="宋体" w:cs="宋体"/>
          <w:b/>
          <w:bCs/>
          <w:color w:val="auto"/>
          <w:sz w:val="30"/>
          <w:szCs w:val="30"/>
        </w:rPr>
        <w:t>小组的组成</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26.本次谈判由招标人依法组建的</w:t>
      </w:r>
      <w:r>
        <w:rPr>
          <w:rFonts w:hint="eastAsia" w:ascii="宋体" w:hAnsi="宋体" w:cs="宋体"/>
          <w:color w:val="auto"/>
          <w:sz w:val="24"/>
          <w:szCs w:val="24"/>
          <w:lang w:val="en-US" w:eastAsia="zh-CN"/>
        </w:rPr>
        <w:t>评标</w:t>
      </w:r>
      <w:r>
        <w:rPr>
          <w:rFonts w:hint="eastAsia" w:ascii="宋体" w:hAnsi="宋体" w:eastAsia="宋体" w:cs="宋体"/>
          <w:color w:val="auto"/>
          <w:sz w:val="24"/>
          <w:szCs w:val="24"/>
          <w:lang w:val="en-US" w:eastAsia="zh-CN"/>
        </w:rPr>
        <w:t>小组进行，确定</w:t>
      </w: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lang w:val="en-US" w:eastAsia="zh-CN"/>
        </w:rPr>
        <w:t>名单、</w:t>
      </w:r>
      <w:r>
        <w:rPr>
          <w:rFonts w:hint="eastAsia" w:ascii="宋体" w:hAnsi="宋体" w:cs="宋体"/>
          <w:color w:val="auto"/>
          <w:sz w:val="24"/>
          <w:szCs w:val="24"/>
          <w:lang w:val="en-US" w:eastAsia="zh-CN"/>
        </w:rPr>
        <w:t>投标</w:t>
      </w:r>
      <w:r>
        <w:rPr>
          <w:rFonts w:hint="eastAsia" w:ascii="宋体" w:hAnsi="宋体" w:eastAsia="宋体" w:cs="宋体"/>
          <w:color w:val="auto"/>
          <w:sz w:val="24"/>
          <w:szCs w:val="24"/>
          <w:lang w:val="en-US" w:eastAsia="zh-CN"/>
        </w:rPr>
        <w:t>文件的评审、谈判</w:t>
      </w:r>
      <w:r>
        <w:rPr>
          <w:rFonts w:hint="eastAsia" w:ascii="宋体" w:hAnsi="宋体" w:cs="宋体"/>
          <w:color w:val="auto"/>
          <w:sz w:val="24"/>
          <w:szCs w:val="24"/>
          <w:lang w:val="en-US" w:eastAsia="zh-CN"/>
        </w:rPr>
        <w:t>等</w:t>
      </w:r>
      <w:r>
        <w:rPr>
          <w:rFonts w:hint="eastAsia" w:ascii="宋体" w:hAnsi="宋体" w:eastAsia="宋体" w:cs="宋体"/>
          <w:color w:val="auto"/>
          <w:sz w:val="24"/>
          <w:szCs w:val="24"/>
          <w:lang w:val="en-US" w:eastAsia="zh-CN"/>
        </w:rPr>
        <w:t>。</w:t>
      </w:r>
    </w:p>
    <w:p>
      <w:pPr>
        <w:spacing w:line="360" w:lineRule="auto"/>
        <w:ind w:left="360" w:hanging="361" w:hangingChars="150"/>
        <w:jc w:val="left"/>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28.</w:t>
      </w:r>
      <w:r>
        <w:rPr>
          <w:rFonts w:hint="eastAsia" w:ascii="宋体" w:hAnsi="宋体" w:cs="宋体"/>
          <w:b/>
          <w:bCs/>
          <w:color w:val="auto"/>
          <w:sz w:val="24"/>
          <w:lang w:eastAsia="zh-CN"/>
        </w:rPr>
        <w:t>评标</w:t>
      </w:r>
      <w:r>
        <w:rPr>
          <w:rFonts w:hint="eastAsia" w:ascii="宋体" w:hAnsi="宋体" w:eastAsia="宋体" w:cs="宋体"/>
          <w:b/>
          <w:bCs/>
          <w:color w:val="auto"/>
          <w:sz w:val="24"/>
        </w:rPr>
        <w:t>小组组成</w:t>
      </w:r>
      <w:r>
        <w:rPr>
          <w:rFonts w:hint="eastAsia" w:ascii="宋体" w:hAnsi="宋体" w:cs="宋体"/>
          <w:b/>
          <w:bCs/>
          <w:color w:val="auto"/>
          <w:sz w:val="24"/>
          <w:lang w:eastAsia="zh-CN"/>
        </w:rPr>
        <w:t>详</w:t>
      </w:r>
      <w:r>
        <w:rPr>
          <w:rFonts w:hint="eastAsia" w:ascii="宋体" w:hAnsi="宋体" w:eastAsia="宋体" w:cs="宋体"/>
          <w:b/>
          <w:bCs/>
          <w:color w:val="auto"/>
          <w:sz w:val="24"/>
        </w:rPr>
        <w:t>见</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b/>
          <w:bCs/>
          <w:color w:val="auto"/>
          <w:sz w:val="24"/>
          <w:szCs w:val="24"/>
          <w:lang w:eastAsia="zh-CN"/>
        </w:rPr>
        <w:t>。</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lang w:eastAsia="zh-CN"/>
        </w:rPr>
        <w:t>（七）</w:t>
      </w:r>
      <w:r>
        <w:rPr>
          <w:rFonts w:hint="eastAsia" w:ascii="宋体" w:hAnsi="宋体" w:eastAsia="宋体" w:cs="宋体"/>
          <w:b/>
          <w:bCs/>
          <w:color w:val="auto"/>
          <w:sz w:val="30"/>
          <w:szCs w:val="30"/>
        </w:rPr>
        <w:t>谈判的步骤</w:t>
      </w:r>
    </w:p>
    <w:p>
      <w:pPr>
        <w:spacing w:line="360" w:lineRule="auto"/>
        <w:ind w:left="420" w:hanging="420"/>
        <w:jc w:val="left"/>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29</w:t>
      </w:r>
      <w:r>
        <w:rPr>
          <w:rFonts w:hint="eastAsia" w:ascii="宋体" w:hAnsi="宋体" w:eastAsia="宋体" w:cs="宋体"/>
          <w:b/>
          <w:bCs/>
          <w:color w:val="auto"/>
          <w:sz w:val="24"/>
          <w:szCs w:val="24"/>
        </w:rPr>
        <w:t>.</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授权代表按要求参加本项目</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过程。</w:t>
      </w:r>
    </w:p>
    <w:p>
      <w:pPr>
        <w:numPr>
          <w:ilvl w:val="0"/>
          <w:numId w:val="0"/>
        </w:numPr>
        <w:spacing w:line="360" w:lineRule="auto"/>
        <w:ind w:leftChars="0"/>
        <w:jc w:val="both"/>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30.</w:t>
      </w:r>
      <w:r>
        <w:rPr>
          <w:rFonts w:hint="eastAsia" w:ascii="宋体" w:hAnsi="宋体" w:eastAsia="宋体" w:cs="宋体"/>
          <w:b/>
          <w:bCs/>
          <w:color w:val="auto"/>
          <w:sz w:val="24"/>
          <w:szCs w:val="24"/>
        </w:rPr>
        <w:t>资格性检查和符合性检查</w:t>
      </w:r>
    </w:p>
    <w:p>
      <w:pPr>
        <w:numPr>
          <w:ilvl w:val="0"/>
          <w:numId w:val="0"/>
        </w:num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30.1.</w:t>
      </w:r>
      <w:r>
        <w:rPr>
          <w:rFonts w:hint="eastAsia" w:ascii="宋体" w:hAnsi="宋体" w:cs="宋体"/>
          <w:color w:val="auto"/>
          <w:sz w:val="24"/>
          <w:szCs w:val="24"/>
          <w:lang w:eastAsia="zh-CN"/>
        </w:rPr>
        <w:t>评标</w:t>
      </w:r>
      <w:r>
        <w:rPr>
          <w:rFonts w:hint="eastAsia" w:ascii="宋体" w:hAnsi="宋体" w:eastAsia="宋体" w:cs="宋体"/>
          <w:color w:val="auto"/>
          <w:sz w:val="24"/>
          <w:szCs w:val="24"/>
        </w:rPr>
        <w:t>小组根据</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文件规定的</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资格条件、评定成交的标准等事项，对</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提交的</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文件进行评审。</w:t>
      </w:r>
    </w:p>
    <w:p>
      <w:pPr>
        <w:numPr>
          <w:ilvl w:val="0"/>
          <w:numId w:val="0"/>
        </w:numPr>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30.2.</w:t>
      </w:r>
      <w:r>
        <w:rPr>
          <w:rFonts w:hint="eastAsia" w:ascii="宋体" w:hAnsi="宋体" w:eastAsia="宋体" w:cs="宋体"/>
          <w:color w:val="auto"/>
          <w:sz w:val="24"/>
          <w:szCs w:val="24"/>
        </w:rPr>
        <w:t>资格性检查和符合性检查不符合</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文件要求的</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文件，按无效文件处理，不进入谈判，并告知有关</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31</w:t>
      </w:r>
      <w:r>
        <w:rPr>
          <w:rFonts w:hint="eastAsia" w:ascii="宋体" w:hAnsi="宋体" w:eastAsia="宋体" w:cs="宋体"/>
          <w:b/>
          <w:bCs/>
          <w:color w:val="auto"/>
          <w:sz w:val="24"/>
          <w:szCs w:val="24"/>
        </w:rPr>
        <w:t>.第一轮谈判</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评标</w:t>
      </w:r>
      <w:r>
        <w:rPr>
          <w:rFonts w:hint="eastAsia" w:ascii="宋体" w:hAnsi="宋体" w:eastAsia="宋体" w:cs="宋体"/>
          <w:color w:val="auto"/>
          <w:sz w:val="24"/>
          <w:szCs w:val="24"/>
          <w:lang w:val="en-US" w:eastAsia="zh-CN"/>
        </w:rPr>
        <w:t>小组将</w:t>
      </w:r>
      <w:r>
        <w:rPr>
          <w:rFonts w:hint="eastAsia" w:ascii="宋体" w:hAnsi="宋体" w:eastAsia="宋体" w:cs="宋体"/>
          <w:color w:val="auto"/>
          <w:sz w:val="24"/>
          <w:szCs w:val="24"/>
        </w:rPr>
        <w:t>在规定的</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时间</w:t>
      </w:r>
      <w:r>
        <w:rPr>
          <w:rFonts w:hint="eastAsia" w:ascii="宋体" w:hAnsi="宋体" w:eastAsia="宋体" w:cs="宋体"/>
          <w:color w:val="auto"/>
          <w:sz w:val="24"/>
          <w:szCs w:val="24"/>
          <w:lang w:val="en-US" w:eastAsia="zh-CN"/>
        </w:rPr>
        <w:t>与单一</w:t>
      </w: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lang w:val="en-US" w:eastAsia="zh-CN"/>
        </w:rPr>
        <w:t>进行谈判，</w:t>
      </w:r>
      <w:r>
        <w:rPr>
          <w:rFonts w:hint="eastAsia" w:ascii="宋体" w:hAnsi="宋体" w:eastAsia="宋体" w:cs="宋体"/>
          <w:color w:val="auto"/>
          <w:sz w:val="24"/>
          <w:szCs w:val="24"/>
        </w:rPr>
        <w:t>如</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未在规定时间进行</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的，其后果及责任由</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自行承担。</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eastAsia="zh-CN"/>
        </w:rPr>
        <w:t>评标</w:t>
      </w:r>
      <w:r>
        <w:rPr>
          <w:rFonts w:hint="eastAsia" w:ascii="宋体" w:hAnsi="宋体" w:eastAsia="宋体" w:cs="宋体"/>
          <w:color w:val="auto"/>
          <w:sz w:val="24"/>
          <w:szCs w:val="24"/>
        </w:rPr>
        <w:t>小组对照</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文件与</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的</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文件分别就</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需求、质量和服务等进行谈判，并了解其报价组成情况。谈判中，谈判的任何一方不得透露与谈判有关的其他</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的技术资料、价格和其他信息。</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32</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投标</w:t>
      </w:r>
      <w:r>
        <w:rPr>
          <w:rFonts w:hint="eastAsia" w:ascii="宋体" w:hAnsi="宋体" w:eastAsia="宋体" w:cs="宋体"/>
          <w:b/>
          <w:bCs/>
          <w:color w:val="auto"/>
          <w:sz w:val="24"/>
          <w:szCs w:val="24"/>
        </w:rPr>
        <w:t>文件的澄清和说明</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eastAsia="zh-CN"/>
        </w:rPr>
        <w:t>评标</w:t>
      </w:r>
      <w:r>
        <w:rPr>
          <w:rFonts w:hint="eastAsia" w:ascii="宋体" w:hAnsi="宋体" w:eastAsia="宋体" w:cs="宋体"/>
          <w:color w:val="auto"/>
          <w:sz w:val="24"/>
          <w:szCs w:val="24"/>
        </w:rPr>
        <w:t>小组可要求</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对</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文件中含义不明确、同类问题表述不一致或者有明显文字和计算错误的等内容作出必要的澄清、说明或者更正。</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的澄清、说明或者更正不得超出</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文件的范围或者改变</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文件的实质性内容。</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可以对参加谈判项目的</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需求提出优化建议，并通过</w:t>
      </w:r>
      <w:r>
        <w:rPr>
          <w:rFonts w:hint="eastAsia" w:ascii="宋体" w:hAnsi="宋体" w:eastAsia="宋体" w:cs="宋体"/>
          <w:color w:val="auto"/>
          <w:sz w:val="24"/>
          <w:szCs w:val="24"/>
          <w:lang w:eastAsia="zh-CN"/>
        </w:rPr>
        <w:t>现场</w:t>
      </w:r>
      <w:r>
        <w:rPr>
          <w:rFonts w:hint="eastAsia" w:ascii="宋体" w:hAnsi="宋体" w:eastAsia="宋体" w:cs="宋体"/>
          <w:color w:val="auto"/>
          <w:sz w:val="24"/>
          <w:szCs w:val="24"/>
        </w:rPr>
        <w:t>提交</w:t>
      </w:r>
      <w:r>
        <w:rPr>
          <w:rFonts w:hint="eastAsia" w:ascii="宋体" w:hAnsi="宋体" w:cs="宋体"/>
          <w:color w:val="auto"/>
          <w:sz w:val="24"/>
          <w:szCs w:val="24"/>
          <w:lang w:eastAsia="zh-CN"/>
        </w:rPr>
        <w:t>评标</w:t>
      </w:r>
      <w:r>
        <w:rPr>
          <w:rFonts w:hint="eastAsia" w:ascii="宋体" w:hAnsi="宋体" w:eastAsia="宋体" w:cs="宋体"/>
          <w:color w:val="auto"/>
          <w:sz w:val="24"/>
          <w:szCs w:val="24"/>
        </w:rPr>
        <w:t>小组。</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33</w:t>
      </w:r>
      <w:r>
        <w:rPr>
          <w:rFonts w:hint="eastAsia" w:ascii="宋体" w:hAnsi="宋体" w:eastAsia="宋体" w:cs="宋体"/>
          <w:b/>
          <w:bCs/>
          <w:color w:val="auto"/>
          <w:sz w:val="24"/>
          <w:szCs w:val="24"/>
        </w:rPr>
        <w:t>.</w:t>
      </w:r>
      <w:r>
        <w:rPr>
          <w:rFonts w:hint="eastAsia" w:ascii="宋体" w:hAnsi="宋体" w:cs="宋体"/>
          <w:color w:val="auto"/>
          <w:sz w:val="24"/>
          <w:szCs w:val="24"/>
          <w:lang w:eastAsia="zh-CN"/>
        </w:rPr>
        <w:t>评标</w:t>
      </w:r>
      <w:r>
        <w:rPr>
          <w:rFonts w:hint="eastAsia" w:ascii="宋体" w:hAnsi="宋体" w:eastAsia="宋体" w:cs="宋体"/>
          <w:color w:val="auto"/>
          <w:sz w:val="24"/>
          <w:szCs w:val="24"/>
        </w:rPr>
        <w:t>小组按</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文件设定的方法和标准确定</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符合</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文件要求的，该</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即为合格的</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34</w:t>
      </w:r>
      <w:r>
        <w:rPr>
          <w:rFonts w:hint="eastAsia" w:ascii="宋体" w:hAnsi="宋体" w:eastAsia="宋体" w:cs="宋体"/>
          <w:b/>
          <w:bCs/>
          <w:color w:val="auto"/>
          <w:sz w:val="24"/>
          <w:szCs w:val="24"/>
        </w:rPr>
        <w:t>.</w:t>
      </w:r>
      <w:r>
        <w:rPr>
          <w:rFonts w:hint="eastAsia" w:ascii="宋体" w:hAnsi="宋体" w:eastAsia="宋体" w:cs="宋体"/>
          <w:color w:val="auto"/>
          <w:sz w:val="24"/>
          <w:szCs w:val="24"/>
        </w:rPr>
        <w:t>第一轮谈判后，</w:t>
      </w:r>
      <w:r>
        <w:rPr>
          <w:rFonts w:hint="eastAsia" w:ascii="宋体" w:hAnsi="宋体" w:cs="宋体"/>
          <w:color w:val="auto"/>
          <w:sz w:val="24"/>
          <w:szCs w:val="24"/>
          <w:lang w:eastAsia="zh-CN"/>
        </w:rPr>
        <w:t>评标</w:t>
      </w:r>
      <w:r>
        <w:rPr>
          <w:rFonts w:hint="eastAsia" w:ascii="宋体" w:hAnsi="宋体" w:eastAsia="宋体" w:cs="宋体"/>
          <w:color w:val="auto"/>
          <w:sz w:val="24"/>
          <w:szCs w:val="24"/>
        </w:rPr>
        <w:t>小组可根据</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项目的特点、</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人的实际需求及与各</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的谈判情况对</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文件作出实质性变动，并进行下一轮谈判，或直接进入最后报价。变动后的</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文件至少有3家</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满足。</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35</w:t>
      </w:r>
      <w:r>
        <w:rPr>
          <w:rFonts w:hint="eastAsia" w:ascii="宋体" w:hAnsi="宋体" w:eastAsia="宋体" w:cs="宋体"/>
          <w:b/>
          <w:bCs/>
          <w:color w:val="auto"/>
          <w:sz w:val="24"/>
          <w:szCs w:val="24"/>
        </w:rPr>
        <w:t>.</w:t>
      </w:r>
      <w:r>
        <w:rPr>
          <w:rFonts w:hint="eastAsia" w:ascii="宋体" w:hAnsi="宋体" w:eastAsia="宋体" w:cs="宋体"/>
          <w:color w:val="auto"/>
          <w:sz w:val="24"/>
          <w:szCs w:val="24"/>
        </w:rPr>
        <w:t>合格的</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不足3家的，</w:t>
      </w:r>
      <w:r>
        <w:rPr>
          <w:rFonts w:hint="eastAsia" w:ascii="宋体" w:hAnsi="宋体" w:cs="宋体"/>
          <w:color w:val="auto"/>
          <w:sz w:val="24"/>
          <w:szCs w:val="24"/>
          <w:lang w:eastAsia="zh-CN"/>
        </w:rPr>
        <w:t>评标</w:t>
      </w:r>
      <w:r>
        <w:rPr>
          <w:rFonts w:hint="eastAsia" w:ascii="宋体" w:hAnsi="宋体" w:eastAsia="宋体" w:cs="宋体"/>
          <w:color w:val="auto"/>
          <w:sz w:val="24"/>
          <w:szCs w:val="24"/>
        </w:rPr>
        <w:t>小组、</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人在降低</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需求中的技术、服务要求以及合同草案条款后进行下一轮谈判。否则，本次谈判终止，重新开展</w:t>
      </w:r>
      <w:r>
        <w:rPr>
          <w:rFonts w:hint="eastAsia" w:ascii="宋体" w:hAnsi="宋体" w:cs="宋体"/>
          <w:color w:val="auto"/>
          <w:sz w:val="24"/>
          <w:szCs w:val="24"/>
          <w:lang w:eastAsia="zh-CN"/>
        </w:rPr>
        <w:t>招投标</w:t>
      </w:r>
      <w:r>
        <w:rPr>
          <w:rFonts w:hint="eastAsia" w:ascii="宋体" w:hAnsi="宋体" w:eastAsia="宋体" w:cs="宋体"/>
          <w:color w:val="auto"/>
          <w:sz w:val="24"/>
          <w:szCs w:val="24"/>
        </w:rPr>
        <w:t>活动。</w:t>
      </w:r>
    </w:p>
    <w:p>
      <w:pPr>
        <w:numPr>
          <w:ilvl w:val="0"/>
          <w:numId w:val="0"/>
        </w:numPr>
        <w:spacing w:line="360" w:lineRule="auto"/>
        <w:ind w:left="62" w:leftChars="22"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36</w:t>
      </w:r>
      <w:r>
        <w:rPr>
          <w:rFonts w:hint="eastAsia" w:ascii="宋体" w:hAnsi="宋体" w:eastAsia="宋体" w:cs="宋体"/>
          <w:b/>
          <w:bCs/>
          <w:color w:val="auto"/>
          <w:sz w:val="24"/>
          <w:szCs w:val="24"/>
        </w:rPr>
        <w:t>.</w:t>
      </w:r>
      <w:r>
        <w:rPr>
          <w:rFonts w:hint="eastAsia" w:ascii="宋体" w:hAnsi="宋体" w:cs="宋体"/>
          <w:b/>
          <w:bCs/>
          <w:color w:val="auto"/>
          <w:sz w:val="24"/>
          <w:szCs w:val="24"/>
          <w:lang w:eastAsia="zh-CN"/>
        </w:rPr>
        <w:t>招标</w:t>
      </w:r>
      <w:r>
        <w:rPr>
          <w:rFonts w:hint="eastAsia" w:ascii="宋体" w:hAnsi="宋体" w:eastAsia="宋体" w:cs="宋体"/>
          <w:b/>
          <w:bCs/>
          <w:color w:val="auto"/>
          <w:sz w:val="24"/>
          <w:szCs w:val="24"/>
        </w:rPr>
        <w:t>文件修正</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36</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eastAsia="zh-CN"/>
        </w:rPr>
        <w:t>评标</w:t>
      </w:r>
      <w:r>
        <w:rPr>
          <w:rFonts w:hint="eastAsia" w:ascii="宋体" w:hAnsi="宋体" w:eastAsia="宋体" w:cs="宋体"/>
          <w:color w:val="auto"/>
          <w:sz w:val="24"/>
          <w:szCs w:val="24"/>
        </w:rPr>
        <w:t>小组可根据</w:t>
      </w:r>
      <w:r>
        <w:rPr>
          <w:rFonts w:hint="eastAsia" w:ascii="宋体" w:hAnsi="宋体" w:cs="宋体"/>
          <w:color w:val="auto"/>
          <w:sz w:val="24"/>
          <w:szCs w:val="24"/>
          <w:lang w:eastAsia="zh-CN"/>
        </w:rPr>
        <w:t>评标</w:t>
      </w:r>
      <w:r>
        <w:rPr>
          <w:rFonts w:hint="eastAsia" w:ascii="宋体" w:hAnsi="宋体" w:eastAsia="宋体" w:cs="宋体"/>
          <w:color w:val="auto"/>
          <w:sz w:val="24"/>
          <w:szCs w:val="24"/>
        </w:rPr>
        <w:t>文件和谈判情况实质性变动</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需求中的技术、服务要求以及合同草案条款，但不得变动</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文件中的其他内容。对</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文件作出的实质性变动是</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文件的有效组成部分。</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36</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eastAsia="zh-CN"/>
        </w:rPr>
        <w:t>评标</w:t>
      </w:r>
      <w:r>
        <w:rPr>
          <w:rFonts w:hint="eastAsia" w:ascii="宋体" w:hAnsi="宋体" w:eastAsia="宋体" w:cs="宋体"/>
          <w:color w:val="auto"/>
          <w:sz w:val="24"/>
          <w:szCs w:val="24"/>
        </w:rPr>
        <w:t>小组将</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文件的修改结果通过</w:t>
      </w:r>
      <w:r>
        <w:rPr>
          <w:rFonts w:hint="eastAsia" w:ascii="宋体" w:hAnsi="宋体" w:eastAsia="宋体" w:cs="宋体"/>
          <w:color w:val="auto"/>
          <w:sz w:val="24"/>
          <w:szCs w:val="24"/>
          <w:lang w:eastAsia="zh-CN"/>
        </w:rPr>
        <w:t>现场及电话</w:t>
      </w:r>
      <w:r>
        <w:rPr>
          <w:rFonts w:hint="eastAsia" w:ascii="宋体" w:hAnsi="宋体" w:eastAsia="宋体" w:cs="宋体"/>
          <w:color w:val="auto"/>
          <w:sz w:val="24"/>
          <w:szCs w:val="24"/>
        </w:rPr>
        <w:t>通知参加谈判的</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36</w:t>
      </w: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根据第一轮谈判情况和</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文件修改书面通知，对原</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文件进行修正，并将修正文件通过</w:t>
      </w:r>
      <w:r>
        <w:rPr>
          <w:rFonts w:hint="eastAsia" w:ascii="宋体" w:hAnsi="宋体" w:eastAsia="宋体" w:cs="宋体"/>
          <w:color w:val="auto"/>
          <w:sz w:val="24"/>
          <w:szCs w:val="24"/>
          <w:lang w:eastAsia="zh-CN"/>
        </w:rPr>
        <w:t>现场</w:t>
      </w:r>
      <w:r>
        <w:rPr>
          <w:rFonts w:hint="eastAsia" w:ascii="宋体" w:hAnsi="宋体" w:eastAsia="宋体" w:cs="宋体"/>
          <w:color w:val="auto"/>
          <w:sz w:val="24"/>
          <w:szCs w:val="24"/>
        </w:rPr>
        <w:t>递交</w:t>
      </w:r>
      <w:r>
        <w:rPr>
          <w:rFonts w:hint="eastAsia" w:ascii="宋体" w:hAnsi="宋体" w:cs="宋体"/>
          <w:color w:val="auto"/>
          <w:sz w:val="24"/>
          <w:szCs w:val="24"/>
          <w:lang w:eastAsia="zh-CN"/>
        </w:rPr>
        <w:t>评标</w:t>
      </w:r>
      <w:r>
        <w:rPr>
          <w:rFonts w:hint="eastAsia" w:ascii="宋体" w:hAnsi="宋体" w:eastAsia="宋体" w:cs="宋体"/>
          <w:color w:val="auto"/>
          <w:sz w:val="24"/>
          <w:szCs w:val="24"/>
        </w:rPr>
        <w:t>小组。逾时不交的，视同放弃谈判。修正文件与</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文件同具法律效应。</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36</w:t>
      </w: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对无法详细描述需求，需要</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提供</w:t>
      </w:r>
      <w:r>
        <w:rPr>
          <w:rFonts w:hint="eastAsia" w:ascii="宋体" w:hAnsi="宋体" w:eastAsia="宋体" w:cs="宋体"/>
          <w:color w:val="auto"/>
          <w:sz w:val="24"/>
          <w:szCs w:val="24"/>
          <w:highlight w:val="none"/>
        </w:rPr>
        <w:t>设计</w:t>
      </w:r>
      <w:r>
        <w:rPr>
          <w:rFonts w:hint="eastAsia" w:ascii="宋体" w:hAnsi="宋体" w:cs="宋体"/>
          <w:color w:val="auto"/>
          <w:sz w:val="24"/>
          <w:szCs w:val="24"/>
          <w:highlight w:val="none"/>
          <w:lang w:eastAsia="zh-CN"/>
        </w:rPr>
        <w:t>方案</w:t>
      </w:r>
      <w:r>
        <w:rPr>
          <w:rFonts w:hint="eastAsia" w:ascii="宋体" w:hAnsi="宋体" w:eastAsia="宋体" w:cs="宋体"/>
          <w:color w:val="auto"/>
          <w:sz w:val="24"/>
          <w:szCs w:val="24"/>
        </w:rPr>
        <w:t>或者解决方案的项目，</w:t>
      </w:r>
      <w:r>
        <w:rPr>
          <w:rFonts w:hint="eastAsia" w:ascii="宋体" w:hAnsi="宋体" w:cs="宋体"/>
          <w:color w:val="auto"/>
          <w:sz w:val="24"/>
          <w:szCs w:val="24"/>
          <w:lang w:eastAsia="zh-CN"/>
        </w:rPr>
        <w:t>评标</w:t>
      </w:r>
      <w:r>
        <w:rPr>
          <w:rFonts w:hint="eastAsia" w:ascii="宋体" w:hAnsi="宋体" w:eastAsia="宋体" w:cs="宋体"/>
          <w:color w:val="auto"/>
          <w:sz w:val="24"/>
          <w:szCs w:val="24"/>
        </w:rPr>
        <w:t>小组可以根据</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人对需求确认情况，进行多轮谈判，直至</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人代表最后确认</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需求为止。</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37</w:t>
      </w:r>
      <w:r>
        <w:rPr>
          <w:rFonts w:hint="eastAsia" w:ascii="宋体" w:hAnsi="宋体" w:eastAsia="宋体" w:cs="宋体"/>
          <w:b/>
          <w:bCs/>
          <w:color w:val="auto"/>
          <w:sz w:val="24"/>
          <w:szCs w:val="24"/>
        </w:rPr>
        <w:t>.第二轮谈判</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37</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eastAsia="zh-CN"/>
        </w:rPr>
        <w:t>评标</w:t>
      </w:r>
      <w:r>
        <w:rPr>
          <w:rFonts w:hint="eastAsia" w:ascii="宋体" w:hAnsi="宋体" w:eastAsia="宋体" w:cs="宋体"/>
          <w:color w:val="auto"/>
          <w:sz w:val="24"/>
          <w:szCs w:val="24"/>
        </w:rPr>
        <w:t>小组就修正后的</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文件与</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分别进行谈判。</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37</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第二轮谈判结束后，实质性响应</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文件及变动后</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文件要求的</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不足3家的，按照上一轮谈判程序办理，以此类推。</w:t>
      </w:r>
    </w:p>
    <w:p>
      <w:pPr>
        <w:spacing w:line="360" w:lineRule="auto"/>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38.</w:t>
      </w:r>
      <w:r>
        <w:rPr>
          <w:rFonts w:hint="eastAsia" w:ascii="宋体" w:hAnsi="宋体" w:eastAsia="宋体" w:cs="宋体"/>
          <w:b/>
          <w:bCs/>
          <w:color w:val="auto"/>
          <w:sz w:val="24"/>
          <w:szCs w:val="24"/>
        </w:rPr>
        <w:t>最后报价</w:t>
      </w:r>
    </w:p>
    <w:p>
      <w:pPr>
        <w:numPr>
          <w:ilvl w:val="0"/>
          <w:numId w:val="0"/>
        </w:numPr>
        <w:spacing w:line="360" w:lineRule="auto"/>
        <w:ind w:left="62" w:leftChars="22"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38</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eastAsia="zh-CN"/>
        </w:rPr>
        <w:t>评标</w:t>
      </w:r>
      <w:r>
        <w:rPr>
          <w:rFonts w:hint="eastAsia" w:ascii="宋体" w:hAnsi="宋体" w:eastAsia="宋体" w:cs="宋体"/>
          <w:color w:val="auto"/>
          <w:sz w:val="24"/>
          <w:szCs w:val="24"/>
        </w:rPr>
        <w:t>小组对</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文件中能够详细列明的技术、服务要求的，在</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结束后，要求所有继续参加</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合格的</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在规定的时间内</w:t>
      </w:r>
      <w:r>
        <w:rPr>
          <w:rFonts w:hint="eastAsia" w:ascii="宋体" w:hAnsi="宋体" w:eastAsia="宋体" w:cs="宋体"/>
          <w:color w:val="auto"/>
          <w:sz w:val="24"/>
          <w:szCs w:val="24"/>
        </w:rPr>
        <w:t>，通过</w:t>
      </w:r>
      <w:r>
        <w:rPr>
          <w:rFonts w:hint="eastAsia" w:ascii="宋体" w:hAnsi="宋体" w:eastAsia="宋体" w:cs="宋体"/>
          <w:color w:val="auto"/>
          <w:sz w:val="24"/>
          <w:szCs w:val="24"/>
          <w:lang w:eastAsia="zh-CN"/>
        </w:rPr>
        <w:t>现场</w:t>
      </w:r>
      <w:r>
        <w:rPr>
          <w:rFonts w:hint="eastAsia" w:ascii="宋体" w:hAnsi="宋体" w:eastAsia="宋体" w:cs="宋体"/>
          <w:color w:val="auto"/>
          <w:sz w:val="24"/>
          <w:szCs w:val="24"/>
        </w:rPr>
        <w:t>提交最后报价，如</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未在规定时间进行最终报价，其后果及责任由</w:t>
      </w:r>
      <w:r>
        <w:rPr>
          <w:rFonts w:hint="eastAsia" w:ascii="宋体" w:hAnsi="宋体" w:cs="宋体"/>
          <w:color w:val="auto"/>
          <w:sz w:val="24"/>
          <w:szCs w:val="24"/>
          <w:lang w:eastAsia="zh-CN"/>
        </w:rPr>
        <w:t>投标人</w:t>
      </w:r>
      <w:r>
        <w:rPr>
          <w:rFonts w:hint="eastAsia" w:ascii="宋体" w:hAnsi="宋体" w:eastAsia="宋体" w:cs="宋体"/>
          <w:color w:val="auto"/>
          <w:sz w:val="24"/>
          <w:szCs w:val="24"/>
        </w:rPr>
        <w:t>自行承担。</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38</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eastAsia="zh-CN"/>
        </w:rPr>
        <w:t>评标</w:t>
      </w:r>
      <w:r>
        <w:rPr>
          <w:rFonts w:hint="eastAsia" w:ascii="宋体" w:hAnsi="宋体" w:eastAsia="宋体" w:cs="宋体"/>
          <w:color w:val="auto"/>
          <w:sz w:val="24"/>
          <w:szCs w:val="24"/>
        </w:rPr>
        <w:t>小组对</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文件中不能详细描述和列明的技术、服务要求，需通过谈</w:t>
      </w:r>
      <w:r>
        <w:rPr>
          <w:rFonts w:hint="eastAsia" w:ascii="宋体" w:hAnsi="宋体" w:eastAsia="宋体" w:cs="宋体"/>
          <w:color w:val="auto"/>
          <w:sz w:val="24"/>
          <w:szCs w:val="24"/>
          <w:lang w:val="en-US" w:eastAsia="zh-CN"/>
        </w:rPr>
        <w:t>判由</w:t>
      </w: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lang w:val="en-US" w:eastAsia="zh-CN"/>
        </w:rPr>
        <w:t>提供最后设计方案或解决方案的，在谈判结束后，</w:t>
      </w:r>
      <w:r>
        <w:rPr>
          <w:rFonts w:hint="eastAsia" w:ascii="宋体" w:hAnsi="宋体" w:cs="宋体"/>
          <w:color w:val="auto"/>
          <w:sz w:val="24"/>
          <w:szCs w:val="24"/>
          <w:lang w:val="en-US" w:eastAsia="zh-CN"/>
        </w:rPr>
        <w:t>评标</w:t>
      </w:r>
      <w:r>
        <w:rPr>
          <w:rFonts w:hint="eastAsia" w:ascii="宋体" w:hAnsi="宋体" w:eastAsia="宋体" w:cs="宋体"/>
          <w:color w:val="auto"/>
          <w:sz w:val="24"/>
          <w:szCs w:val="24"/>
          <w:lang w:val="en-US" w:eastAsia="zh-CN"/>
        </w:rPr>
        <w:t>小组按照少数服从多数的原则投票推荐3家以上合格</w:t>
      </w: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lang w:val="en-US" w:eastAsia="zh-CN"/>
        </w:rPr>
        <w:t>的设计方案或者解决方案，并要求其在规定时间内，通过现场提交最后报价。</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38.3.如果出现相同最低报价，</w:t>
      </w:r>
      <w:r>
        <w:rPr>
          <w:rFonts w:hint="eastAsia" w:ascii="宋体" w:hAnsi="宋体" w:cs="宋体"/>
          <w:color w:val="auto"/>
          <w:sz w:val="24"/>
          <w:szCs w:val="24"/>
          <w:lang w:val="en-US" w:eastAsia="zh-CN"/>
        </w:rPr>
        <w:t>评标</w:t>
      </w:r>
      <w:r>
        <w:rPr>
          <w:rFonts w:hint="eastAsia" w:ascii="宋体" w:hAnsi="宋体" w:eastAsia="宋体" w:cs="宋体"/>
          <w:color w:val="auto"/>
          <w:sz w:val="24"/>
          <w:szCs w:val="24"/>
          <w:lang w:val="en-US" w:eastAsia="zh-CN"/>
        </w:rPr>
        <w:t>小组将要求相同最低报价的</w:t>
      </w: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lang w:val="en-US" w:eastAsia="zh-CN"/>
        </w:rPr>
        <w:t>再次报价，直至确定只有一个最低报价为止。</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38.4.</w:t>
      </w: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lang w:val="en-US" w:eastAsia="zh-CN"/>
        </w:rPr>
        <w:t>的报价均超过了</w:t>
      </w:r>
      <w:r>
        <w:rPr>
          <w:rFonts w:hint="eastAsia" w:ascii="宋体" w:hAnsi="宋体" w:cs="宋体"/>
          <w:color w:val="auto"/>
          <w:sz w:val="24"/>
          <w:szCs w:val="24"/>
          <w:lang w:val="en-US" w:eastAsia="zh-CN"/>
        </w:rPr>
        <w:t>最高限价</w:t>
      </w:r>
      <w:r>
        <w:rPr>
          <w:rFonts w:hint="eastAsia" w:ascii="宋体" w:hAnsi="宋体" w:eastAsia="宋体" w:cs="宋体"/>
          <w:color w:val="auto"/>
          <w:sz w:val="24"/>
          <w:szCs w:val="24"/>
          <w:lang w:val="en-US" w:eastAsia="zh-CN"/>
        </w:rPr>
        <w:t>或报价未超过</w:t>
      </w:r>
      <w:r>
        <w:rPr>
          <w:rFonts w:hint="eastAsia" w:ascii="宋体" w:hAnsi="宋体" w:cs="宋体"/>
          <w:color w:val="auto"/>
          <w:sz w:val="24"/>
          <w:szCs w:val="24"/>
          <w:lang w:val="en-US" w:eastAsia="zh-CN"/>
        </w:rPr>
        <w:t>最高限价</w:t>
      </w:r>
      <w:r>
        <w:rPr>
          <w:rFonts w:hint="eastAsia" w:ascii="宋体" w:hAnsi="宋体" w:eastAsia="宋体" w:cs="宋体"/>
          <w:color w:val="auto"/>
          <w:sz w:val="24"/>
          <w:szCs w:val="24"/>
          <w:lang w:val="en-US" w:eastAsia="zh-CN"/>
        </w:rPr>
        <w:t>的供应商不足三家的，谈判活动终止。</w:t>
      </w:r>
    </w:p>
    <w:p>
      <w:pPr>
        <w:numPr>
          <w:ilvl w:val="0"/>
          <w:numId w:val="0"/>
        </w:numPr>
        <w:spacing w:line="360" w:lineRule="auto"/>
        <w:ind w:left="62" w:leftChars="22" w:firstLine="0" w:firstLineChars="0"/>
        <w:jc w:val="left"/>
        <w:rPr>
          <w:rFonts w:hint="eastAsia" w:ascii="宋体" w:hAnsi="宋体" w:eastAsia="宋体" w:cs="宋体"/>
          <w:sz w:val="24"/>
          <w:lang w:val="en-US" w:eastAsia="zh-CN"/>
        </w:rPr>
      </w:pPr>
      <w:r>
        <w:rPr>
          <w:rFonts w:hint="eastAsia" w:ascii="宋体" w:hAnsi="宋体" w:eastAsia="宋体" w:cs="宋体"/>
          <w:color w:val="auto"/>
          <w:sz w:val="24"/>
          <w:szCs w:val="24"/>
          <w:lang w:val="en-US" w:eastAsia="zh-CN"/>
        </w:rPr>
        <w:t>38.5.</w:t>
      </w:r>
      <w:r>
        <w:rPr>
          <w:rFonts w:hint="eastAsia" w:ascii="宋体" w:hAnsi="宋体" w:cs="宋体"/>
          <w:color w:val="auto"/>
          <w:sz w:val="24"/>
          <w:szCs w:val="24"/>
          <w:lang w:val="en-US" w:eastAsia="zh-CN"/>
        </w:rPr>
        <w:t>评标</w:t>
      </w:r>
      <w:r>
        <w:rPr>
          <w:rFonts w:hint="eastAsia" w:ascii="宋体" w:hAnsi="宋体" w:eastAsia="宋体" w:cs="宋体"/>
          <w:color w:val="auto"/>
          <w:sz w:val="24"/>
          <w:szCs w:val="24"/>
          <w:lang w:val="en-US" w:eastAsia="zh-CN"/>
        </w:rPr>
        <w:t>小组决定</w:t>
      </w:r>
      <w:r>
        <w:rPr>
          <w:rFonts w:hint="eastAsia" w:ascii="宋体" w:hAnsi="宋体" w:cs="宋体"/>
          <w:color w:val="auto"/>
          <w:sz w:val="24"/>
          <w:szCs w:val="24"/>
          <w:lang w:val="en-US" w:eastAsia="zh-CN"/>
        </w:rPr>
        <w:t>投标</w:t>
      </w:r>
      <w:r>
        <w:rPr>
          <w:rFonts w:hint="eastAsia" w:ascii="宋体" w:hAnsi="宋体" w:eastAsia="宋体" w:cs="宋体"/>
          <w:color w:val="auto"/>
          <w:sz w:val="24"/>
          <w:szCs w:val="24"/>
          <w:lang w:val="en-US" w:eastAsia="zh-CN"/>
        </w:rPr>
        <w:t>文件的响应性，只根据</w:t>
      </w:r>
      <w:r>
        <w:rPr>
          <w:rFonts w:hint="eastAsia" w:ascii="宋体" w:hAnsi="宋体" w:cs="宋体"/>
          <w:color w:val="auto"/>
          <w:sz w:val="24"/>
          <w:szCs w:val="24"/>
          <w:lang w:val="en-US" w:eastAsia="zh-CN"/>
        </w:rPr>
        <w:t>投标</w:t>
      </w:r>
      <w:r>
        <w:rPr>
          <w:rFonts w:hint="eastAsia" w:ascii="宋体" w:hAnsi="宋体" w:eastAsia="宋体" w:cs="宋体"/>
          <w:color w:val="auto"/>
          <w:sz w:val="24"/>
          <w:szCs w:val="24"/>
          <w:lang w:val="en-US" w:eastAsia="zh-CN"/>
        </w:rPr>
        <w:t>文件本身的真实无误的内容，而不依</w:t>
      </w:r>
      <w:r>
        <w:rPr>
          <w:rFonts w:hint="eastAsia" w:ascii="宋体" w:hAnsi="宋体" w:eastAsia="宋体" w:cs="宋体"/>
          <w:sz w:val="24"/>
          <w:lang w:val="en-US" w:eastAsia="zh-CN"/>
        </w:rPr>
        <w:t>据外部的证据，但</w:t>
      </w:r>
      <w:r>
        <w:rPr>
          <w:rFonts w:hint="eastAsia" w:ascii="宋体" w:hAnsi="宋体" w:cs="宋体"/>
          <w:sz w:val="24"/>
          <w:lang w:val="en-US" w:eastAsia="zh-CN"/>
        </w:rPr>
        <w:t>投标</w:t>
      </w:r>
      <w:r>
        <w:rPr>
          <w:rFonts w:hint="eastAsia" w:ascii="宋体" w:hAnsi="宋体" w:eastAsia="宋体" w:cs="宋体"/>
          <w:sz w:val="24"/>
          <w:lang w:val="en-US" w:eastAsia="zh-CN"/>
        </w:rPr>
        <w:t>文件有不真实不正确的内容时除外。</w:t>
      </w:r>
    </w:p>
    <w:p>
      <w:pPr>
        <w:numPr>
          <w:ilvl w:val="0"/>
          <w:numId w:val="0"/>
        </w:numPr>
        <w:spacing w:line="360" w:lineRule="auto"/>
        <w:ind w:left="62" w:leftChars="22"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38.6.报价合理性说明：</w:t>
      </w:r>
      <w:r>
        <w:rPr>
          <w:rFonts w:hint="eastAsia" w:ascii="宋体" w:hAnsi="宋体" w:cs="宋体"/>
          <w:color w:val="auto"/>
          <w:sz w:val="24"/>
          <w:szCs w:val="24"/>
          <w:lang w:val="en-US" w:eastAsia="zh-CN"/>
        </w:rPr>
        <w:t>评标</w:t>
      </w:r>
      <w:r>
        <w:rPr>
          <w:rFonts w:hint="eastAsia" w:ascii="宋体" w:hAnsi="宋体" w:eastAsia="宋体" w:cs="宋体"/>
          <w:color w:val="auto"/>
          <w:sz w:val="24"/>
          <w:szCs w:val="24"/>
          <w:lang w:val="en-US" w:eastAsia="zh-CN"/>
        </w:rPr>
        <w:t>小组认为</w:t>
      </w:r>
      <w:r>
        <w:rPr>
          <w:rFonts w:hint="eastAsia" w:ascii="宋体" w:hAnsi="宋体" w:cs="宋体"/>
          <w:color w:val="auto"/>
          <w:sz w:val="24"/>
          <w:szCs w:val="24"/>
          <w:lang w:val="en-US" w:eastAsia="zh-CN"/>
        </w:rPr>
        <w:t>投标</w:t>
      </w:r>
      <w:r>
        <w:rPr>
          <w:rFonts w:hint="eastAsia" w:ascii="宋体" w:hAnsi="宋体" w:eastAsia="宋体" w:cs="宋体"/>
          <w:color w:val="auto"/>
          <w:sz w:val="24"/>
          <w:szCs w:val="24"/>
          <w:lang w:val="en-US" w:eastAsia="zh-CN"/>
        </w:rPr>
        <w:t>人的报价明显低于其他通过符合性审查</w:t>
      </w:r>
      <w:r>
        <w:rPr>
          <w:rFonts w:hint="eastAsia" w:ascii="宋体" w:hAnsi="宋体" w:cs="宋体"/>
          <w:color w:val="auto"/>
          <w:sz w:val="24"/>
          <w:szCs w:val="24"/>
          <w:lang w:val="en-US" w:eastAsia="zh-CN"/>
        </w:rPr>
        <w:t>投标</w:t>
      </w:r>
      <w:r>
        <w:rPr>
          <w:rFonts w:hint="eastAsia" w:ascii="宋体" w:hAnsi="宋体" w:eastAsia="宋体" w:cs="宋体"/>
          <w:color w:val="auto"/>
          <w:sz w:val="24"/>
          <w:szCs w:val="24"/>
          <w:lang w:val="en-US" w:eastAsia="zh-CN"/>
        </w:rPr>
        <w:t>人的报价，有可能影响产品质量或者不能诚信履约的，应当要求其在评审现场合理的时间内提供书面说明，必要时提交相关证明材料；</w:t>
      </w:r>
      <w:r>
        <w:rPr>
          <w:rFonts w:hint="eastAsia" w:ascii="宋体" w:hAnsi="宋体" w:cs="宋体"/>
          <w:color w:val="auto"/>
          <w:sz w:val="24"/>
          <w:szCs w:val="24"/>
          <w:lang w:val="en-US" w:eastAsia="zh-CN"/>
        </w:rPr>
        <w:t>投标</w:t>
      </w:r>
      <w:r>
        <w:rPr>
          <w:rFonts w:hint="eastAsia" w:ascii="宋体" w:hAnsi="宋体" w:eastAsia="宋体" w:cs="宋体"/>
          <w:color w:val="auto"/>
          <w:sz w:val="24"/>
          <w:szCs w:val="24"/>
          <w:lang w:val="en-US" w:eastAsia="zh-CN"/>
        </w:rPr>
        <w:t>人不能证明其报价合理性的，</w:t>
      </w:r>
      <w:r>
        <w:rPr>
          <w:rFonts w:hint="eastAsia" w:ascii="宋体" w:hAnsi="宋体" w:cs="宋体"/>
          <w:color w:val="auto"/>
          <w:sz w:val="24"/>
          <w:szCs w:val="24"/>
          <w:lang w:val="en-US" w:eastAsia="zh-CN"/>
        </w:rPr>
        <w:t>评标</w:t>
      </w:r>
      <w:r>
        <w:rPr>
          <w:rFonts w:hint="eastAsia" w:ascii="宋体" w:hAnsi="宋体" w:eastAsia="宋体" w:cs="宋体"/>
          <w:color w:val="auto"/>
          <w:sz w:val="24"/>
          <w:szCs w:val="24"/>
          <w:lang w:val="en-US" w:eastAsia="zh-CN"/>
        </w:rPr>
        <w:t>小组应当将其作为无效响应处理。</w:t>
      </w:r>
    </w:p>
    <w:p>
      <w:pPr>
        <w:spacing w:line="360" w:lineRule="auto"/>
        <w:jc w:val="center"/>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eastAsia="zh-CN"/>
        </w:rPr>
        <w:t>（</w:t>
      </w:r>
      <w:r>
        <w:rPr>
          <w:rFonts w:hint="eastAsia" w:ascii="宋体" w:hAnsi="宋体" w:cs="宋体"/>
          <w:b/>
          <w:bCs/>
          <w:color w:val="auto"/>
          <w:sz w:val="30"/>
          <w:szCs w:val="30"/>
          <w:lang w:eastAsia="zh-CN"/>
        </w:rPr>
        <w:t>八</w:t>
      </w:r>
      <w:r>
        <w:rPr>
          <w:rFonts w:hint="eastAsia" w:ascii="宋体" w:hAnsi="宋体" w:eastAsia="宋体" w:cs="宋体"/>
          <w:b/>
          <w:bCs/>
          <w:color w:val="auto"/>
          <w:sz w:val="30"/>
          <w:szCs w:val="30"/>
          <w:lang w:eastAsia="zh-CN"/>
        </w:rPr>
        <w:t>）</w:t>
      </w:r>
      <w:r>
        <w:rPr>
          <w:rFonts w:hint="eastAsia" w:ascii="宋体" w:hAnsi="宋体" w:eastAsia="宋体" w:cs="宋体"/>
          <w:b/>
          <w:bCs/>
          <w:color w:val="auto"/>
          <w:sz w:val="30"/>
          <w:szCs w:val="30"/>
          <w:lang w:val="en-US" w:eastAsia="zh-CN"/>
        </w:rPr>
        <w:t>确定成交</w:t>
      </w:r>
      <w:r>
        <w:rPr>
          <w:rFonts w:hint="eastAsia" w:ascii="宋体" w:hAnsi="宋体" w:cs="宋体"/>
          <w:b/>
          <w:bCs/>
          <w:color w:val="auto"/>
          <w:sz w:val="30"/>
          <w:szCs w:val="30"/>
          <w:lang w:val="en-US" w:eastAsia="zh-CN"/>
        </w:rPr>
        <w:t>投标人</w:t>
      </w:r>
    </w:p>
    <w:p>
      <w:pPr>
        <w:spacing w:line="360" w:lineRule="auto"/>
        <w:jc w:val="left"/>
        <w:rPr>
          <w:rFonts w:hint="eastAsia" w:ascii="宋体" w:hAnsi="宋体" w:eastAsia="宋体" w:cs="宋体"/>
          <w:color w:val="FF0000"/>
          <w:sz w:val="24"/>
          <w:szCs w:val="24"/>
          <w:lang w:val="en-US" w:eastAsia="zh-CN"/>
        </w:rPr>
      </w:pPr>
      <w:r>
        <w:rPr>
          <w:rFonts w:hint="eastAsia" w:ascii="宋体" w:hAnsi="宋体" w:cs="宋体"/>
          <w:color w:val="auto"/>
          <w:sz w:val="24"/>
          <w:szCs w:val="24"/>
          <w:lang w:val="en-US" w:eastAsia="zh-CN"/>
        </w:rPr>
        <w:t>39</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评标</w:t>
      </w:r>
      <w:r>
        <w:rPr>
          <w:rFonts w:hint="eastAsia" w:ascii="宋体" w:hAnsi="宋体" w:eastAsia="宋体" w:cs="宋体"/>
          <w:color w:val="auto"/>
          <w:sz w:val="24"/>
          <w:szCs w:val="24"/>
          <w:lang w:val="en-US" w:eastAsia="zh-CN"/>
        </w:rPr>
        <w:t>小组从质量和服务均能满足本文件实质性要求的</w:t>
      </w: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lang w:val="en-US" w:eastAsia="zh-CN"/>
        </w:rPr>
        <w:t>中，按照报价由低到高的顺序提出3名以上</w:t>
      </w:r>
      <w:r>
        <w:rPr>
          <w:rFonts w:hint="eastAsia" w:ascii="宋体" w:hAnsi="宋体" w:cs="宋体"/>
          <w:color w:val="auto"/>
          <w:sz w:val="24"/>
          <w:szCs w:val="24"/>
          <w:lang w:val="en-US" w:eastAsia="zh-CN"/>
        </w:rPr>
        <w:t>中标</w:t>
      </w:r>
      <w:r>
        <w:rPr>
          <w:rFonts w:hint="eastAsia" w:ascii="宋体" w:hAnsi="宋体" w:eastAsia="宋体" w:cs="宋体"/>
          <w:color w:val="auto"/>
          <w:sz w:val="24"/>
          <w:szCs w:val="24"/>
          <w:lang w:val="en-US" w:eastAsia="zh-CN"/>
        </w:rPr>
        <w:t>候选</w:t>
      </w:r>
      <w:r>
        <w:rPr>
          <w:rFonts w:hint="eastAsia" w:ascii="宋体" w:hAnsi="宋体" w:cs="宋体"/>
          <w:color w:val="auto"/>
          <w:sz w:val="24"/>
          <w:szCs w:val="24"/>
          <w:lang w:val="en-US" w:eastAsia="zh-CN"/>
        </w:rPr>
        <w:t>投标</w:t>
      </w:r>
      <w:r>
        <w:rPr>
          <w:rFonts w:hint="eastAsia" w:ascii="宋体" w:hAnsi="宋体" w:eastAsia="宋体" w:cs="宋体"/>
          <w:color w:val="auto"/>
          <w:sz w:val="24"/>
          <w:szCs w:val="24"/>
          <w:lang w:val="en-US" w:eastAsia="zh-CN"/>
        </w:rPr>
        <w:t>人</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360" w:lineRule="auto"/>
        <w:ind w:left="364" w:leftChars="1" w:hanging="361" w:hangingChars="150"/>
        <w:jc w:val="lef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4</w:t>
      </w:r>
      <w:r>
        <w:rPr>
          <w:rFonts w:hint="eastAsia" w:ascii="宋体" w:hAnsi="宋体" w:cs="宋体"/>
          <w:b/>
          <w:bCs/>
          <w:color w:val="auto"/>
          <w:sz w:val="24"/>
          <w:szCs w:val="24"/>
          <w:lang w:val="en-US" w:eastAsia="zh-CN"/>
        </w:rPr>
        <w:t>0</w:t>
      </w:r>
      <w:r>
        <w:rPr>
          <w:rFonts w:hint="eastAsia" w:ascii="宋体" w:hAnsi="宋体" w:eastAsia="宋体" w:cs="宋体"/>
          <w:b/>
          <w:bCs/>
          <w:color w:val="auto"/>
          <w:sz w:val="24"/>
          <w:szCs w:val="24"/>
          <w:lang w:val="en-US" w:eastAsia="zh-CN"/>
        </w:rPr>
        <w:t>.</w:t>
      </w:r>
      <w:r>
        <w:rPr>
          <w:rFonts w:hint="eastAsia" w:ascii="宋体" w:hAnsi="宋体" w:eastAsia="宋体" w:cs="宋体"/>
          <w:b/>
          <w:bCs/>
          <w:color w:val="auto"/>
          <w:sz w:val="24"/>
          <w:szCs w:val="24"/>
        </w:rPr>
        <w:t>评审办法</w:t>
      </w:r>
      <w:r>
        <w:rPr>
          <w:rFonts w:hint="eastAsia" w:ascii="宋体" w:hAnsi="宋体" w:cs="宋体"/>
          <w:b/>
          <w:bCs/>
          <w:color w:val="auto"/>
          <w:sz w:val="24"/>
          <w:szCs w:val="24"/>
          <w:lang w:eastAsia="zh-CN"/>
        </w:rPr>
        <w:t>详</w:t>
      </w:r>
      <w:r>
        <w:rPr>
          <w:rFonts w:hint="eastAsia" w:ascii="宋体" w:hAnsi="宋体" w:eastAsia="宋体" w:cs="宋体"/>
          <w:b/>
          <w:bCs/>
          <w:color w:val="auto"/>
          <w:sz w:val="24"/>
          <w:szCs w:val="24"/>
        </w:rPr>
        <w:t>见《</w:t>
      </w:r>
      <w:r>
        <w:rPr>
          <w:rFonts w:hint="eastAsia" w:ascii="宋体" w:hAnsi="宋体" w:cs="宋体"/>
          <w:b/>
          <w:bCs/>
          <w:color w:val="auto"/>
          <w:sz w:val="24"/>
          <w:szCs w:val="24"/>
          <w:lang w:eastAsia="zh-CN"/>
        </w:rPr>
        <w:t>投标人</w:t>
      </w:r>
      <w:r>
        <w:rPr>
          <w:rFonts w:hint="eastAsia" w:ascii="宋体" w:hAnsi="宋体" w:eastAsia="宋体" w:cs="宋体"/>
          <w:b/>
          <w:bCs/>
          <w:color w:val="auto"/>
          <w:sz w:val="24"/>
          <w:szCs w:val="24"/>
        </w:rPr>
        <w:t>须知前附表》</w:t>
      </w:r>
      <w:r>
        <w:rPr>
          <w:rFonts w:hint="eastAsia" w:ascii="宋体" w:hAnsi="宋体" w:eastAsia="宋体" w:cs="宋体"/>
          <w:color w:val="auto"/>
          <w:sz w:val="24"/>
          <w:szCs w:val="24"/>
        </w:rPr>
        <w:t>。</w:t>
      </w:r>
    </w:p>
    <w:p>
      <w:pPr>
        <w:spacing w:line="360" w:lineRule="auto"/>
        <w:jc w:val="left"/>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4</w:t>
      </w:r>
      <w:r>
        <w:rPr>
          <w:rFonts w:hint="eastAsia" w:ascii="宋体" w:hAnsi="宋体" w:cs="宋体"/>
          <w:b/>
          <w:bCs/>
          <w:color w:val="auto"/>
          <w:sz w:val="24"/>
          <w:szCs w:val="24"/>
          <w:lang w:val="en-US" w:eastAsia="zh-CN"/>
        </w:rPr>
        <w:t>1</w:t>
      </w:r>
      <w:r>
        <w:rPr>
          <w:rFonts w:hint="eastAsia" w:ascii="宋体" w:hAnsi="宋体" w:eastAsia="宋体" w:cs="宋体"/>
          <w:b/>
          <w:bCs/>
          <w:color w:val="auto"/>
          <w:sz w:val="24"/>
          <w:szCs w:val="24"/>
          <w:lang w:val="en-US" w:eastAsia="zh-CN"/>
        </w:rPr>
        <w:t>.</w:t>
      </w:r>
      <w:r>
        <w:rPr>
          <w:rFonts w:hint="eastAsia" w:ascii="宋体" w:hAnsi="宋体" w:cs="宋体"/>
          <w:color w:val="auto"/>
          <w:sz w:val="24"/>
          <w:szCs w:val="24"/>
          <w:lang w:val="en-US" w:eastAsia="zh-CN"/>
        </w:rPr>
        <w:t>中标</w:t>
      </w:r>
      <w:r>
        <w:rPr>
          <w:rFonts w:hint="eastAsia" w:ascii="宋体" w:hAnsi="宋体" w:eastAsia="宋体" w:cs="宋体"/>
          <w:color w:val="auto"/>
          <w:sz w:val="24"/>
          <w:szCs w:val="24"/>
          <w:lang w:val="en-US" w:eastAsia="zh-CN"/>
        </w:rPr>
        <w:t>候选</w:t>
      </w: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lang w:val="en-US" w:eastAsia="zh-CN"/>
        </w:rPr>
        <w:t>因特殊原因放弃或因不可抗力提出不能履行合同，才可依据</w:t>
      </w:r>
      <w:r>
        <w:rPr>
          <w:rFonts w:hint="eastAsia" w:ascii="宋体" w:hAnsi="宋体" w:cs="宋体"/>
          <w:color w:val="auto"/>
          <w:sz w:val="24"/>
          <w:szCs w:val="24"/>
          <w:lang w:val="en-US" w:eastAsia="zh-CN"/>
        </w:rPr>
        <w:t>评标</w:t>
      </w:r>
      <w:r>
        <w:rPr>
          <w:rFonts w:hint="eastAsia" w:ascii="宋体" w:hAnsi="宋体" w:eastAsia="宋体" w:cs="宋体"/>
          <w:color w:val="auto"/>
          <w:sz w:val="24"/>
          <w:szCs w:val="24"/>
          <w:lang w:val="en-US" w:eastAsia="zh-CN"/>
        </w:rPr>
        <w:t>小组评审结果次序依次递补。</w:t>
      </w:r>
    </w:p>
    <w:p>
      <w:pPr>
        <w:spacing w:line="360" w:lineRule="auto"/>
        <w:jc w:val="center"/>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eastAsia="zh-CN"/>
        </w:rPr>
        <w:t>（</w:t>
      </w:r>
      <w:r>
        <w:rPr>
          <w:rFonts w:hint="eastAsia" w:ascii="宋体" w:hAnsi="宋体" w:cs="宋体"/>
          <w:b/>
          <w:bCs/>
          <w:color w:val="auto"/>
          <w:sz w:val="30"/>
          <w:szCs w:val="30"/>
          <w:lang w:eastAsia="zh-CN"/>
        </w:rPr>
        <w:t>九</w:t>
      </w:r>
      <w:r>
        <w:rPr>
          <w:rFonts w:hint="eastAsia" w:ascii="宋体" w:hAnsi="宋体" w:eastAsia="宋体" w:cs="宋体"/>
          <w:b/>
          <w:bCs/>
          <w:color w:val="auto"/>
          <w:sz w:val="30"/>
          <w:szCs w:val="30"/>
          <w:lang w:eastAsia="zh-CN"/>
        </w:rPr>
        <w:t>）</w:t>
      </w:r>
      <w:r>
        <w:rPr>
          <w:rFonts w:hint="eastAsia" w:ascii="宋体" w:hAnsi="宋体" w:eastAsia="宋体" w:cs="宋体"/>
          <w:b/>
          <w:bCs/>
          <w:color w:val="auto"/>
          <w:sz w:val="30"/>
          <w:szCs w:val="30"/>
          <w:lang w:val="en-US" w:eastAsia="zh-CN"/>
        </w:rPr>
        <w:t>发布成交公告</w:t>
      </w:r>
    </w:p>
    <w:p>
      <w:pPr>
        <w:spacing w:line="360" w:lineRule="auto"/>
        <w:ind w:left="3" w:leftChars="0" w:firstLine="0" w:firstLineChars="0"/>
        <w:jc w:val="left"/>
        <w:rPr>
          <w:rFonts w:hint="eastAsia" w:ascii="宋体" w:hAnsi="宋体" w:eastAsia="宋体" w:cs="宋体"/>
          <w:b/>
          <w:bCs/>
          <w:color w:val="auto"/>
          <w:sz w:val="30"/>
          <w:szCs w:val="30"/>
        </w:rPr>
      </w:pPr>
      <w:r>
        <w:rPr>
          <w:rFonts w:hint="eastAsia" w:ascii="宋体" w:hAnsi="宋体" w:eastAsia="宋体" w:cs="宋体"/>
          <w:b/>
          <w:bCs/>
          <w:color w:val="auto"/>
          <w:sz w:val="24"/>
          <w:szCs w:val="24"/>
          <w:lang w:val="en-US" w:eastAsia="zh-CN"/>
        </w:rPr>
        <w:t>4</w:t>
      </w:r>
      <w:r>
        <w:rPr>
          <w:rFonts w:hint="eastAsia" w:ascii="宋体" w:hAnsi="宋体" w:cs="宋体"/>
          <w:b/>
          <w:bCs/>
          <w:color w:val="auto"/>
          <w:sz w:val="24"/>
          <w:szCs w:val="24"/>
          <w:lang w:val="en-US" w:eastAsia="zh-CN"/>
        </w:rPr>
        <w:t>2</w:t>
      </w:r>
      <w:r>
        <w:rPr>
          <w:rFonts w:hint="eastAsia" w:ascii="宋体" w:hAnsi="宋体" w:eastAsia="宋体" w:cs="宋体"/>
          <w:b/>
          <w:bCs/>
          <w:color w:val="auto"/>
          <w:sz w:val="24"/>
          <w:szCs w:val="24"/>
          <w:lang w:val="en-US" w:eastAsia="zh-CN"/>
        </w:rPr>
        <w:t>.</w:t>
      </w:r>
      <w:r>
        <w:rPr>
          <w:rFonts w:hint="eastAsia" w:ascii="宋体" w:hAnsi="宋体" w:eastAsia="宋体" w:cs="宋体"/>
          <w:bCs/>
          <w:sz w:val="24"/>
        </w:rPr>
        <w:t>在</w:t>
      </w:r>
      <w:r>
        <w:rPr>
          <w:rFonts w:hint="eastAsia" w:ascii="宋体" w:hAnsi="宋体" w:cs="宋体"/>
          <w:bCs/>
          <w:sz w:val="24"/>
          <w:lang w:eastAsia="zh-CN"/>
        </w:rPr>
        <w:t>中标人</w:t>
      </w:r>
      <w:r>
        <w:rPr>
          <w:rFonts w:hint="eastAsia" w:ascii="宋体" w:hAnsi="宋体" w:eastAsia="宋体" w:cs="宋体"/>
          <w:bCs/>
          <w:sz w:val="24"/>
        </w:rPr>
        <w:t>确定后，在</w:t>
      </w:r>
      <w:r>
        <w:rPr>
          <w:rFonts w:hint="eastAsia" w:ascii="宋体" w:hAnsi="宋体" w:cs="宋体"/>
          <w:bCs/>
          <w:sz w:val="24"/>
          <w:lang w:eastAsia="zh-CN"/>
        </w:rPr>
        <w:t>招标</w:t>
      </w:r>
      <w:r>
        <w:rPr>
          <w:rFonts w:hint="eastAsia" w:ascii="宋体" w:hAnsi="宋体" w:eastAsia="宋体" w:cs="宋体"/>
          <w:bCs/>
          <w:sz w:val="24"/>
          <w:lang w:eastAsia="zh-CN"/>
        </w:rPr>
        <w:t>人</w:t>
      </w:r>
      <w:r>
        <w:rPr>
          <w:rFonts w:hint="eastAsia" w:ascii="宋体" w:hAnsi="宋体" w:eastAsia="宋体" w:cs="宋体"/>
          <w:bCs/>
          <w:sz w:val="24"/>
        </w:rPr>
        <w:t>指定的媒体上公告</w:t>
      </w:r>
      <w:r>
        <w:rPr>
          <w:rFonts w:hint="eastAsia" w:ascii="宋体" w:hAnsi="宋体" w:cs="宋体"/>
          <w:bCs/>
          <w:sz w:val="24"/>
          <w:lang w:eastAsia="zh-CN"/>
        </w:rPr>
        <w:t>中标</w:t>
      </w:r>
      <w:r>
        <w:rPr>
          <w:rFonts w:hint="eastAsia" w:ascii="宋体" w:hAnsi="宋体" w:eastAsia="宋体" w:cs="宋体"/>
          <w:bCs/>
          <w:sz w:val="24"/>
        </w:rPr>
        <w:t>结果，同时向</w:t>
      </w:r>
      <w:r>
        <w:rPr>
          <w:rFonts w:hint="eastAsia" w:ascii="宋体" w:hAnsi="宋体" w:cs="宋体"/>
          <w:bCs/>
          <w:sz w:val="24"/>
          <w:lang w:eastAsia="zh-CN"/>
        </w:rPr>
        <w:t>中标人</w:t>
      </w:r>
      <w:r>
        <w:rPr>
          <w:rFonts w:hint="eastAsia" w:ascii="宋体" w:hAnsi="宋体" w:eastAsia="宋体" w:cs="宋体"/>
          <w:bCs/>
          <w:sz w:val="24"/>
        </w:rPr>
        <w:t>发出</w:t>
      </w:r>
      <w:r>
        <w:rPr>
          <w:rFonts w:hint="eastAsia" w:ascii="宋体" w:hAnsi="宋体" w:cs="宋体"/>
          <w:bCs/>
          <w:sz w:val="24"/>
          <w:lang w:eastAsia="zh-CN"/>
        </w:rPr>
        <w:t>中标</w:t>
      </w:r>
      <w:r>
        <w:rPr>
          <w:rFonts w:hint="eastAsia" w:ascii="宋体" w:hAnsi="宋体" w:eastAsia="宋体" w:cs="宋体"/>
          <w:bCs/>
          <w:sz w:val="24"/>
        </w:rPr>
        <w:t>通知书</w:t>
      </w:r>
      <w:r>
        <w:rPr>
          <w:rFonts w:hint="eastAsia" w:ascii="宋体" w:hAnsi="宋体" w:eastAsia="宋体" w:cs="宋体"/>
          <w:bCs/>
          <w:sz w:val="24"/>
          <w:lang w:eastAsia="zh-CN"/>
        </w:rPr>
        <w:t>，</w:t>
      </w:r>
      <w:r>
        <w:rPr>
          <w:rFonts w:hint="eastAsia" w:ascii="宋体" w:hAnsi="宋体" w:eastAsia="宋体" w:cs="宋体"/>
          <w:bCs/>
          <w:sz w:val="24"/>
        </w:rPr>
        <w:t>公告期为</w:t>
      </w:r>
      <w:r>
        <w:rPr>
          <w:rFonts w:hint="eastAsia" w:ascii="宋体" w:hAnsi="宋体" w:eastAsia="宋体" w:cs="宋体"/>
          <w:bCs/>
          <w:sz w:val="24"/>
          <w:lang w:val="en-US" w:eastAsia="zh-CN"/>
        </w:rPr>
        <w:t>一</w:t>
      </w:r>
      <w:r>
        <w:rPr>
          <w:rFonts w:hint="eastAsia" w:ascii="宋体" w:hAnsi="宋体" w:eastAsia="宋体" w:cs="宋体"/>
          <w:bCs/>
          <w:sz w:val="24"/>
          <w:lang w:eastAsia="zh-CN"/>
        </w:rPr>
        <w:t>个工作日</w:t>
      </w:r>
      <w:r>
        <w:rPr>
          <w:rFonts w:hint="eastAsia" w:ascii="宋体" w:hAnsi="宋体" w:eastAsia="宋体" w:cs="宋体"/>
          <w:bCs/>
          <w:sz w:val="24"/>
        </w:rPr>
        <w:t>。</w:t>
      </w:r>
    </w:p>
    <w:p>
      <w:pPr>
        <w:spacing w:line="360" w:lineRule="auto"/>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lang w:eastAsia="zh-CN"/>
        </w:rPr>
        <w:t>（</w:t>
      </w:r>
      <w:r>
        <w:rPr>
          <w:rFonts w:hint="eastAsia" w:ascii="宋体" w:hAnsi="宋体" w:eastAsia="宋体" w:cs="宋体"/>
          <w:b/>
          <w:bCs/>
          <w:color w:val="auto"/>
          <w:sz w:val="30"/>
          <w:szCs w:val="30"/>
        </w:rPr>
        <w:t>十</w:t>
      </w:r>
      <w:r>
        <w:rPr>
          <w:rFonts w:hint="eastAsia" w:ascii="宋体" w:hAnsi="宋体" w:eastAsia="宋体" w:cs="宋体"/>
          <w:b/>
          <w:bCs/>
          <w:color w:val="auto"/>
          <w:sz w:val="30"/>
          <w:szCs w:val="30"/>
          <w:lang w:eastAsia="zh-CN"/>
        </w:rPr>
        <w:t>）</w:t>
      </w:r>
      <w:r>
        <w:rPr>
          <w:rFonts w:hint="eastAsia" w:ascii="宋体" w:hAnsi="宋体" w:eastAsia="宋体" w:cs="宋体"/>
          <w:b/>
          <w:bCs/>
          <w:color w:val="auto"/>
          <w:sz w:val="30"/>
          <w:szCs w:val="30"/>
        </w:rPr>
        <w:t>签订合同</w:t>
      </w:r>
    </w:p>
    <w:p>
      <w:pPr>
        <w:keepNext w:val="0"/>
        <w:keepLines w:val="0"/>
        <w:pageBreakBefore w:val="0"/>
        <w:widowControl w:val="0"/>
        <w:kinsoku/>
        <w:wordWrap/>
        <w:overflowPunct/>
        <w:topLinePunct w:val="0"/>
        <w:autoSpaceDE/>
        <w:autoSpaceDN/>
        <w:bidi w:val="0"/>
        <w:spacing w:line="360" w:lineRule="auto"/>
        <w:ind w:left="420" w:hanging="420"/>
        <w:jc w:val="left"/>
        <w:textAlignment w:val="auto"/>
        <w:rPr>
          <w:rFonts w:hint="eastAsia" w:ascii="宋体" w:hAnsi="宋体" w:eastAsia="宋体" w:cs="宋体"/>
          <w:color w:val="auto"/>
          <w:sz w:val="24"/>
          <w:szCs w:val="24"/>
        </w:rPr>
        <w:sectPr>
          <w:pgSz w:w="11905" w:h="16838"/>
          <w:pgMar w:top="1440" w:right="1803" w:bottom="1440" w:left="1803" w:header="1020" w:footer="992" w:gutter="0"/>
          <w:pgNumType w:fmt="decimal"/>
          <w:cols w:space="0" w:num="1"/>
          <w:rtlGutter w:val="0"/>
          <w:docGrid w:type="lines" w:linePitch="388" w:charSpace="0"/>
        </w:sectPr>
      </w:pPr>
      <w:r>
        <w:rPr>
          <w:rFonts w:hint="eastAsia" w:ascii="宋体" w:hAnsi="宋体" w:eastAsia="宋体" w:cs="宋体"/>
          <w:b/>
          <w:bCs/>
          <w:color w:val="auto"/>
          <w:sz w:val="24"/>
          <w:szCs w:val="24"/>
          <w:lang w:val="en-US" w:eastAsia="zh-CN"/>
        </w:rPr>
        <w:t>4</w:t>
      </w:r>
      <w:r>
        <w:rPr>
          <w:rFonts w:hint="eastAsia" w:ascii="宋体" w:hAnsi="宋体" w:cs="宋体"/>
          <w:b/>
          <w:bCs/>
          <w:color w:val="auto"/>
          <w:sz w:val="24"/>
          <w:szCs w:val="24"/>
          <w:lang w:val="en-US" w:eastAsia="zh-CN"/>
        </w:rPr>
        <w:t>3</w:t>
      </w:r>
      <w:r>
        <w:rPr>
          <w:rFonts w:hint="eastAsia" w:ascii="宋体" w:hAnsi="宋体" w:eastAsia="宋体" w:cs="宋体"/>
          <w:b/>
          <w:bCs/>
          <w:color w:val="auto"/>
          <w:sz w:val="24"/>
          <w:szCs w:val="24"/>
          <w:lang w:val="en-US" w:eastAsia="zh-CN"/>
        </w:rPr>
        <w:t>.</w:t>
      </w:r>
      <w:r>
        <w:rPr>
          <w:rFonts w:hint="eastAsia" w:ascii="宋体" w:hAnsi="宋体" w:cs="宋体"/>
          <w:color w:val="auto"/>
          <w:sz w:val="24"/>
          <w:szCs w:val="24"/>
          <w:lang w:eastAsia="zh-CN"/>
        </w:rPr>
        <w:t>中标人</w:t>
      </w:r>
      <w:r>
        <w:rPr>
          <w:rFonts w:hint="eastAsia" w:ascii="宋体" w:hAnsi="宋体" w:eastAsia="宋体" w:cs="宋体"/>
          <w:color w:val="auto"/>
          <w:sz w:val="24"/>
          <w:szCs w:val="24"/>
        </w:rPr>
        <w:t>在收到</w:t>
      </w:r>
      <w:r>
        <w:rPr>
          <w:rFonts w:hint="eastAsia" w:ascii="宋体" w:hAnsi="宋体" w:cs="宋体"/>
          <w:color w:val="auto"/>
          <w:sz w:val="24"/>
          <w:szCs w:val="24"/>
          <w:lang w:eastAsia="zh-CN"/>
        </w:rPr>
        <w:t>中标</w:t>
      </w:r>
      <w:r>
        <w:rPr>
          <w:rFonts w:hint="eastAsia" w:ascii="宋体" w:hAnsi="宋体" w:eastAsia="宋体" w:cs="宋体"/>
          <w:color w:val="auto"/>
          <w:sz w:val="24"/>
          <w:szCs w:val="24"/>
        </w:rPr>
        <w:t>通知书后，</w:t>
      </w:r>
      <w:r>
        <w:rPr>
          <w:rFonts w:hint="eastAsia" w:ascii="宋体" w:hAnsi="宋体" w:cs="宋体"/>
          <w:color w:val="auto"/>
          <w:sz w:val="24"/>
          <w:szCs w:val="24"/>
          <w:lang w:eastAsia="zh-CN"/>
        </w:rPr>
        <w:t>三</w:t>
      </w:r>
      <w:r>
        <w:rPr>
          <w:rFonts w:hint="eastAsia" w:ascii="宋体" w:hAnsi="宋体" w:eastAsia="宋体" w:cs="宋体"/>
          <w:color w:val="auto"/>
          <w:sz w:val="24"/>
          <w:szCs w:val="24"/>
        </w:rPr>
        <w:t>日内与</w:t>
      </w:r>
      <w:r>
        <w:rPr>
          <w:rFonts w:hint="eastAsia" w:ascii="宋体" w:hAnsi="宋体" w:cs="宋体"/>
          <w:color w:val="auto"/>
          <w:sz w:val="24"/>
          <w:szCs w:val="24"/>
          <w:lang w:eastAsia="zh-CN"/>
        </w:rPr>
        <w:t>招标</w:t>
      </w:r>
      <w:r>
        <w:rPr>
          <w:rFonts w:hint="eastAsia" w:ascii="宋体" w:hAnsi="宋体" w:eastAsia="宋体" w:cs="宋体"/>
          <w:color w:val="auto"/>
          <w:sz w:val="24"/>
          <w:szCs w:val="24"/>
        </w:rPr>
        <w:t>人签订合同。</w:t>
      </w:r>
    </w:p>
    <w:p>
      <w:pPr>
        <w:spacing w:line="360" w:lineRule="auto"/>
        <w:ind w:firstLine="2570" w:firstLineChars="800"/>
        <w:jc w:val="left"/>
        <w:rPr>
          <w:rFonts w:hint="default" w:ascii="宋体" w:hAnsi="宋体" w:eastAsia="宋体" w:cs="宋体"/>
          <w:b/>
          <w:bCs/>
          <w:color w:val="auto"/>
          <w:sz w:val="32"/>
          <w:lang w:val="en-US"/>
        </w:rPr>
      </w:pPr>
      <w:bookmarkStart w:id="3" w:name="_Toc12594"/>
      <w:r>
        <w:rPr>
          <w:rFonts w:hint="eastAsia" w:ascii="宋体" w:hAnsi="宋体" w:eastAsia="宋体" w:cs="宋体"/>
          <w:b/>
          <w:bCs/>
          <w:color w:val="auto"/>
          <w:sz w:val="32"/>
          <w:lang w:val="en-US" w:eastAsia="zh-CN"/>
        </w:rPr>
        <w:t>第三章 投标文件格式</w:t>
      </w:r>
    </w:p>
    <w:p>
      <w:pPr>
        <w:pageBreakBefore w:val="0"/>
        <w:kinsoku/>
        <w:wordWrap/>
        <w:topLinePunct w:val="0"/>
        <w:bidi w:val="0"/>
        <w:spacing w:after="0" w:line="240" w:lineRule="auto"/>
        <w:ind w:left="0" w:leftChars="0" w:right="0" w:rightChars="0"/>
        <w:jc w:val="right"/>
        <w:outlineLvl w:val="1"/>
        <w:rPr>
          <w:rFonts w:hint="eastAsia" w:ascii="宋体" w:hAnsi="宋体" w:eastAsia="宋体" w:cs="宋体"/>
          <w:b/>
          <w:color w:val="auto"/>
          <w:sz w:val="36"/>
          <w:szCs w:val="36"/>
          <w:highlight w:val="none"/>
          <w:bdr w:val="single" w:color="auto" w:sz="4" w:space="0"/>
        </w:rPr>
      </w:pPr>
    </w:p>
    <w:p>
      <w:pPr>
        <w:pageBreakBefore w:val="0"/>
        <w:kinsoku/>
        <w:wordWrap/>
        <w:topLinePunct w:val="0"/>
        <w:bidi w:val="0"/>
        <w:spacing w:after="0" w:line="240" w:lineRule="auto"/>
        <w:ind w:left="0" w:leftChars="0" w:right="0" w:rightChars="0"/>
        <w:jc w:val="right"/>
        <w:outlineLvl w:val="1"/>
        <w:rPr>
          <w:rFonts w:hint="eastAsia" w:ascii="宋体" w:hAnsi="宋体" w:eastAsia="宋体" w:cs="宋体"/>
          <w:b/>
          <w:color w:val="auto"/>
          <w:sz w:val="36"/>
          <w:szCs w:val="36"/>
          <w:highlight w:val="none"/>
          <w:bdr w:val="single" w:color="auto" w:sz="4" w:space="0"/>
        </w:rPr>
      </w:pPr>
      <w:r>
        <w:rPr>
          <w:rFonts w:hint="eastAsia" w:ascii="宋体" w:hAnsi="宋体" w:eastAsia="宋体" w:cs="宋体"/>
          <w:b/>
          <w:color w:val="auto"/>
          <w:sz w:val="36"/>
          <w:szCs w:val="36"/>
          <w:highlight w:val="none"/>
          <w:bdr w:val="single" w:color="auto" w:sz="4" w:space="0"/>
        </w:rPr>
        <w:t>正/副本</w:t>
      </w:r>
      <w:bookmarkEnd w:id="3"/>
    </w:p>
    <w:p>
      <w:pPr>
        <w:jc w:val="center"/>
        <w:rPr>
          <w:b/>
          <w:sz w:val="44"/>
          <w:szCs w:val="44"/>
        </w:rPr>
      </w:pPr>
    </w:p>
    <w:p>
      <w:pPr>
        <w:pStyle w:val="22"/>
        <w:rPr>
          <w:b/>
          <w:sz w:val="44"/>
          <w:szCs w:val="44"/>
        </w:rPr>
      </w:pPr>
    </w:p>
    <w:p>
      <w:pPr>
        <w:jc w:val="center"/>
        <w:rPr>
          <w:rFonts w:hint="eastAsia" w:ascii="宋体" w:hAnsi="宋体" w:eastAsia="宋体" w:cs="宋体"/>
          <w:b w:val="0"/>
          <w:bCs/>
          <w:kern w:val="44"/>
          <w:sz w:val="44"/>
          <w:szCs w:val="44"/>
          <w:lang w:val="en-US" w:eastAsia="zh-CN" w:bidi="ar-SA"/>
        </w:rPr>
      </w:pPr>
      <w:r>
        <w:rPr>
          <w:rFonts w:hint="eastAsia" w:ascii="宋体" w:hAnsi="宋体" w:eastAsia="宋体" w:cs="宋体"/>
          <w:b w:val="0"/>
          <w:bCs/>
          <w:kern w:val="44"/>
          <w:sz w:val="44"/>
          <w:szCs w:val="44"/>
          <w:lang w:val="en-US" w:eastAsia="zh-CN" w:bidi="ar-SA"/>
        </w:rPr>
        <w:t>荆州实验小学北校区幼儿园改造工程劳务分包</w:t>
      </w:r>
    </w:p>
    <w:p>
      <w:pPr>
        <w:rPr>
          <w:rFonts w:hint="eastAsia" w:ascii="宋体" w:hAnsi="宋体" w:eastAsia="宋体" w:cs="宋体"/>
          <w:sz w:val="20"/>
          <w:szCs w:val="20"/>
        </w:rPr>
      </w:pPr>
    </w:p>
    <w:p>
      <w:pPr>
        <w:pStyle w:val="2"/>
        <w:numPr>
          <w:ilvl w:val="0"/>
          <w:numId w:val="0"/>
        </w:numPr>
        <w:ind w:leftChars="0"/>
        <w:jc w:val="both"/>
        <w:rPr>
          <w:rFonts w:hint="eastAsia" w:ascii="宋体" w:hAnsi="宋体" w:eastAsia="宋体" w:cs="宋体"/>
          <w:b w:val="0"/>
        </w:rPr>
      </w:pPr>
      <w:bookmarkStart w:id="4" w:name="_Toc79076133"/>
    </w:p>
    <w:p>
      <w:pPr>
        <w:pStyle w:val="2"/>
        <w:numPr>
          <w:ilvl w:val="0"/>
          <w:numId w:val="0"/>
        </w:numPr>
        <w:ind w:leftChars="0"/>
        <w:jc w:val="center"/>
        <w:rPr>
          <w:rFonts w:hint="eastAsia" w:ascii="宋体" w:hAnsi="宋体" w:eastAsia="宋体" w:cs="宋体"/>
          <w:b w:val="0"/>
          <w:sz w:val="44"/>
          <w:szCs w:val="44"/>
        </w:rPr>
      </w:pPr>
      <w:r>
        <w:rPr>
          <w:rFonts w:hint="eastAsia" w:ascii="宋体" w:hAnsi="宋体" w:eastAsia="宋体" w:cs="宋体"/>
          <w:b w:val="0"/>
          <w:sz w:val="44"/>
          <w:szCs w:val="44"/>
        </w:rPr>
        <w:t>投  标  文  件</w:t>
      </w:r>
      <w:bookmarkEnd w:id="4"/>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spacing w:line="480" w:lineRule="auto"/>
        <w:jc w:val="center"/>
        <w:rPr>
          <w:rFonts w:hint="eastAsia" w:ascii="宋体" w:hAnsi="宋体" w:eastAsia="宋体" w:cs="宋体"/>
          <w:sz w:val="28"/>
          <w:szCs w:val="28"/>
          <w:u w:val="single"/>
        </w:rPr>
      </w:pPr>
      <w:r>
        <w:rPr>
          <w:rFonts w:hint="eastAsia" w:ascii="宋体" w:hAnsi="宋体" w:eastAsia="宋体" w:cs="宋体"/>
          <w:sz w:val="28"/>
          <w:szCs w:val="28"/>
        </w:rPr>
        <w:t>投标人：</w:t>
      </w:r>
      <w:r>
        <w:rPr>
          <w:rFonts w:hint="eastAsia" w:ascii="宋体" w:hAnsi="宋体" w:eastAsia="宋体" w:cs="宋体"/>
          <w:sz w:val="28"/>
          <w:szCs w:val="28"/>
          <w:u w:val="single"/>
        </w:rPr>
        <w:t xml:space="preserve">                            </w:t>
      </w:r>
      <w:r>
        <w:rPr>
          <w:rFonts w:hint="eastAsia" w:ascii="宋体" w:hAnsi="宋体" w:eastAsia="宋体" w:cs="宋体"/>
          <w:sz w:val="28"/>
          <w:szCs w:val="28"/>
        </w:rPr>
        <w:t>（盖章）</w:t>
      </w:r>
    </w:p>
    <w:p>
      <w:pPr>
        <w:spacing w:line="480" w:lineRule="auto"/>
        <w:jc w:val="center"/>
        <w:rPr>
          <w:rFonts w:hint="eastAsia" w:ascii="宋体" w:hAnsi="宋体" w:eastAsia="宋体" w:cs="宋体"/>
          <w:sz w:val="28"/>
          <w:szCs w:val="28"/>
        </w:rPr>
      </w:pPr>
      <w:r>
        <w:rPr>
          <w:rFonts w:hint="eastAsia" w:ascii="宋体" w:hAnsi="宋体" w:eastAsia="宋体" w:cs="宋体"/>
          <w:sz w:val="28"/>
          <w:szCs w:val="28"/>
        </w:rPr>
        <w:t>法定代表人或委托代理人：</w:t>
      </w:r>
      <w:r>
        <w:rPr>
          <w:rFonts w:hint="eastAsia" w:ascii="宋体" w:hAnsi="宋体" w:eastAsia="宋体" w:cs="宋体"/>
          <w:sz w:val="28"/>
          <w:szCs w:val="28"/>
          <w:u w:val="single"/>
        </w:rPr>
        <w:t xml:space="preserve">             </w:t>
      </w:r>
      <w:r>
        <w:rPr>
          <w:rFonts w:hint="eastAsia" w:ascii="宋体" w:hAnsi="宋体" w:eastAsia="宋体" w:cs="宋体"/>
          <w:sz w:val="28"/>
          <w:szCs w:val="28"/>
        </w:rPr>
        <w:t>（签字）</w:t>
      </w:r>
    </w:p>
    <w:p>
      <w:pPr>
        <w:spacing w:line="480" w:lineRule="auto"/>
        <w:jc w:val="center"/>
        <w:rPr>
          <w:rFonts w:hint="eastAsia" w:ascii="宋体" w:hAnsi="宋体" w:eastAsia="宋体" w:cs="宋体"/>
          <w:sz w:val="28"/>
          <w:szCs w:val="28"/>
          <w:u w:val="single"/>
        </w:rPr>
      </w:pPr>
    </w:p>
    <w:p>
      <w:pPr>
        <w:spacing w:line="480" w:lineRule="auto"/>
        <w:jc w:val="center"/>
        <w:rPr>
          <w:rFonts w:hint="eastAsia" w:ascii="宋体" w:hAnsi="宋体" w:eastAsia="宋体" w:cs="宋体"/>
          <w:sz w:val="20"/>
          <w:szCs w:val="20"/>
        </w:rPr>
      </w:pP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line="400" w:lineRule="exact"/>
        <w:rPr>
          <w:rFonts w:hint="eastAsia" w:ascii="宋体" w:hAnsi="宋体" w:eastAsia="宋体" w:cs="宋体"/>
        </w:rPr>
      </w:pPr>
    </w:p>
    <w:p>
      <w:pPr>
        <w:pStyle w:val="2"/>
        <w:numPr>
          <w:ilvl w:val="0"/>
          <w:numId w:val="0"/>
        </w:numPr>
        <w:spacing w:before="0" w:after="0" w:line="400" w:lineRule="exact"/>
        <w:ind w:leftChars="0"/>
        <w:jc w:val="center"/>
        <w:rPr>
          <w:rFonts w:hint="eastAsia" w:ascii="宋体" w:hAnsi="宋体" w:eastAsia="宋体" w:cs="宋体"/>
          <w:b w:val="0"/>
          <w:bCs w:val="0"/>
          <w:sz w:val="28"/>
          <w:szCs w:val="28"/>
        </w:rPr>
      </w:pPr>
      <w:bookmarkStart w:id="5" w:name="_Toc79076012"/>
      <w:bookmarkStart w:id="6" w:name="_Toc152045787"/>
      <w:bookmarkStart w:id="7" w:name="_Toc144974856"/>
      <w:bookmarkStart w:id="8" w:name="_Toc342296571"/>
      <w:bookmarkStart w:id="9" w:name="_Toc179632807"/>
      <w:bookmarkStart w:id="10" w:name="_Toc403059875"/>
      <w:bookmarkStart w:id="11" w:name="_Toc241459814"/>
      <w:bookmarkStart w:id="12" w:name="_Toc362253037"/>
      <w:bookmarkStart w:id="13" w:name="_Toc152042576"/>
      <w:bookmarkStart w:id="14" w:name="_Toc79076134"/>
      <w:bookmarkStart w:id="15" w:name="_Toc403052933"/>
      <w:r>
        <w:rPr>
          <w:rFonts w:hint="eastAsia" w:ascii="宋体" w:hAnsi="宋体" w:eastAsia="宋体" w:cs="宋体"/>
          <w:b w:val="0"/>
          <w:bCs w:val="0"/>
          <w:sz w:val="28"/>
          <w:szCs w:val="28"/>
        </w:rPr>
        <w:t>目    录</w:t>
      </w:r>
      <w:bookmarkEnd w:id="5"/>
      <w:bookmarkEnd w:id="6"/>
      <w:bookmarkEnd w:id="7"/>
      <w:bookmarkEnd w:id="8"/>
      <w:bookmarkEnd w:id="9"/>
      <w:bookmarkEnd w:id="10"/>
      <w:bookmarkEnd w:id="11"/>
      <w:bookmarkEnd w:id="12"/>
      <w:bookmarkEnd w:id="13"/>
      <w:bookmarkEnd w:id="14"/>
      <w:bookmarkEnd w:id="15"/>
    </w:p>
    <w:p>
      <w:pPr>
        <w:spacing w:line="540" w:lineRule="exact"/>
        <w:rPr>
          <w:rFonts w:hint="eastAsia" w:ascii="宋体" w:hAnsi="宋体" w:eastAsia="宋体" w:cs="宋体"/>
        </w:rPr>
      </w:pPr>
    </w:p>
    <w:p>
      <w:pPr>
        <w:spacing w:line="560" w:lineRule="exact"/>
        <w:rPr>
          <w:rFonts w:hint="eastAsia" w:ascii="宋体" w:hAnsi="宋体" w:eastAsia="宋体" w:cs="宋体"/>
          <w:sz w:val="28"/>
          <w:szCs w:val="28"/>
        </w:rPr>
      </w:pPr>
      <w:r>
        <w:rPr>
          <w:rFonts w:hint="eastAsia" w:ascii="宋体" w:hAnsi="宋体" w:eastAsia="宋体" w:cs="宋体"/>
          <w:sz w:val="28"/>
          <w:szCs w:val="28"/>
        </w:rPr>
        <w:t>一、投标函</w:t>
      </w:r>
    </w:p>
    <w:p>
      <w:pPr>
        <w:spacing w:line="560" w:lineRule="exact"/>
        <w:rPr>
          <w:rFonts w:hint="eastAsia" w:ascii="宋体" w:hAnsi="宋体" w:eastAsia="宋体" w:cs="宋体"/>
          <w:sz w:val="28"/>
          <w:szCs w:val="28"/>
        </w:rPr>
      </w:pPr>
      <w:r>
        <w:rPr>
          <w:rFonts w:hint="eastAsia" w:ascii="宋体" w:hAnsi="宋体" w:eastAsia="宋体" w:cs="宋体"/>
          <w:sz w:val="28"/>
          <w:szCs w:val="28"/>
        </w:rPr>
        <w:t>二、法定代表人身份证明</w:t>
      </w:r>
    </w:p>
    <w:p>
      <w:pPr>
        <w:spacing w:line="560" w:lineRule="exact"/>
        <w:rPr>
          <w:rFonts w:hint="eastAsia" w:ascii="宋体" w:hAnsi="宋体" w:eastAsia="宋体" w:cs="宋体"/>
          <w:sz w:val="28"/>
          <w:szCs w:val="28"/>
        </w:rPr>
      </w:pPr>
      <w:r>
        <w:rPr>
          <w:rFonts w:hint="eastAsia" w:ascii="宋体" w:hAnsi="宋体" w:cs="宋体"/>
          <w:sz w:val="28"/>
          <w:szCs w:val="28"/>
          <w:lang w:eastAsia="zh-CN"/>
        </w:rPr>
        <w:t>三</w:t>
      </w:r>
      <w:r>
        <w:rPr>
          <w:rFonts w:hint="eastAsia" w:ascii="宋体" w:hAnsi="宋体" w:eastAsia="宋体" w:cs="宋体"/>
          <w:sz w:val="28"/>
          <w:szCs w:val="28"/>
        </w:rPr>
        <w:t>、授权委托书</w:t>
      </w:r>
    </w:p>
    <w:p>
      <w:pPr>
        <w:spacing w:line="560" w:lineRule="exact"/>
        <w:rPr>
          <w:rFonts w:hint="eastAsia" w:ascii="宋体" w:hAnsi="宋体" w:eastAsia="宋体" w:cs="宋体"/>
          <w:sz w:val="28"/>
          <w:szCs w:val="28"/>
        </w:rPr>
      </w:pPr>
      <w:r>
        <w:rPr>
          <w:rFonts w:hint="eastAsia" w:ascii="宋体" w:hAnsi="宋体" w:cs="宋体"/>
          <w:sz w:val="28"/>
          <w:szCs w:val="28"/>
          <w:lang w:eastAsia="zh-CN"/>
        </w:rPr>
        <w:t>四</w:t>
      </w:r>
      <w:r>
        <w:rPr>
          <w:rFonts w:hint="eastAsia" w:ascii="宋体" w:hAnsi="宋体" w:eastAsia="宋体" w:cs="宋体"/>
          <w:sz w:val="28"/>
          <w:szCs w:val="28"/>
        </w:rPr>
        <w:t xml:space="preserve">、投标保证金 </w:t>
      </w:r>
    </w:p>
    <w:p>
      <w:pPr>
        <w:spacing w:line="560" w:lineRule="exact"/>
        <w:rPr>
          <w:rFonts w:hint="eastAsia" w:ascii="宋体" w:hAnsi="宋体" w:eastAsia="宋体" w:cs="宋体"/>
          <w:sz w:val="28"/>
          <w:szCs w:val="28"/>
        </w:rPr>
      </w:pPr>
      <w:r>
        <w:rPr>
          <w:rFonts w:hint="eastAsia" w:ascii="宋体" w:hAnsi="宋体" w:cs="宋体"/>
          <w:sz w:val="28"/>
          <w:szCs w:val="28"/>
          <w:lang w:eastAsia="zh-CN"/>
        </w:rPr>
        <w:t>五</w:t>
      </w:r>
      <w:r>
        <w:rPr>
          <w:rFonts w:hint="eastAsia" w:ascii="宋体" w:hAnsi="宋体" w:eastAsia="宋体" w:cs="宋体"/>
          <w:sz w:val="28"/>
          <w:szCs w:val="28"/>
        </w:rPr>
        <w:t>、已标价工程量清单</w:t>
      </w:r>
    </w:p>
    <w:p>
      <w:pPr>
        <w:spacing w:line="560" w:lineRule="exact"/>
        <w:rPr>
          <w:rFonts w:hint="eastAsia" w:ascii="宋体" w:hAnsi="宋体" w:eastAsia="宋体" w:cs="宋体"/>
          <w:sz w:val="28"/>
          <w:szCs w:val="28"/>
          <w:lang w:eastAsia="zh-CN"/>
        </w:rPr>
      </w:pPr>
      <w:r>
        <w:rPr>
          <w:rFonts w:hint="eastAsia" w:ascii="宋体" w:hAnsi="宋体" w:cs="宋体"/>
          <w:sz w:val="28"/>
          <w:szCs w:val="28"/>
          <w:lang w:eastAsia="zh-CN"/>
        </w:rPr>
        <w:t>六</w:t>
      </w:r>
      <w:r>
        <w:rPr>
          <w:rFonts w:hint="eastAsia" w:ascii="宋体" w:hAnsi="宋体" w:eastAsia="宋体" w:cs="宋体"/>
          <w:sz w:val="28"/>
          <w:szCs w:val="28"/>
        </w:rPr>
        <w:t>、</w:t>
      </w:r>
      <w:r>
        <w:rPr>
          <w:rFonts w:hint="eastAsia" w:ascii="宋体" w:hAnsi="宋体" w:cs="宋体"/>
          <w:sz w:val="28"/>
          <w:szCs w:val="28"/>
          <w:lang w:eastAsia="zh-CN"/>
        </w:rPr>
        <w:t>施工组织设计</w:t>
      </w:r>
    </w:p>
    <w:p>
      <w:pPr>
        <w:spacing w:line="560" w:lineRule="exact"/>
        <w:rPr>
          <w:rFonts w:hint="eastAsia" w:ascii="宋体" w:hAnsi="宋体" w:eastAsia="宋体" w:cs="宋体"/>
          <w:sz w:val="28"/>
          <w:szCs w:val="28"/>
        </w:rPr>
      </w:pPr>
      <w:r>
        <w:rPr>
          <w:rFonts w:hint="eastAsia" w:ascii="宋体" w:hAnsi="宋体" w:cs="宋体"/>
          <w:sz w:val="28"/>
          <w:szCs w:val="28"/>
          <w:lang w:eastAsia="zh-CN"/>
        </w:rPr>
        <w:t>七</w:t>
      </w:r>
      <w:r>
        <w:rPr>
          <w:rFonts w:hint="eastAsia" w:ascii="宋体" w:hAnsi="宋体" w:eastAsia="宋体" w:cs="宋体"/>
          <w:sz w:val="28"/>
          <w:szCs w:val="28"/>
        </w:rPr>
        <w:t>、资格审查资料</w:t>
      </w:r>
    </w:p>
    <w:p>
      <w:pPr>
        <w:spacing w:line="560" w:lineRule="exact"/>
        <w:rPr>
          <w:rFonts w:hint="eastAsia" w:ascii="宋体" w:hAnsi="宋体" w:eastAsia="宋体" w:cs="宋体"/>
          <w:sz w:val="28"/>
          <w:szCs w:val="28"/>
        </w:rPr>
      </w:pPr>
      <w:r>
        <w:rPr>
          <w:rFonts w:hint="eastAsia" w:ascii="宋体" w:hAnsi="宋体" w:cs="宋体"/>
          <w:sz w:val="28"/>
          <w:szCs w:val="28"/>
          <w:lang w:eastAsia="zh-CN"/>
        </w:rPr>
        <w:t>八</w:t>
      </w:r>
      <w:r>
        <w:rPr>
          <w:rFonts w:hint="eastAsia" w:ascii="宋体" w:hAnsi="宋体" w:eastAsia="宋体" w:cs="宋体"/>
          <w:sz w:val="28"/>
          <w:szCs w:val="28"/>
        </w:rPr>
        <w:t>、其他材料</w:t>
      </w:r>
    </w:p>
    <w:p>
      <w:pPr>
        <w:spacing w:line="540" w:lineRule="exact"/>
        <w:rPr>
          <w:rFonts w:hint="eastAsia" w:ascii="宋体" w:hAnsi="宋体" w:eastAsia="宋体" w:cs="宋体"/>
          <w:sz w:val="28"/>
          <w:szCs w:val="28"/>
        </w:rPr>
      </w:pPr>
      <w:r>
        <w:rPr>
          <w:rFonts w:hint="eastAsia" w:ascii="宋体" w:hAnsi="宋体" w:eastAsia="宋体" w:cs="宋体"/>
          <w:sz w:val="28"/>
          <w:szCs w:val="28"/>
        </w:rPr>
        <w:t xml:space="preserve"> </w:t>
      </w:r>
    </w:p>
    <w:p>
      <w:pPr>
        <w:pStyle w:val="129"/>
        <w:jc w:val="both"/>
        <w:outlineLvl w:val="0"/>
        <w:rPr>
          <w:rFonts w:hint="eastAsia" w:ascii="宋体" w:hAnsi="宋体" w:eastAsia="宋体" w:cs="宋体"/>
        </w:rPr>
        <w:sectPr>
          <w:footerReference r:id="rId6"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linePitch="312" w:charSpace="0"/>
        </w:sectPr>
      </w:pPr>
    </w:p>
    <w:p>
      <w:pPr>
        <w:pStyle w:val="129"/>
        <w:numPr>
          <w:ilvl w:val="0"/>
          <w:numId w:val="4"/>
        </w:numPr>
        <w:jc w:val="center"/>
        <w:outlineLvl w:val="0"/>
        <w:rPr>
          <w:rFonts w:ascii="宋体" w:hAnsi="宋体" w:eastAsia="宋体"/>
        </w:rPr>
      </w:pPr>
      <w:bookmarkStart w:id="16" w:name="_Toc79076013"/>
      <w:bookmarkStart w:id="17" w:name="_Toc79076135"/>
      <w:bookmarkStart w:id="18" w:name="_Toc152042577"/>
      <w:bookmarkStart w:id="19" w:name="_Toc152045788"/>
      <w:bookmarkStart w:id="20" w:name="_Toc241459815"/>
      <w:bookmarkStart w:id="21" w:name="_Toc403052934"/>
      <w:bookmarkStart w:id="22" w:name="_Toc362253038"/>
      <w:bookmarkStart w:id="23" w:name="_Toc144974857"/>
      <w:bookmarkStart w:id="24" w:name="_Toc403059876"/>
      <w:bookmarkStart w:id="25" w:name="_Toc179632808"/>
      <w:bookmarkStart w:id="26" w:name="_Toc342296572"/>
      <w:bookmarkStart w:id="27" w:name="_Toc241459816"/>
      <w:bookmarkStart w:id="28" w:name="_Toc144974858"/>
      <w:bookmarkStart w:id="29" w:name="_Toc152042578"/>
      <w:bookmarkStart w:id="30" w:name="_Toc179632809"/>
      <w:bookmarkStart w:id="31" w:name="_Toc152045789"/>
      <w:bookmarkStart w:id="32" w:name="_Toc362253039"/>
      <w:bookmarkStart w:id="33" w:name="_Toc342296573"/>
      <w:r>
        <w:rPr>
          <w:rFonts w:hint="eastAsia" w:ascii="宋体" w:hAnsi="宋体" w:eastAsia="宋体"/>
        </w:rPr>
        <w:t>投标函</w:t>
      </w:r>
      <w:bookmarkEnd w:id="16"/>
      <w:bookmarkEnd w:id="17"/>
      <w:bookmarkEnd w:id="18"/>
      <w:bookmarkEnd w:id="19"/>
      <w:bookmarkEnd w:id="20"/>
      <w:bookmarkEnd w:id="21"/>
      <w:bookmarkEnd w:id="22"/>
      <w:bookmarkEnd w:id="23"/>
      <w:bookmarkEnd w:id="24"/>
      <w:bookmarkEnd w:id="25"/>
      <w:bookmarkEnd w:id="26"/>
    </w:p>
    <w:p>
      <w:pPr>
        <w:tabs>
          <w:tab w:val="left" w:leader="underscore" w:pos="2880"/>
        </w:tabs>
        <w:spacing w:line="360" w:lineRule="auto"/>
        <w:rPr>
          <w:rFonts w:hint="eastAsia" w:ascii="宋体" w:hAnsi="宋体" w:eastAsia="宋体" w:cs="宋体"/>
          <w:sz w:val="24"/>
          <w:lang w:eastAsia="zh-CN"/>
        </w:rPr>
      </w:pPr>
      <w:r>
        <w:rPr>
          <w:rFonts w:hint="eastAsia" w:ascii="宋体" w:hAnsi="宋体" w:cs="宋体"/>
          <w:b/>
          <w:sz w:val="24"/>
        </w:rPr>
        <w:t>致：</w:t>
      </w:r>
      <w:r>
        <w:rPr>
          <w:rFonts w:hint="eastAsia" w:ascii="宋体" w:hAnsi="宋体" w:cs="宋体"/>
          <w:color w:val="auto"/>
          <w:sz w:val="24"/>
          <w:szCs w:val="24"/>
          <w:highlight w:val="none"/>
          <w:lang w:val="en-US" w:eastAsia="zh-CN"/>
        </w:rPr>
        <w:t>荆州高发建设工程有限公司</w:t>
      </w:r>
    </w:p>
    <w:p>
      <w:pPr>
        <w:spacing w:line="360" w:lineRule="auto"/>
        <w:ind w:firstLine="960" w:firstLineChars="400"/>
        <w:jc w:val="left"/>
        <w:rPr>
          <w:rFonts w:ascii="宋体" w:hAnsi="宋体" w:cs="宋体"/>
          <w:bCs/>
          <w:color w:val="000000"/>
          <w:sz w:val="24"/>
          <w:u w:val="single"/>
        </w:rPr>
      </w:pPr>
    </w:p>
    <w:p>
      <w:pPr>
        <w:spacing w:line="360" w:lineRule="auto"/>
        <w:ind w:firstLine="720" w:firstLineChars="300"/>
        <w:jc w:val="left"/>
        <w:rPr>
          <w:rFonts w:ascii="宋体" w:hAnsi="宋体" w:cs="宋体"/>
          <w:bCs/>
          <w:color w:val="auto"/>
          <w:sz w:val="24"/>
        </w:rPr>
      </w:pPr>
      <w:r>
        <w:rPr>
          <w:rFonts w:hint="eastAsia" w:ascii="宋体" w:hAnsi="宋体" w:cs="宋体"/>
          <w:bCs/>
          <w:color w:val="000000"/>
          <w:sz w:val="24"/>
          <w:u w:val="single"/>
        </w:rPr>
        <w:t xml:space="preserve">           </w:t>
      </w:r>
      <w:r>
        <w:rPr>
          <w:rFonts w:hint="eastAsia" w:ascii="宋体" w:hAnsi="宋体" w:cs="宋体"/>
          <w:bCs/>
          <w:color w:val="000000"/>
          <w:sz w:val="24"/>
        </w:rPr>
        <w:t>（投标申请单位全称）</w:t>
      </w:r>
      <w:r>
        <w:rPr>
          <w:rFonts w:hint="eastAsia" w:ascii="宋体" w:hAnsi="宋体" w:cs="宋体"/>
          <w:bCs/>
          <w:color w:val="000000"/>
          <w:sz w:val="24"/>
          <w:u w:val="single"/>
        </w:rPr>
        <w:t xml:space="preserve">      </w:t>
      </w:r>
      <w:r>
        <w:rPr>
          <w:rFonts w:hint="eastAsia" w:ascii="宋体" w:hAnsi="宋体" w:cs="宋体"/>
          <w:bCs/>
          <w:color w:val="000000"/>
          <w:sz w:val="24"/>
        </w:rPr>
        <w:t>（法定代表人）授权</w:t>
      </w:r>
      <w:r>
        <w:rPr>
          <w:rFonts w:hint="eastAsia" w:ascii="宋体" w:hAnsi="宋体" w:cs="宋体"/>
          <w:bCs/>
          <w:color w:val="000000"/>
          <w:sz w:val="24"/>
          <w:u w:val="single"/>
        </w:rPr>
        <w:t xml:space="preserve">            </w:t>
      </w:r>
      <w:r>
        <w:rPr>
          <w:rFonts w:hint="eastAsia" w:ascii="宋体" w:hAnsi="宋体" w:cs="宋体"/>
          <w:bCs/>
          <w:color w:val="000000"/>
          <w:sz w:val="24"/>
        </w:rPr>
        <w:t>（全权代表姓名）</w:t>
      </w:r>
      <w:r>
        <w:rPr>
          <w:rFonts w:hint="eastAsia" w:ascii="宋体" w:hAnsi="宋体" w:cs="宋体"/>
          <w:bCs/>
          <w:color w:val="000000"/>
          <w:sz w:val="24"/>
          <w:u w:val="single"/>
        </w:rPr>
        <w:t xml:space="preserve">       </w:t>
      </w:r>
      <w:r>
        <w:rPr>
          <w:rFonts w:hint="eastAsia" w:ascii="宋体" w:hAnsi="宋体" w:cs="宋体"/>
          <w:bCs/>
          <w:color w:val="000000"/>
          <w:sz w:val="24"/>
        </w:rPr>
        <w:t>（职务、职称）</w:t>
      </w:r>
      <w:r>
        <w:rPr>
          <w:rFonts w:hint="eastAsia" w:ascii="宋体" w:hAnsi="宋体" w:cs="宋体"/>
          <w:bCs/>
          <w:color w:val="000000"/>
          <w:sz w:val="24"/>
          <w:u w:val="single"/>
        </w:rPr>
        <w:t xml:space="preserve">         </w:t>
      </w:r>
      <w:r>
        <w:rPr>
          <w:rFonts w:hint="eastAsia" w:ascii="宋体" w:hAnsi="宋体" w:cs="宋体"/>
          <w:bCs/>
          <w:color w:val="000000"/>
          <w:sz w:val="24"/>
        </w:rPr>
        <w:t>（身份证号）为全权代表，参加贵方组织的</w:t>
      </w:r>
      <w:r>
        <w:rPr>
          <w:rFonts w:hint="eastAsia" w:ascii="宋体" w:hAnsi="宋体" w:cs="宋体"/>
          <w:bCs/>
          <w:color w:val="000000"/>
          <w:sz w:val="24"/>
          <w:lang w:val="en-US" w:eastAsia="zh-CN"/>
        </w:rPr>
        <w:t xml:space="preserve"> </w:t>
      </w:r>
      <w:r>
        <w:rPr>
          <w:rFonts w:hint="eastAsia" w:ascii="宋体" w:hAnsi="宋体" w:cs="宋体"/>
          <w:bCs/>
          <w:color w:val="000000"/>
          <w:sz w:val="24"/>
          <w:u w:val="single"/>
          <w:lang w:val="en-US" w:eastAsia="zh-CN"/>
        </w:rPr>
        <w:t xml:space="preserve">        </w:t>
      </w:r>
      <w:r>
        <w:rPr>
          <w:rFonts w:hint="eastAsia" w:ascii="宋体" w:hAnsi="宋体" w:cs="宋体"/>
          <w:bCs/>
          <w:color w:val="auto"/>
          <w:sz w:val="24"/>
          <w:u w:val="single"/>
          <w:lang w:val="en-US" w:eastAsia="zh-CN"/>
        </w:rPr>
        <w:t xml:space="preserve">     </w:t>
      </w:r>
      <w:r>
        <w:rPr>
          <w:rFonts w:hint="eastAsia" w:ascii="宋体" w:hAnsi="宋体" w:cs="宋体"/>
          <w:bCs/>
          <w:color w:val="auto"/>
          <w:sz w:val="24"/>
        </w:rPr>
        <w:t>（项目名称）的有关活动进行投标申请。为此：</w:t>
      </w:r>
    </w:p>
    <w:p>
      <w:pPr>
        <w:spacing w:line="360" w:lineRule="auto"/>
        <w:rPr>
          <w:rFonts w:ascii="宋体" w:hAnsi="宋体" w:cs="宋体"/>
          <w:bCs/>
          <w:color w:val="auto"/>
          <w:sz w:val="24"/>
        </w:rPr>
      </w:pPr>
      <w:r>
        <w:rPr>
          <w:rFonts w:hint="eastAsia" w:ascii="宋体" w:hAnsi="宋体" w:cs="宋体"/>
          <w:bCs/>
          <w:color w:val="auto"/>
          <w:sz w:val="24"/>
        </w:rPr>
        <w:t xml:space="preserve">    1、提供招标须知规定的全部招标申请文件：申请文件正本1份，副本</w:t>
      </w:r>
      <w:r>
        <w:rPr>
          <w:rFonts w:hint="eastAsia" w:ascii="宋体" w:hAnsi="宋体" w:cs="宋体"/>
          <w:bCs/>
          <w:color w:val="auto"/>
          <w:sz w:val="24"/>
          <w:lang w:val="en-US" w:eastAsia="zh-CN"/>
        </w:rPr>
        <w:t>2</w:t>
      </w:r>
      <w:r>
        <w:rPr>
          <w:rFonts w:hint="eastAsia" w:ascii="宋体" w:hAnsi="宋体" w:cs="宋体"/>
          <w:bCs/>
          <w:color w:val="auto"/>
          <w:sz w:val="24"/>
        </w:rPr>
        <w:t>份；</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2、</w:t>
      </w:r>
      <w:r>
        <w:rPr>
          <w:color w:val="auto"/>
          <w:sz w:val="24"/>
        </w:rPr>
        <w:t>我方已</w:t>
      </w:r>
      <w:r>
        <w:rPr>
          <w:rFonts w:hint="eastAsia"/>
          <w:color w:val="auto"/>
          <w:sz w:val="24"/>
        </w:rPr>
        <w:t>考察现场并</w:t>
      </w:r>
      <w:r>
        <w:rPr>
          <w:color w:val="auto"/>
          <w:sz w:val="24"/>
        </w:rPr>
        <w:t>仔细研究了</w:t>
      </w:r>
      <w:r>
        <w:rPr>
          <w:rFonts w:hint="eastAsia" w:ascii="宋体" w:hAnsi="宋体" w:cs="宋体"/>
          <w:color w:val="auto"/>
          <w:sz w:val="24"/>
          <w:szCs w:val="24"/>
          <w:u w:val="single"/>
          <w:lang w:val="en-US" w:eastAsia="zh-CN"/>
        </w:rPr>
        <w:t>荆州实验小学北校区幼儿园改造工程</w:t>
      </w:r>
      <w:r>
        <w:rPr>
          <w:rFonts w:hint="eastAsia"/>
          <w:color w:val="auto"/>
          <w:sz w:val="24"/>
          <w:u w:val="single"/>
          <w:lang w:val="en-US" w:eastAsia="zh-CN"/>
        </w:rPr>
        <w:t>劳务分包</w:t>
      </w:r>
      <w:r>
        <w:rPr>
          <w:rFonts w:hint="eastAsia" w:ascii="宋体" w:hAnsi="宋体" w:cs="宋体"/>
          <w:bCs/>
          <w:color w:val="auto"/>
          <w:sz w:val="24"/>
        </w:rPr>
        <w:t xml:space="preserve">（以下简称“本工程”） </w:t>
      </w:r>
      <w:r>
        <w:rPr>
          <w:rFonts w:hint="eastAsia"/>
          <w:color w:val="auto"/>
          <w:sz w:val="24"/>
        </w:rPr>
        <w:t>招标</w:t>
      </w:r>
      <w:r>
        <w:rPr>
          <w:color w:val="auto"/>
          <w:sz w:val="24"/>
        </w:rPr>
        <w:t>文件（含补充文件）的全部内容，</w:t>
      </w:r>
      <w:r>
        <w:rPr>
          <w:rFonts w:hint="eastAsia"/>
          <w:color w:val="auto"/>
          <w:sz w:val="24"/>
        </w:rPr>
        <w:t>本次招标</w:t>
      </w:r>
      <w:r>
        <w:rPr>
          <w:rFonts w:hint="eastAsia" w:ascii="宋体" w:hAnsi="宋体" w:cs="宋体"/>
          <w:color w:val="auto"/>
          <w:sz w:val="24"/>
          <w:szCs w:val="24"/>
          <w:u w:val="single"/>
          <w:lang w:val="en-US" w:eastAsia="zh-CN"/>
        </w:rPr>
        <w:t>荆州实验小学北校区幼儿园改造工程</w:t>
      </w:r>
      <w:r>
        <w:rPr>
          <w:rFonts w:hint="eastAsia"/>
          <w:color w:val="auto"/>
          <w:sz w:val="24"/>
          <w:u w:val="single"/>
          <w:lang w:val="en-US" w:eastAsia="zh-CN"/>
        </w:rPr>
        <w:t>劳务分包</w:t>
      </w:r>
      <w:r>
        <w:rPr>
          <w:color w:val="auto"/>
          <w:sz w:val="24"/>
        </w:rPr>
        <w:t>，我单位愿意</w:t>
      </w:r>
      <w:r>
        <w:rPr>
          <w:rFonts w:hint="eastAsia"/>
          <w:color w:val="auto"/>
          <w:sz w:val="24"/>
        </w:rPr>
        <w:t>按总价：小写：¥</w:t>
      </w:r>
      <w:r>
        <w:rPr>
          <w:rFonts w:hint="eastAsia"/>
          <w:color w:val="auto"/>
          <w:u w:val="single"/>
        </w:rPr>
        <w:t xml:space="preserve">        </w:t>
      </w:r>
      <w:r>
        <w:rPr>
          <w:rFonts w:hint="eastAsia"/>
          <w:color w:val="auto"/>
          <w:sz w:val="24"/>
        </w:rPr>
        <w:t>（元）</w:t>
      </w:r>
      <w:r>
        <w:rPr>
          <w:rFonts w:hint="eastAsia"/>
          <w:color w:val="auto"/>
          <w:sz w:val="24"/>
          <w:lang w:eastAsia="zh-CN"/>
        </w:rPr>
        <w:t>（含税）</w:t>
      </w:r>
      <w:r>
        <w:rPr>
          <w:rFonts w:hint="eastAsia"/>
          <w:color w:val="auto"/>
          <w:sz w:val="24"/>
        </w:rPr>
        <w:t>，大写：¥</w:t>
      </w:r>
      <w:r>
        <w:rPr>
          <w:rFonts w:hint="eastAsia"/>
          <w:color w:val="auto"/>
          <w:sz w:val="24"/>
          <w:u w:val="single"/>
        </w:rPr>
        <w:t xml:space="preserve">        </w:t>
      </w:r>
      <w:r>
        <w:rPr>
          <w:rFonts w:hint="eastAsia"/>
          <w:color w:val="auto"/>
          <w:sz w:val="24"/>
          <w:lang w:eastAsia="zh-CN"/>
        </w:rPr>
        <w:t>（含税）</w:t>
      </w:r>
      <w:r>
        <w:rPr>
          <w:rFonts w:hint="eastAsia"/>
          <w:color w:val="auto"/>
          <w:sz w:val="24"/>
        </w:rPr>
        <w:t>进行投标。</w:t>
      </w:r>
      <w:r>
        <w:rPr>
          <w:color w:val="auto"/>
          <w:sz w:val="24"/>
        </w:rPr>
        <w:t>愿意按</w:t>
      </w:r>
      <w:r>
        <w:rPr>
          <w:rFonts w:hint="eastAsia"/>
          <w:color w:val="auto"/>
          <w:sz w:val="24"/>
        </w:rPr>
        <w:t>招标</w:t>
      </w:r>
      <w:r>
        <w:rPr>
          <w:color w:val="auto"/>
          <w:sz w:val="24"/>
        </w:rPr>
        <w:t>文件规定的条件和要求，承担本合同项目的</w:t>
      </w:r>
      <w:r>
        <w:rPr>
          <w:rFonts w:hint="eastAsia"/>
          <w:color w:val="auto"/>
          <w:sz w:val="24"/>
        </w:rPr>
        <w:t>服务</w:t>
      </w:r>
      <w:r>
        <w:rPr>
          <w:color w:val="auto"/>
          <w:sz w:val="24"/>
        </w:rPr>
        <w:t>工作，</w:t>
      </w:r>
      <w:r>
        <w:rPr>
          <w:rFonts w:hint="eastAsia" w:ascii="宋体" w:hAnsi="宋体" w:cs="宋体"/>
          <w:color w:val="auto"/>
          <w:sz w:val="24"/>
        </w:rPr>
        <w:t>严格按照合同约定，施工、完工和交付本工程并维修其中的任何缺陷，</w:t>
      </w:r>
      <w:r>
        <w:rPr>
          <w:color w:val="auto"/>
          <w:sz w:val="24"/>
        </w:rPr>
        <w:t>并严格履行合同规定的责任和义务。</w:t>
      </w:r>
    </w:p>
    <w:p>
      <w:pPr>
        <w:snapToGrid w:val="0"/>
        <w:spacing w:line="400" w:lineRule="exact"/>
        <w:ind w:firstLine="480" w:firstLineChars="200"/>
        <w:rPr>
          <w:rFonts w:ascii="宋体" w:hAnsi="宋体" w:cs="宋体"/>
          <w:color w:val="auto"/>
          <w:sz w:val="24"/>
        </w:rPr>
      </w:pPr>
      <w:r>
        <w:rPr>
          <w:rFonts w:hint="eastAsia" w:ascii="宋体" w:hAnsi="宋体" w:cs="宋体"/>
          <w:color w:val="auto"/>
          <w:sz w:val="24"/>
        </w:rPr>
        <w:t>我方的上述投标报价中，已包括安全文明施工费。</w:t>
      </w:r>
    </w:p>
    <w:p>
      <w:pPr>
        <w:numPr>
          <w:ilvl w:val="0"/>
          <w:numId w:val="5"/>
        </w:numPr>
        <w:tabs>
          <w:tab w:val="left" w:leader="underscore" w:pos="3600"/>
          <w:tab w:val="left" w:leader="underscore" w:pos="5400"/>
        </w:tabs>
        <w:spacing w:line="400" w:lineRule="exact"/>
        <w:ind w:firstLine="480" w:firstLineChars="200"/>
        <w:rPr>
          <w:rFonts w:ascii="宋体" w:hAnsi="宋体" w:cs="宋体"/>
          <w:color w:val="auto"/>
          <w:sz w:val="24"/>
        </w:rPr>
      </w:pPr>
      <w:r>
        <w:rPr>
          <w:rFonts w:hint="eastAsia" w:ascii="宋体" w:hAnsi="宋体" w:cs="宋体"/>
          <w:color w:val="auto"/>
          <w:sz w:val="24"/>
        </w:rPr>
        <w:t>如果我方中标，我方保证在</w:t>
      </w:r>
      <w:r>
        <w:rPr>
          <w:rFonts w:hint="eastAsia" w:ascii="宋体" w:hAnsi="宋体" w:cs="宋体"/>
          <w:color w:val="auto"/>
          <w:sz w:val="24"/>
          <w:u w:val="single"/>
          <w:lang w:val="en-US" w:eastAsia="zh-CN"/>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年</w:t>
      </w:r>
      <w:r>
        <w:rPr>
          <w:rFonts w:hint="eastAsia" w:ascii="宋体" w:hAnsi="宋体" w:cs="宋体"/>
          <w:color w:val="auto"/>
          <w:sz w:val="24"/>
          <w:u w:val="single"/>
          <w:lang w:val="en-US" w:eastAsia="zh-CN"/>
        </w:rPr>
        <w:t xml:space="preserve">  </w:t>
      </w:r>
      <w:r>
        <w:rPr>
          <w:rFonts w:hint="eastAsia" w:ascii="宋体" w:hAnsi="宋体" w:cs="宋体"/>
          <w:color w:val="auto"/>
          <w:sz w:val="24"/>
        </w:rPr>
        <w:t>月</w:t>
      </w:r>
      <w:r>
        <w:rPr>
          <w:rFonts w:hint="eastAsia" w:ascii="宋体" w:hAnsi="宋体" w:cs="宋体"/>
          <w:color w:val="auto"/>
          <w:sz w:val="24"/>
          <w:u w:val="single"/>
          <w:lang w:val="en-US" w:eastAsia="zh-CN"/>
        </w:rPr>
        <w:t xml:space="preserve">  </w:t>
      </w:r>
      <w:r>
        <w:rPr>
          <w:rFonts w:hint="eastAsia" w:ascii="宋体" w:hAnsi="宋体" w:cs="宋体"/>
          <w:color w:val="auto"/>
          <w:sz w:val="24"/>
        </w:rPr>
        <w:t>日或按照招标人要求的开工日期开始本工程的施工，</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天（日历</w:t>
      </w:r>
      <w:r>
        <w:rPr>
          <w:rFonts w:hint="eastAsia" w:ascii="宋体" w:hAnsi="宋体" w:cs="宋体"/>
          <w:color w:val="auto"/>
          <w:sz w:val="24"/>
          <w:lang w:eastAsia="zh-CN"/>
        </w:rPr>
        <w:t>天</w:t>
      </w:r>
      <w:r>
        <w:rPr>
          <w:rFonts w:hint="eastAsia" w:ascii="宋体" w:hAnsi="宋体" w:cs="宋体"/>
          <w:color w:val="auto"/>
          <w:sz w:val="24"/>
        </w:rPr>
        <w:t>）内完工，并确保工程质量达到</w:t>
      </w:r>
      <w:r>
        <w:rPr>
          <w:rFonts w:hint="eastAsia" w:ascii="宋体" w:hAnsi="宋体" w:cs="宋体"/>
          <w:color w:val="auto"/>
          <w:sz w:val="24"/>
          <w:u w:val="single"/>
        </w:rPr>
        <w:t>合格</w:t>
      </w:r>
      <w:r>
        <w:rPr>
          <w:rFonts w:hint="eastAsia" w:ascii="宋体" w:hAnsi="宋体" w:cs="宋体"/>
          <w:color w:val="auto"/>
          <w:sz w:val="24"/>
        </w:rPr>
        <w:t>标准。</w:t>
      </w:r>
    </w:p>
    <w:p>
      <w:pPr>
        <w:spacing w:line="460" w:lineRule="exact"/>
        <w:ind w:firstLine="480" w:firstLineChars="200"/>
        <w:rPr>
          <w:rFonts w:ascii="宋体" w:hAnsi="宋体" w:cs="宋体"/>
          <w:bCs/>
          <w:color w:val="auto"/>
          <w:sz w:val="24"/>
        </w:rPr>
      </w:pPr>
      <w:r>
        <w:rPr>
          <w:rFonts w:hint="eastAsia" w:ascii="宋体" w:hAnsi="宋体" w:cs="宋体"/>
          <w:bCs/>
          <w:color w:val="auto"/>
          <w:sz w:val="24"/>
        </w:rPr>
        <w:t xml:space="preserve"> 4、如果我方中标，郑重承诺：保证遵守职业道德，保质保量地完成受托任务。如因我方原因出现重大过错，本招标期限内不再承接</w:t>
      </w:r>
      <w:r>
        <w:rPr>
          <w:rFonts w:hint="eastAsia" w:ascii="宋体" w:hAnsi="宋体" w:cs="宋体"/>
          <w:color w:val="auto"/>
          <w:sz w:val="24"/>
          <w:szCs w:val="24"/>
          <w:highlight w:val="none"/>
          <w:lang w:val="en-US" w:eastAsia="zh-CN"/>
        </w:rPr>
        <w:t>荆州高发建设工程有限公司</w:t>
      </w:r>
      <w:r>
        <w:rPr>
          <w:rFonts w:hint="eastAsia" w:ascii="宋体" w:hAnsi="宋体" w:cs="宋体"/>
          <w:bCs/>
          <w:color w:val="auto"/>
          <w:sz w:val="24"/>
          <w:lang w:eastAsia="zh-CN"/>
        </w:rPr>
        <w:t>分包</w:t>
      </w:r>
      <w:r>
        <w:rPr>
          <w:rFonts w:hint="eastAsia" w:ascii="宋体" w:hAnsi="宋体" w:cs="宋体"/>
          <w:bCs/>
          <w:color w:val="auto"/>
          <w:sz w:val="24"/>
        </w:rPr>
        <w:t>工程，作自动退库处理。</w:t>
      </w:r>
    </w:p>
    <w:p>
      <w:pPr>
        <w:spacing w:line="460" w:lineRule="exact"/>
        <w:ind w:left="319" w:leftChars="114" w:firstLine="398" w:firstLineChars="166"/>
        <w:rPr>
          <w:rFonts w:ascii="宋体" w:hAnsi="宋体" w:cs="宋体"/>
          <w:bCs/>
          <w:color w:val="000000"/>
          <w:sz w:val="24"/>
        </w:rPr>
      </w:pPr>
      <w:r>
        <w:rPr>
          <w:rFonts w:hint="eastAsia" w:ascii="宋体" w:hAnsi="宋体" w:cs="宋体"/>
          <w:bCs/>
          <w:color w:val="auto"/>
          <w:sz w:val="24"/>
        </w:rPr>
        <w:t>5、如果我方中标，郑重承诺：除不可抗力等因素外，我单位入围</w:t>
      </w:r>
      <w:r>
        <w:rPr>
          <w:rFonts w:hint="eastAsia" w:ascii="宋体" w:hAnsi="宋体" w:cs="宋体"/>
          <w:bCs/>
          <w:color w:val="auto"/>
          <w:sz w:val="24"/>
          <w:lang w:eastAsia="zh-CN"/>
        </w:rPr>
        <w:t>被</w:t>
      </w:r>
      <w:r>
        <w:rPr>
          <w:rFonts w:hint="eastAsia" w:ascii="宋体" w:hAnsi="宋体" w:cs="宋体"/>
          <w:bCs/>
          <w:color w:val="auto"/>
          <w:sz w:val="24"/>
        </w:rPr>
        <w:t>确定为</w:t>
      </w:r>
      <w:r>
        <w:rPr>
          <w:rFonts w:hint="eastAsia" w:ascii="宋体" w:hAnsi="宋体" w:cs="宋体"/>
          <w:color w:val="auto"/>
          <w:sz w:val="24"/>
          <w:szCs w:val="24"/>
          <w:u w:val="single"/>
          <w:lang w:val="en-US" w:eastAsia="zh-CN"/>
        </w:rPr>
        <w:t>荆州实验小学北校区幼儿园改造工程</w:t>
      </w:r>
      <w:r>
        <w:rPr>
          <w:rFonts w:hint="eastAsia" w:ascii="宋体" w:hAnsi="宋体" w:cs="Arial"/>
          <w:color w:val="auto"/>
          <w:sz w:val="24"/>
          <w:u w:val="single"/>
          <w:lang w:val="en-US" w:eastAsia="zh-CN"/>
        </w:rPr>
        <w:t>劳务分包</w:t>
      </w:r>
      <w:r>
        <w:rPr>
          <w:rFonts w:hint="eastAsia" w:ascii="宋体" w:hAnsi="宋体" w:cs="宋体"/>
          <w:bCs/>
          <w:color w:val="auto"/>
          <w:sz w:val="24"/>
        </w:rPr>
        <w:t>工程</w:t>
      </w:r>
      <w:r>
        <w:rPr>
          <w:rFonts w:hint="eastAsia" w:ascii="宋体" w:hAnsi="宋体" w:cs="宋体"/>
          <w:bCs/>
          <w:color w:val="auto"/>
          <w:sz w:val="24"/>
          <w:lang w:eastAsia="zh-CN"/>
        </w:rPr>
        <w:t>中标单位</w:t>
      </w:r>
      <w:r>
        <w:rPr>
          <w:rFonts w:hint="eastAsia" w:ascii="宋体" w:hAnsi="宋体" w:cs="宋体"/>
          <w:bCs/>
          <w:color w:val="auto"/>
          <w:sz w:val="24"/>
        </w:rPr>
        <w:t>后不得拒绝，否则在本次招标期限内不再承接</w:t>
      </w:r>
      <w:r>
        <w:rPr>
          <w:rFonts w:hint="eastAsia" w:ascii="宋体" w:hAnsi="宋体" w:cs="宋体"/>
          <w:color w:val="auto"/>
          <w:sz w:val="24"/>
          <w:szCs w:val="24"/>
          <w:highlight w:val="none"/>
          <w:lang w:val="en-US" w:eastAsia="zh-CN"/>
        </w:rPr>
        <w:t>荆州高发建设工程有限公司</w:t>
      </w:r>
      <w:r>
        <w:rPr>
          <w:rFonts w:hint="eastAsia" w:ascii="宋体" w:hAnsi="宋体" w:cs="宋体"/>
          <w:bCs/>
          <w:color w:val="000000"/>
          <w:sz w:val="24"/>
          <w:lang w:eastAsia="zh-CN"/>
        </w:rPr>
        <w:t>分包</w:t>
      </w:r>
      <w:r>
        <w:rPr>
          <w:rFonts w:hint="eastAsia" w:ascii="宋体" w:hAnsi="宋体" w:cs="宋体"/>
          <w:bCs/>
          <w:color w:val="000000"/>
          <w:sz w:val="24"/>
        </w:rPr>
        <w:t>工程，作自动退库处理。</w:t>
      </w:r>
    </w:p>
    <w:p>
      <w:pPr>
        <w:spacing w:line="460" w:lineRule="exact"/>
        <w:ind w:firstLine="560"/>
        <w:rPr>
          <w:rFonts w:ascii="宋体" w:hAnsi="宋体" w:cs="宋体"/>
          <w:bCs/>
          <w:color w:val="000000"/>
          <w:sz w:val="24"/>
        </w:rPr>
      </w:pPr>
      <w:r>
        <w:rPr>
          <w:rFonts w:hint="eastAsia" w:ascii="宋体" w:hAnsi="宋体" w:cs="宋体"/>
          <w:bCs/>
          <w:color w:val="000000"/>
          <w:sz w:val="24"/>
        </w:rPr>
        <w:t>6、我方同意如实提供贵方要求与招标有关的一切数据或资料。</w:t>
      </w:r>
    </w:p>
    <w:p>
      <w:pPr>
        <w:tabs>
          <w:tab w:val="left" w:leader="underscore" w:pos="3600"/>
          <w:tab w:val="left" w:leader="underscore" w:pos="5400"/>
        </w:tabs>
        <w:spacing w:line="400" w:lineRule="exact"/>
        <w:ind w:firstLine="480" w:firstLineChars="200"/>
        <w:rPr>
          <w:rFonts w:hint="eastAsia" w:ascii="宋体" w:hAnsi="宋体" w:cs="宋体"/>
          <w:bCs/>
          <w:color w:val="000000"/>
          <w:sz w:val="24"/>
        </w:rPr>
      </w:pPr>
      <w:r>
        <w:rPr>
          <w:rFonts w:hint="eastAsia" w:ascii="宋体" w:hAnsi="宋体" w:cs="宋体"/>
          <w:bCs/>
          <w:color w:val="000000"/>
          <w:sz w:val="24"/>
        </w:rPr>
        <w:t>7、本招标有效期为自开标日起30日。</w:t>
      </w:r>
    </w:p>
    <w:p>
      <w:pPr>
        <w:pStyle w:val="22"/>
        <w:rPr>
          <w:rFonts w:hint="eastAsia"/>
          <w:lang w:val="en-US" w:eastAsia="zh-CN"/>
        </w:rPr>
      </w:pPr>
    </w:p>
    <w:p>
      <w:pPr>
        <w:spacing w:line="440" w:lineRule="exact"/>
        <w:ind w:firstLine="2880" w:firstLineChars="1200"/>
        <w:rPr>
          <w:sz w:val="24"/>
          <w:szCs w:val="24"/>
        </w:rPr>
      </w:pPr>
      <w:r>
        <w:rPr>
          <w:sz w:val="24"/>
          <w:szCs w:val="24"/>
        </w:rPr>
        <w:t>投 标 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rPr>
        <w:t>（盖单位章）</w:t>
      </w:r>
    </w:p>
    <w:p>
      <w:pPr>
        <w:spacing w:line="440" w:lineRule="exact"/>
        <w:ind w:firstLine="2880" w:firstLineChars="1200"/>
        <w:rPr>
          <w:sz w:val="24"/>
          <w:szCs w:val="24"/>
        </w:rPr>
      </w:pPr>
      <w:r>
        <w:rPr>
          <w:sz w:val="24"/>
          <w:szCs w:val="24"/>
        </w:rPr>
        <w:t>法定代表人</w:t>
      </w:r>
      <w:r>
        <w:rPr>
          <w:rFonts w:hint="eastAsia"/>
          <w:sz w:val="24"/>
          <w:szCs w:val="24"/>
          <w:lang w:eastAsia="zh-CN"/>
        </w:rPr>
        <w:t>或委托代理人</w:t>
      </w:r>
      <w:r>
        <w:rPr>
          <w:sz w:val="24"/>
          <w:szCs w:val="24"/>
        </w:rPr>
        <w:t>：</w:t>
      </w:r>
      <w:r>
        <w:rPr>
          <w:sz w:val="24"/>
          <w:szCs w:val="24"/>
          <w:u w:val="single"/>
        </w:rPr>
        <w:t xml:space="preserve">   </w:t>
      </w:r>
      <w:r>
        <w:rPr>
          <w:rFonts w:hint="eastAsia"/>
          <w:sz w:val="24"/>
          <w:szCs w:val="24"/>
          <w:u w:val="single"/>
          <w:lang w:val="en-US" w:eastAsia="zh-CN"/>
        </w:rPr>
        <w:t xml:space="preserve">    </w:t>
      </w:r>
      <w:r>
        <w:rPr>
          <w:rFonts w:hint="eastAsia"/>
          <w:sz w:val="24"/>
          <w:szCs w:val="24"/>
          <w:u w:val="single"/>
        </w:rPr>
        <w:t xml:space="preserve">   </w:t>
      </w:r>
      <w:r>
        <w:rPr>
          <w:sz w:val="24"/>
          <w:szCs w:val="24"/>
          <w:u w:val="single"/>
        </w:rPr>
        <w:t xml:space="preserve"> </w:t>
      </w:r>
      <w:r>
        <w:rPr>
          <w:sz w:val="24"/>
          <w:szCs w:val="24"/>
        </w:rPr>
        <w:t>（签字）</w:t>
      </w:r>
    </w:p>
    <w:p>
      <w:pPr>
        <w:spacing w:line="460" w:lineRule="exact"/>
        <w:ind w:firstLine="2880" w:firstLineChars="1200"/>
        <w:rPr>
          <w:rFonts w:hint="default" w:ascii="宋体" w:hAnsi="宋体" w:eastAsia="宋体" w:cs="宋体"/>
          <w:bCs/>
          <w:color w:val="000000"/>
          <w:sz w:val="24"/>
          <w:lang w:val="en-US" w:eastAsia="zh-CN"/>
        </w:rPr>
      </w:pPr>
      <w:r>
        <w:rPr>
          <w:rFonts w:hint="eastAsia" w:ascii="宋体" w:hAnsi="宋体" w:cs="宋体"/>
          <w:bCs/>
          <w:color w:val="000000"/>
          <w:sz w:val="24"/>
        </w:rPr>
        <w:t>联</w:t>
      </w:r>
      <w:r>
        <w:rPr>
          <w:rFonts w:hint="eastAsia" w:ascii="宋体" w:hAnsi="宋体" w:cs="宋体"/>
          <w:bCs/>
          <w:color w:val="000000"/>
          <w:sz w:val="24"/>
          <w:lang w:val="en-US" w:eastAsia="zh-CN"/>
        </w:rPr>
        <w:t xml:space="preserve"> </w:t>
      </w:r>
      <w:r>
        <w:rPr>
          <w:rFonts w:hint="eastAsia" w:ascii="宋体" w:hAnsi="宋体" w:cs="宋体"/>
          <w:bCs/>
          <w:color w:val="000000"/>
          <w:sz w:val="24"/>
        </w:rPr>
        <w:t>系</w:t>
      </w:r>
      <w:r>
        <w:rPr>
          <w:rFonts w:hint="eastAsia" w:ascii="宋体" w:hAnsi="宋体" w:cs="宋体"/>
          <w:bCs/>
          <w:color w:val="000000"/>
          <w:sz w:val="24"/>
          <w:lang w:val="en-US" w:eastAsia="zh-CN"/>
        </w:rPr>
        <w:t xml:space="preserve"> </w:t>
      </w:r>
      <w:r>
        <w:rPr>
          <w:rFonts w:hint="eastAsia" w:ascii="宋体" w:hAnsi="宋体" w:cs="宋体"/>
          <w:bCs/>
          <w:color w:val="000000"/>
          <w:sz w:val="24"/>
        </w:rPr>
        <w:t>电</w:t>
      </w:r>
      <w:r>
        <w:rPr>
          <w:rFonts w:hint="eastAsia" w:ascii="宋体" w:hAnsi="宋体" w:cs="宋体"/>
          <w:bCs/>
          <w:color w:val="000000"/>
          <w:sz w:val="24"/>
          <w:lang w:val="en-US" w:eastAsia="zh-CN"/>
        </w:rPr>
        <w:t xml:space="preserve"> </w:t>
      </w:r>
      <w:r>
        <w:rPr>
          <w:rFonts w:hint="eastAsia" w:ascii="宋体" w:hAnsi="宋体" w:cs="宋体"/>
          <w:bCs/>
          <w:color w:val="000000"/>
          <w:sz w:val="24"/>
        </w:rPr>
        <w:t>话：</w:t>
      </w:r>
      <w:r>
        <w:rPr>
          <w:rFonts w:hint="eastAsia" w:ascii="宋体" w:hAnsi="宋体" w:cs="宋体"/>
          <w:bCs/>
          <w:color w:val="000000"/>
          <w:sz w:val="24"/>
          <w:u w:val="single"/>
          <w:lang w:val="en-US" w:eastAsia="zh-CN"/>
        </w:rPr>
        <w:t xml:space="preserve">                      </w:t>
      </w:r>
    </w:p>
    <w:p>
      <w:pPr>
        <w:spacing w:line="460" w:lineRule="exact"/>
        <w:ind w:firstLine="2880" w:firstLineChars="1200"/>
        <w:rPr>
          <w:rFonts w:hint="eastAsia" w:ascii="宋体" w:hAnsi="宋体" w:cs="宋体"/>
          <w:bCs/>
          <w:color w:val="000000"/>
          <w:sz w:val="24"/>
        </w:rPr>
      </w:pPr>
      <w:r>
        <w:rPr>
          <w:sz w:val="24"/>
          <w:szCs w:val="24"/>
          <w:u w:val="single"/>
        </w:rPr>
        <w:t xml:space="preserve"> </w:t>
      </w:r>
      <w:r>
        <w:rPr>
          <w:rFonts w:hint="eastAsia"/>
          <w:sz w:val="24"/>
          <w:szCs w:val="24"/>
          <w:u w:val="single"/>
        </w:rPr>
        <w:t xml:space="preserve">        </w:t>
      </w:r>
      <w:r>
        <w:rPr>
          <w:sz w:val="24"/>
          <w:szCs w:val="24"/>
        </w:rPr>
        <w:t>年</w:t>
      </w:r>
      <w:r>
        <w:rPr>
          <w:rFonts w:hint="eastAsia"/>
          <w:sz w:val="24"/>
          <w:szCs w:val="24"/>
          <w:u w:val="single"/>
        </w:rPr>
        <w:t xml:space="preserve">        </w:t>
      </w:r>
      <w:r>
        <w:rPr>
          <w:sz w:val="24"/>
          <w:szCs w:val="24"/>
        </w:rPr>
        <w:t>月</w:t>
      </w:r>
      <w:r>
        <w:rPr>
          <w:rFonts w:hint="eastAsia"/>
          <w:sz w:val="24"/>
          <w:szCs w:val="24"/>
          <w:u w:val="single"/>
        </w:rPr>
        <w:t xml:space="preserve">        </w:t>
      </w:r>
      <w:r>
        <w:rPr>
          <w:sz w:val="24"/>
          <w:szCs w:val="24"/>
        </w:rPr>
        <w:t>日</w:t>
      </w:r>
      <w:r>
        <w:rPr>
          <w:rFonts w:hint="eastAsia" w:ascii="宋体" w:hAnsi="宋体" w:cs="宋体"/>
          <w:bCs/>
          <w:color w:val="000000"/>
          <w:sz w:val="24"/>
        </w:rPr>
        <w:t xml:space="preserve">      </w:t>
      </w:r>
    </w:p>
    <w:bookmarkEnd w:id="27"/>
    <w:bookmarkEnd w:id="28"/>
    <w:bookmarkEnd w:id="29"/>
    <w:bookmarkEnd w:id="30"/>
    <w:bookmarkEnd w:id="31"/>
    <w:bookmarkEnd w:id="32"/>
    <w:bookmarkEnd w:id="33"/>
    <w:p>
      <w:pPr>
        <w:rPr>
          <w:rFonts w:hint="eastAsia" w:ascii="宋体" w:hAnsi="宋体" w:eastAsia="宋体" w:cs="宋体"/>
        </w:rPr>
      </w:pPr>
      <w:bookmarkStart w:id="34" w:name="_Toc79076138"/>
      <w:bookmarkStart w:id="35" w:name="_Toc241459818"/>
      <w:bookmarkStart w:id="36" w:name="_Toc403059879"/>
      <w:bookmarkStart w:id="37" w:name="_Toc79076016"/>
      <w:bookmarkStart w:id="38" w:name="_Toc362253041"/>
      <w:bookmarkStart w:id="39" w:name="_Toc342296575"/>
      <w:bookmarkStart w:id="40" w:name="_Toc403052937"/>
      <w:r>
        <w:rPr>
          <w:rFonts w:hint="eastAsia" w:ascii="宋体" w:hAnsi="宋体" w:eastAsia="宋体" w:cs="宋体"/>
        </w:rPr>
        <w:br w:type="page"/>
      </w:r>
    </w:p>
    <w:p>
      <w:pPr>
        <w:pStyle w:val="129"/>
        <w:numPr>
          <w:ilvl w:val="1"/>
          <w:numId w:val="0"/>
        </w:numPr>
        <w:ind w:leftChars="0"/>
        <w:jc w:val="center"/>
        <w:outlineLvl w:val="0"/>
        <w:rPr>
          <w:rFonts w:hint="eastAsia" w:ascii="宋体" w:hAnsi="宋体" w:eastAsia="宋体" w:cs="宋体"/>
        </w:rPr>
      </w:pPr>
      <w:r>
        <w:rPr>
          <w:rFonts w:hint="eastAsia" w:ascii="宋体" w:hAnsi="宋体" w:eastAsia="宋体" w:cs="宋体"/>
        </w:rPr>
        <w:t>二、法定代表人身份证明</w:t>
      </w:r>
    </w:p>
    <w:p>
      <w:pPr>
        <w:spacing w:line="440" w:lineRule="exact"/>
        <w:rPr>
          <w:rFonts w:hint="eastAsia" w:ascii="宋体" w:hAnsi="宋体" w:eastAsia="宋体" w:cs="宋体"/>
          <w:sz w:val="20"/>
          <w:szCs w:val="20"/>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 标 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成立时间：</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年</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经营期限：</w:t>
      </w:r>
      <w:r>
        <w:rPr>
          <w:rFonts w:hint="eastAsia" w:ascii="宋体" w:hAnsi="宋体" w:eastAsia="宋体" w:cs="宋体"/>
          <w:sz w:val="24"/>
          <w:szCs w:val="24"/>
          <w:u w:val="single"/>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姓    名：</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性     别：</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年    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职     务：</w:t>
      </w:r>
      <w:r>
        <w:rPr>
          <w:rFonts w:hint="eastAsia" w:ascii="宋体" w:hAnsi="宋体" w:eastAsia="宋体" w:cs="宋体"/>
          <w:sz w:val="24"/>
          <w:szCs w:val="24"/>
          <w:u w:val="single"/>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（投标人名称）的法定代表人。</w:t>
      </w:r>
    </w:p>
    <w:p>
      <w:pPr>
        <w:pageBreakBefore w:val="0"/>
        <w:kinsoku/>
        <w:overflowPunct/>
        <w:bidi w:val="0"/>
        <w:spacing w:line="360" w:lineRule="auto"/>
        <w:ind w:left="0" w:leftChars="0" w:right="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特此证明。</w:t>
      </w:r>
      <w:r>
        <w:rPr>
          <w:rFonts w:hint="eastAsia" w:ascii="宋体" w:hAnsi="宋体" w:cs="宋体"/>
          <w:sz w:val="24"/>
          <w:szCs w:val="24"/>
          <w:lang w:eastAsia="zh-CN"/>
        </w:rPr>
        <w:t>后附法人身份证复印件。</w:t>
      </w:r>
    </w:p>
    <w:p>
      <w:pPr>
        <w:spacing w:line="440" w:lineRule="exact"/>
        <w:ind w:firstLine="480" w:firstLineChars="200"/>
        <w:rPr>
          <w:rFonts w:hint="eastAsia" w:ascii="宋体" w:hAnsi="宋体" w:eastAsia="宋体" w:cs="宋体"/>
          <w:sz w:val="24"/>
          <w:szCs w:val="24"/>
        </w:rPr>
      </w:pPr>
    </w:p>
    <w:p>
      <w:pPr>
        <w:spacing w:line="440" w:lineRule="exact"/>
        <w:rPr>
          <w:rFonts w:hint="eastAsia" w:ascii="宋体" w:hAnsi="宋体" w:eastAsia="宋体" w:cs="宋体"/>
          <w:sz w:val="24"/>
          <w:szCs w:val="24"/>
        </w:rPr>
      </w:pPr>
    </w:p>
    <w:tbl>
      <w:tblPr>
        <w:tblStyle w:val="33"/>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trPr>
        <w:tc>
          <w:tcPr>
            <w:tcW w:w="4264" w:type="dxa"/>
          </w:tcPr>
          <w:p>
            <w:pPr>
              <w:pStyle w:val="22"/>
              <w:rPr>
                <w:rFonts w:hint="eastAsia"/>
                <w:vertAlign w:val="baseline"/>
              </w:rPr>
            </w:pPr>
          </w:p>
        </w:tc>
        <w:tc>
          <w:tcPr>
            <w:tcW w:w="4265" w:type="dxa"/>
          </w:tcPr>
          <w:p>
            <w:pPr>
              <w:pStyle w:val="22"/>
              <w:rPr>
                <w:rFonts w:hint="eastAsia"/>
                <w:vertAlign w:val="baseline"/>
              </w:rPr>
            </w:pPr>
          </w:p>
        </w:tc>
      </w:tr>
    </w:tbl>
    <w:p>
      <w:pPr>
        <w:spacing w:line="440" w:lineRule="exact"/>
        <w:rPr>
          <w:rFonts w:hint="eastAsia" w:ascii="宋体" w:hAnsi="宋体" w:eastAsia="宋体" w:cs="宋体"/>
          <w:sz w:val="24"/>
          <w:szCs w:val="24"/>
        </w:rPr>
      </w:pPr>
    </w:p>
    <w:p>
      <w:pPr>
        <w:spacing w:line="440" w:lineRule="exact"/>
        <w:jc w:val="right"/>
        <w:rPr>
          <w:rFonts w:hint="eastAsia" w:ascii="宋体" w:hAnsi="宋体" w:eastAsia="宋体" w:cs="宋体"/>
          <w:sz w:val="24"/>
          <w:szCs w:val="24"/>
        </w:rPr>
      </w:pPr>
      <w:r>
        <w:rPr>
          <w:rFonts w:hint="eastAsia" w:ascii="宋体" w:hAnsi="宋体" w:eastAsia="宋体" w:cs="宋体"/>
          <w:sz w:val="24"/>
          <w:szCs w:val="24"/>
        </w:rPr>
        <w:t xml:space="preserve">                      投标人：</w:t>
      </w:r>
      <w:r>
        <w:rPr>
          <w:rFonts w:hint="eastAsia" w:ascii="宋体" w:hAnsi="宋体" w:eastAsia="宋体" w:cs="宋体"/>
          <w:sz w:val="24"/>
          <w:szCs w:val="24"/>
          <w:u w:val="single"/>
        </w:rPr>
        <w:t xml:space="preserve">           </w:t>
      </w:r>
      <w:r>
        <w:rPr>
          <w:rFonts w:hint="eastAsia" w:ascii="宋体" w:hAnsi="宋体" w:eastAsia="宋体" w:cs="宋体"/>
          <w:sz w:val="24"/>
          <w:szCs w:val="24"/>
        </w:rPr>
        <w:t>（盖章）</w:t>
      </w:r>
    </w:p>
    <w:p>
      <w:pPr>
        <w:spacing w:line="440" w:lineRule="exact"/>
        <w:rPr>
          <w:rFonts w:hint="eastAsia" w:ascii="宋体" w:hAnsi="宋体" w:eastAsia="宋体" w:cs="宋体"/>
          <w:sz w:val="24"/>
          <w:szCs w:val="24"/>
        </w:rPr>
      </w:pPr>
      <w:r>
        <w:rPr>
          <w:rFonts w:hint="eastAsia" w:ascii="宋体" w:hAnsi="宋体" w:eastAsia="宋体" w:cs="宋体"/>
          <w:sz w:val="24"/>
          <w:szCs w:val="24"/>
        </w:rPr>
        <w:t xml:space="preserve">                                  </w:t>
      </w:r>
    </w:p>
    <w:p>
      <w:pPr>
        <w:spacing w:line="440" w:lineRule="exact"/>
        <w:jc w:val="right"/>
        <w:rPr>
          <w:rFonts w:hint="eastAsia" w:ascii="宋体" w:hAnsi="宋体" w:eastAsia="宋体" w:cs="宋体"/>
          <w:sz w:val="28"/>
          <w:szCs w:val="28"/>
        </w:rPr>
      </w:pP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日 </w:t>
      </w:r>
      <w:r>
        <w:rPr>
          <w:rFonts w:hint="eastAsia" w:ascii="宋体" w:hAnsi="宋体" w:eastAsia="宋体" w:cs="宋体"/>
          <w:sz w:val="28"/>
          <w:szCs w:val="28"/>
        </w:rPr>
        <w:t xml:space="preserve">          </w:t>
      </w:r>
    </w:p>
    <w:p>
      <w:pPr>
        <w:spacing w:line="440" w:lineRule="exact"/>
        <w:jc w:val="center"/>
        <w:rPr>
          <w:rFonts w:hint="eastAsia" w:ascii="宋体" w:hAnsi="宋体" w:eastAsia="宋体" w:cs="宋体"/>
          <w:sz w:val="20"/>
          <w:szCs w:val="20"/>
        </w:rPr>
      </w:pPr>
      <w:r>
        <w:rPr>
          <w:rFonts w:hint="eastAsia" w:ascii="宋体" w:hAnsi="宋体" w:eastAsia="宋体" w:cs="宋体"/>
          <w:sz w:val="28"/>
          <w:szCs w:val="28"/>
        </w:rPr>
        <w:br w:type="page"/>
      </w:r>
    </w:p>
    <w:p>
      <w:pPr>
        <w:pStyle w:val="129"/>
        <w:jc w:val="center"/>
        <w:outlineLvl w:val="0"/>
        <w:rPr>
          <w:rFonts w:hint="eastAsia" w:ascii="宋体" w:hAnsi="宋体" w:eastAsia="宋体" w:cs="宋体"/>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linePitch="312" w:charSpace="0"/>
        </w:sectPr>
      </w:pPr>
    </w:p>
    <w:bookmarkEnd w:id="34"/>
    <w:bookmarkEnd w:id="35"/>
    <w:bookmarkEnd w:id="36"/>
    <w:bookmarkEnd w:id="37"/>
    <w:bookmarkEnd w:id="38"/>
    <w:bookmarkEnd w:id="39"/>
    <w:bookmarkEnd w:id="40"/>
    <w:p>
      <w:pPr>
        <w:pStyle w:val="129"/>
        <w:numPr>
          <w:ilvl w:val="1"/>
          <w:numId w:val="0"/>
        </w:numPr>
        <w:ind w:leftChars="0"/>
        <w:jc w:val="center"/>
        <w:outlineLvl w:val="0"/>
        <w:rPr>
          <w:rFonts w:hint="eastAsia" w:ascii="宋体" w:hAnsi="宋体" w:eastAsia="宋体" w:cs="宋体"/>
        </w:rPr>
      </w:pPr>
      <w:bookmarkStart w:id="41" w:name="_Toc179632812"/>
      <w:bookmarkStart w:id="42" w:name="_Toc144974861"/>
      <w:bookmarkStart w:id="43" w:name="_Toc362253042"/>
      <w:bookmarkStart w:id="44" w:name="_Toc241459819"/>
      <w:bookmarkStart w:id="45" w:name="_Toc403059880"/>
      <w:bookmarkStart w:id="46" w:name="_Toc79076017"/>
      <w:bookmarkStart w:id="47" w:name="_Toc152045792"/>
      <w:bookmarkStart w:id="48" w:name="_Toc79076139"/>
      <w:bookmarkStart w:id="49" w:name="_Toc342296576"/>
      <w:bookmarkStart w:id="50" w:name="_Toc152042581"/>
      <w:bookmarkStart w:id="51" w:name="_Toc403052938"/>
      <w:r>
        <w:rPr>
          <w:rFonts w:hint="eastAsia" w:ascii="宋体" w:hAnsi="宋体" w:eastAsia="宋体" w:cs="宋体"/>
          <w:lang w:eastAsia="zh-CN"/>
        </w:rPr>
        <w:t>三</w:t>
      </w:r>
      <w:r>
        <w:rPr>
          <w:rFonts w:hint="eastAsia" w:ascii="宋体" w:hAnsi="宋体" w:eastAsia="宋体" w:cs="宋体"/>
        </w:rPr>
        <w:t>、授权委托书</w:t>
      </w:r>
      <w:bookmarkEnd w:id="41"/>
      <w:bookmarkEnd w:id="42"/>
      <w:bookmarkEnd w:id="43"/>
      <w:bookmarkEnd w:id="44"/>
      <w:bookmarkEnd w:id="45"/>
      <w:bookmarkEnd w:id="46"/>
      <w:bookmarkEnd w:id="47"/>
      <w:bookmarkEnd w:id="48"/>
      <w:bookmarkEnd w:id="49"/>
      <w:bookmarkEnd w:id="50"/>
      <w:bookmarkEnd w:id="51"/>
    </w:p>
    <w:p>
      <w:pPr>
        <w:topLinePunct/>
        <w:spacing w:line="360" w:lineRule="auto"/>
        <w:ind w:firstLine="560" w:firstLineChars="200"/>
        <w:rPr>
          <w:rFonts w:hint="eastAsia" w:ascii="宋体" w:hAnsi="宋体" w:eastAsia="宋体" w:cs="宋体"/>
          <w:szCs w:val="21"/>
        </w:rPr>
      </w:pPr>
    </w:p>
    <w:p>
      <w:pPr>
        <w:topLinePunct/>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本人</w:t>
      </w:r>
      <w:r>
        <w:rPr>
          <w:rFonts w:hint="eastAsia" w:ascii="宋体" w:hAnsi="宋体" w:eastAsia="宋体" w:cs="宋体"/>
          <w:sz w:val="24"/>
          <w:szCs w:val="24"/>
          <w:u w:val="single"/>
        </w:rPr>
        <w:t xml:space="preserve">     </w:t>
      </w:r>
      <w:r>
        <w:rPr>
          <w:rFonts w:hint="eastAsia" w:ascii="宋体" w:hAnsi="宋体" w:eastAsia="宋体" w:cs="宋体"/>
          <w:sz w:val="24"/>
          <w:szCs w:val="24"/>
        </w:rPr>
        <w:t>（姓名）系</w:t>
      </w:r>
      <w:r>
        <w:rPr>
          <w:rFonts w:hint="eastAsia" w:ascii="宋体" w:hAnsi="宋体" w:eastAsia="宋体" w:cs="宋体"/>
          <w:sz w:val="24"/>
          <w:szCs w:val="24"/>
          <w:u w:val="single"/>
        </w:rPr>
        <w:t xml:space="preserve">          </w:t>
      </w:r>
      <w:r>
        <w:rPr>
          <w:rFonts w:hint="eastAsia" w:ascii="宋体" w:hAnsi="宋体" w:eastAsia="宋体" w:cs="宋体"/>
          <w:sz w:val="24"/>
          <w:szCs w:val="24"/>
        </w:rPr>
        <w:t>（投标人名称）的法定代表人，现委托我单位</w:t>
      </w:r>
      <w:r>
        <w:rPr>
          <w:rFonts w:hint="eastAsia" w:ascii="宋体" w:hAnsi="宋体" w:eastAsia="宋体" w:cs="宋体"/>
          <w:sz w:val="24"/>
          <w:szCs w:val="24"/>
          <w:u w:val="single"/>
        </w:rPr>
        <w:t xml:space="preserve">    </w:t>
      </w:r>
      <w:r>
        <w:rPr>
          <w:rFonts w:hint="eastAsia" w:ascii="宋体" w:hAnsi="宋体" w:eastAsia="宋体" w:cs="宋体"/>
          <w:sz w:val="24"/>
          <w:szCs w:val="24"/>
        </w:rPr>
        <w:t>（姓名）身份证号：</w:t>
      </w:r>
      <w:r>
        <w:rPr>
          <w:rFonts w:hint="eastAsia" w:ascii="宋体" w:hAnsi="宋体" w:eastAsia="宋体" w:cs="宋体"/>
          <w:sz w:val="24"/>
          <w:szCs w:val="24"/>
          <w:u w:val="single"/>
        </w:rPr>
        <w:t xml:space="preserve">         </w:t>
      </w:r>
      <w:r>
        <w:rPr>
          <w:rFonts w:hint="eastAsia" w:ascii="宋体" w:hAnsi="宋体" w:eastAsia="宋体" w:cs="宋体"/>
          <w:sz w:val="24"/>
          <w:szCs w:val="24"/>
        </w:rPr>
        <w:t>为我方代理人。代理人根据授权，以我方名义递交投标文件、撤回投标文件、参加开标会以及签署、澄清、说明、补正、修改</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（分包工程名称）投标文件、开标文件和其他与招投标相关事项，其法律后果由我方承担。</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委托期限：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代理人无转委托权。</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trPr>
        <w:tc>
          <w:tcPr>
            <w:tcW w:w="4261" w:type="dxa"/>
            <w:vAlign w:val="center"/>
          </w:tcPr>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法定代表人身份证正面</w:t>
            </w:r>
          </w:p>
        </w:tc>
        <w:tc>
          <w:tcPr>
            <w:tcW w:w="4261" w:type="dxa"/>
            <w:vAlign w:val="center"/>
          </w:tcPr>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1" w:hRule="atLeast"/>
        </w:trPr>
        <w:tc>
          <w:tcPr>
            <w:tcW w:w="4261" w:type="dxa"/>
            <w:vAlign w:val="center"/>
          </w:tcPr>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委托代理人身份证正面</w:t>
            </w:r>
          </w:p>
        </w:tc>
        <w:tc>
          <w:tcPr>
            <w:tcW w:w="4261" w:type="dxa"/>
            <w:vAlign w:val="center"/>
          </w:tcPr>
          <w:p>
            <w:pPr>
              <w:spacing w:line="480" w:lineRule="exact"/>
              <w:jc w:val="center"/>
              <w:rPr>
                <w:rFonts w:hint="eastAsia" w:ascii="宋体" w:hAnsi="宋体" w:eastAsia="宋体" w:cs="宋体"/>
                <w:sz w:val="24"/>
                <w:szCs w:val="24"/>
              </w:rPr>
            </w:pPr>
            <w:r>
              <w:rPr>
                <w:rFonts w:hint="eastAsia" w:ascii="宋体" w:hAnsi="宋体" w:eastAsia="宋体" w:cs="宋体"/>
                <w:sz w:val="24"/>
                <w:szCs w:val="24"/>
              </w:rPr>
              <w:t>委托代理人身份证反面</w:t>
            </w:r>
          </w:p>
        </w:tc>
      </w:tr>
    </w:tbl>
    <w:p>
      <w:pPr>
        <w:rPr>
          <w:rFonts w:hint="eastAsia" w:ascii="宋体" w:hAnsi="宋体" w:eastAsia="宋体" w:cs="宋体"/>
          <w:sz w:val="24"/>
          <w:szCs w:val="24"/>
        </w:rPr>
      </w:pP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投  标  人：</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w:t>
      </w:r>
      <w:r>
        <w:rPr>
          <w:rFonts w:hint="eastAsia" w:ascii="宋体" w:hAnsi="宋体" w:eastAsia="宋体" w:cs="宋体"/>
          <w:sz w:val="24"/>
          <w:szCs w:val="24"/>
        </w:rPr>
        <w:t>盖章）</w:t>
      </w:r>
    </w:p>
    <w:p>
      <w:pPr>
        <w:spacing w:line="360" w:lineRule="auto"/>
        <w:ind w:firstLine="960" w:firstLineChars="400"/>
        <w:jc w:val="right"/>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（签字）</w:t>
      </w:r>
    </w:p>
    <w:p>
      <w:pPr>
        <w:pStyle w:val="22"/>
        <w:spacing w:line="360" w:lineRule="auto"/>
        <w:ind w:left="0" w:leftChars="0" w:firstLine="3158" w:firstLineChars="1316"/>
        <w:rPr>
          <w:rFonts w:hint="default"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身份证号码：</w:t>
      </w:r>
      <w:r>
        <w:rPr>
          <w:rFonts w:hint="eastAsia" w:ascii="宋体" w:hAnsi="宋体" w:cs="宋体"/>
          <w:kern w:val="2"/>
          <w:sz w:val="24"/>
          <w:szCs w:val="24"/>
          <w:u w:val="single"/>
          <w:lang w:val="en-US" w:eastAsia="zh-CN" w:bidi="ar-SA"/>
        </w:rPr>
        <w:t xml:space="preserve">                              </w:t>
      </w:r>
    </w:p>
    <w:p>
      <w:pPr>
        <w:spacing w:line="360" w:lineRule="auto"/>
        <w:ind w:left="0" w:leftChars="0" w:firstLine="3158" w:firstLineChars="1316"/>
        <w:jc w:val="both"/>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（签字）</w:t>
      </w:r>
    </w:p>
    <w:p>
      <w:pPr>
        <w:pStyle w:val="22"/>
        <w:spacing w:line="360" w:lineRule="auto"/>
        <w:ind w:left="0" w:leftChars="0" w:firstLine="3158" w:firstLineChars="1316"/>
        <w:rPr>
          <w:rFonts w:hint="default" w:eastAsia="宋体"/>
          <w:u w:val="single"/>
          <w:lang w:val="en-US" w:eastAsia="zh-CN"/>
        </w:rPr>
      </w:pPr>
      <w:r>
        <w:rPr>
          <w:rFonts w:hint="eastAsia" w:ascii="宋体" w:hAnsi="宋体" w:cs="宋体"/>
          <w:sz w:val="24"/>
          <w:szCs w:val="24"/>
          <w:lang w:eastAsia="zh-CN"/>
        </w:rPr>
        <w:t>身份证号码：</w:t>
      </w:r>
      <w:r>
        <w:rPr>
          <w:rFonts w:hint="eastAsia" w:ascii="宋体" w:hAnsi="宋体" w:cs="宋体"/>
          <w:sz w:val="24"/>
          <w:szCs w:val="24"/>
          <w:u w:val="single"/>
          <w:lang w:val="en-US" w:eastAsia="zh-CN"/>
        </w:rPr>
        <w:t xml:space="preserve">                              </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18"/>
        <w:rPr>
          <w:rFonts w:hint="eastAsia" w:ascii="宋体" w:hAnsi="宋体" w:eastAsia="宋体" w:cs="宋体"/>
          <w:sz w:val="24"/>
          <w:szCs w:val="24"/>
        </w:rPr>
      </w:pPr>
    </w:p>
    <w:p>
      <w:pPr>
        <w:pStyle w:val="31"/>
        <w:ind w:firstLine="210"/>
        <w:rPr>
          <w:rFonts w:hint="eastAsia" w:ascii="宋体" w:hAnsi="宋体" w:eastAsia="宋体" w:cs="宋体"/>
          <w:sz w:val="24"/>
          <w:szCs w:val="24"/>
        </w:rPr>
      </w:pPr>
    </w:p>
    <w:p>
      <w:pPr>
        <w:rPr>
          <w:rFonts w:hint="eastAsia" w:ascii="宋体" w:hAnsi="宋体" w:eastAsia="宋体" w:cs="宋体"/>
        </w:rPr>
      </w:pPr>
      <w:bookmarkStart w:id="52" w:name="_Toc152042582"/>
      <w:bookmarkStart w:id="53" w:name="_Toc403052940"/>
      <w:bookmarkStart w:id="54" w:name="_Toc342296577"/>
      <w:bookmarkStart w:id="55" w:name="_Toc79076140"/>
      <w:bookmarkStart w:id="56" w:name="_Toc241459820"/>
      <w:bookmarkStart w:id="57" w:name="_Toc403059882"/>
      <w:bookmarkStart w:id="58" w:name="_Toc79076018"/>
      <w:bookmarkStart w:id="59" w:name="_Toc362253043"/>
      <w:bookmarkStart w:id="60" w:name="_Toc152045793"/>
      <w:bookmarkStart w:id="61" w:name="_Toc179632813"/>
    </w:p>
    <w:bookmarkEnd w:id="52"/>
    <w:bookmarkEnd w:id="53"/>
    <w:bookmarkEnd w:id="54"/>
    <w:bookmarkEnd w:id="55"/>
    <w:bookmarkEnd w:id="56"/>
    <w:bookmarkEnd w:id="57"/>
    <w:bookmarkEnd w:id="58"/>
    <w:bookmarkEnd w:id="59"/>
    <w:bookmarkEnd w:id="60"/>
    <w:bookmarkEnd w:id="61"/>
    <w:p>
      <w:pPr>
        <w:rPr>
          <w:rFonts w:hint="eastAsia" w:ascii="宋体" w:hAnsi="宋体" w:eastAsia="宋体" w:cs="宋体"/>
        </w:rPr>
      </w:pPr>
      <w:bookmarkStart w:id="62" w:name="_Toc241459821"/>
      <w:bookmarkStart w:id="63" w:name="_Toc79076019"/>
      <w:bookmarkStart w:id="64" w:name="_Toc79076141"/>
      <w:bookmarkStart w:id="65" w:name="_Toc362253044"/>
      <w:bookmarkStart w:id="66" w:name="_Toc342296578"/>
      <w:bookmarkStart w:id="67" w:name="_Toc403052941"/>
      <w:bookmarkStart w:id="68" w:name="_Toc403059883"/>
      <w:bookmarkStart w:id="69" w:name="_Toc144974862"/>
    </w:p>
    <w:p>
      <w:pPr>
        <w:pStyle w:val="129"/>
        <w:numPr>
          <w:ilvl w:val="1"/>
          <w:numId w:val="0"/>
        </w:numPr>
        <w:ind w:leftChars="0"/>
        <w:jc w:val="center"/>
        <w:outlineLvl w:val="0"/>
        <w:rPr>
          <w:rFonts w:hint="eastAsia" w:ascii="宋体" w:hAnsi="宋体" w:eastAsia="宋体" w:cs="宋体"/>
        </w:rPr>
      </w:pPr>
      <w:r>
        <w:rPr>
          <w:rFonts w:hint="eastAsia" w:ascii="宋体" w:hAnsi="宋体" w:eastAsia="宋体" w:cs="宋体"/>
          <w:lang w:eastAsia="zh-CN"/>
        </w:rPr>
        <w:t>四</w:t>
      </w:r>
      <w:r>
        <w:rPr>
          <w:rFonts w:hint="eastAsia" w:ascii="宋体" w:hAnsi="宋体" w:eastAsia="宋体" w:cs="宋体"/>
        </w:rPr>
        <w:t>、投标保证金</w:t>
      </w:r>
      <w:bookmarkEnd w:id="62"/>
      <w:bookmarkEnd w:id="63"/>
      <w:bookmarkEnd w:id="64"/>
      <w:bookmarkEnd w:id="65"/>
      <w:bookmarkEnd w:id="66"/>
      <w:bookmarkEnd w:id="67"/>
      <w:bookmarkEnd w:id="68"/>
    </w:p>
    <w:p>
      <w:pPr>
        <w:rPr>
          <w:rFonts w:hint="eastAsia" w:ascii="宋体" w:hAnsi="宋体" w:eastAsia="宋体" w:cs="宋体"/>
          <w:szCs w:val="23"/>
        </w:rPr>
      </w:pPr>
    </w:p>
    <w:p>
      <w:pPr>
        <w:pStyle w:val="18"/>
        <w:rPr>
          <w:rFonts w:hint="eastAsia" w:ascii="宋体" w:hAnsi="宋体" w:eastAsia="宋体" w:cs="宋体"/>
        </w:rPr>
      </w:pPr>
    </w:p>
    <w:p>
      <w:pPr>
        <w:spacing w:line="460" w:lineRule="exact"/>
        <w:rPr>
          <w:rFonts w:hint="eastAsia" w:ascii="宋体" w:hAnsi="宋体"/>
          <w:sz w:val="24"/>
          <w:szCs w:val="24"/>
        </w:rPr>
      </w:pPr>
      <w:r>
        <w:rPr>
          <w:rFonts w:hint="eastAsia" w:ascii="宋体" w:hAnsi="宋体" w:eastAsia="宋体" w:cs="宋体"/>
          <w:szCs w:val="21"/>
          <w:u w:val="single"/>
        </w:rPr>
        <w:t xml:space="preserve"> </w:t>
      </w:r>
      <w:bookmarkEnd w:id="69"/>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（招标人名称）：</w:t>
      </w:r>
    </w:p>
    <w:p>
      <w:pPr>
        <w:spacing w:line="400" w:lineRule="exact"/>
        <w:ind w:firstLine="600" w:firstLineChars="250"/>
        <w:rPr>
          <w:rFonts w:hint="eastAsia"/>
          <w:sz w:val="24"/>
          <w:szCs w:val="24"/>
        </w:rPr>
      </w:pPr>
    </w:p>
    <w:p>
      <w:pPr>
        <w:pStyle w:val="22"/>
        <w:rPr>
          <w:rFonts w:hint="eastAsia"/>
          <w:sz w:val="24"/>
          <w:szCs w:val="24"/>
        </w:rPr>
      </w:pPr>
    </w:p>
    <w:p>
      <w:pPr>
        <w:pStyle w:val="22"/>
        <w:rPr>
          <w:rFonts w:hint="eastAsia"/>
          <w:sz w:val="24"/>
          <w:szCs w:val="24"/>
        </w:rPr>
      </w:pPr>
    </w:p>
    <w:p>
      <w:pPr>
        <w:spacing w:line="480" w:lineRule="auto"/>
        <w:ind w:firstLine="480" w:firstLineChars="200"/>
        <w:rPr>
          <w:rFonts w:hint="eastAsia" w:eastAsia="宋体"/>
          <w:sz w:val="24"/>
          <w:szCs w:val="24"/>
          <w:lang w:eastAsia="zh-CN"/>
        </w:rPr>
      </w:pPr>
      <w:r>
        <w:rPr>
          <w:rFonts w:hint="eastAsia"/>
          <w:sz w:val="24"/>
          <w:szCs w:val="24"/>
        </w:rPr>
        <w:t>我方于</w:t>
      </w:r>
      <w:r>
        <w:rPr>
          <w:rFonts w:hint="eastAsia"/>
          <w:sz w:val="24"/>
          <w:szCs w:val="24"/>
          <w:u w:val="single"/>
        </w:rPr>
        <w:t xml:space="preserve">     </w:t>
      </w:r>
      <w:r>
        <w:rPr>
          <w:rFonts w:hint="eastAsia"/>
          <w:sz w:val="24"/>
          <w:szCs w:val="24"/>
        </w:rPr>
        <w:t xml:space="preserve"> 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 xml:space="preserve">日参加 </w:t>
      </w:r>
      <w:r>
        <w:rPr>
          <w:rFonts w:hint="eastAsia"/>
          <w:sz w:val="24"/>
          <w:szCs w:val="24"/>
          <w:u w:val="single"/>
        </w:rPr>
        <w:t xml:space="preserve">            </w:t>
      </w:r>
      <w:r>
        <w:rPr>
          <w:rFonts w:hint="eastAsia"/>
          <w:sz w:val="24"/>
          <w:szCs w:val="24"/>
        </w:rPr>
        <w:t xml:space="preserve">（项目名称）的投标，我方已按照本项目招标文件的规定提交了金额为 </w:t>
      </w:r>
      <w:r>
        <w:rPr>
          <w:rFonts w:hint="eastAsia"/>
          <w:sz w:val="24"/>
          <w:szCs w:val="24"/>
          <w:u w:val="single"/>
        </w:rPr>
        <w:t xml:space="preserve">         </w:t>
      </w:r>
      <w:r>
        <w:rPr>
          <w:rFonts w:hint="eastAsia"/>
          <w:sz w:val="24"/>
          <w:szCs w:val="24"/>
        </w:rPr>
        <w:t>万元的投标保证金</w:t>
      </w:r>
      <w:r>
        <w:rPr>
          <w:rFonts w:hint="eastAsia"/>
          <w:sz w:val="24"/>
          <w:szCs w:val="24"/>
          <w:lang w:eastAsia="zh-CN"/>
        </w:rPr>
        <w:t>。</w:t>
      </w:r>
    </w:p>
    <w:p>
      <w:pPr>
        <w:spacing w:line="480" w:lineRule="auto"/>
        <w:ind w:firstLine="480" w:firstLineChars="200"/>
        <w:rPr>
          <w:sz w:val="24"/>
          <w:szCs w:val="24"/>
        </w:rPr>
      </w:pPr>
      <w:r>
        <w:rPr>
          <w:sz w:val="24"/>
          <w:szCs w:val="24"/>
        </w:rPr>
        <w:t xml:space="preserve"> </w:t>
      </w:r>
      <w:r>
        <w:rPr>
          <w:rFonts w:hint="eastAsia"/>
          <w:sz w:val="24"/>
          <w:szCs w:val="24"/>
        </w:rPr>
        <w:t>附：《基本账户开户许可证》</w:t>
      </w:r>
      <w:r>
        <w:rPr>
          <w:rFonts w:hint="eastAsia"/>
          <w:sz w:val="24"/>
          <w:szCs w:val="24"/>
          <w:lang w:eastAsia="zh-CN"/>
        </w:rPr>
        <w:t>或开户行信息</w:t>
      </w:r>
      <w:r>
        <w:rPr>
          <w:rFonts w:hint="eastAsia"/>
          <w:sz w:val="24"/>
          <w:szCs w:val="24"/>
        </w:rPr>
        <w:t>、</w:t>
      </w:r>
      <w:r>
        <w:rPr>
          <w:rFonts w:hint="eastAsia"/>
          <w:b/>
          <w:bCs/>
          <w:sz w:val="24"/>
          <w:szCs w:val="24"/>
        </w:rPr>
        <w:t>银行汇款凭证</w:t>
      </w:r>
      <w:r>
        <w:rPr>
          <w:rFonts w:hint="eastAsia"/>
          <w:sz w:val="24"/>
          <w:szCs w:val="24"/>
        </w:rPr>
        <w:t>的复印件。</w:t>
      </w:r>
    </w:p>
    <w:p>
      <w:pPr>
        <w:spacing w:line="400" w:lineRule="exact"/>
        <w:jc w:val="center"/>
        <w:rPr>
          <w:rFonts w:hint="eastAsia" w:ascii="宋体" w:hAnsi="宋体"/>
          <w:strike/>
          <w:sz w:val="24"/>
          <w:szCs w:val="24"/>
        </w:rPr>
      </w:pPr>
    </w:p>
    <w:p>
      <w:pPr>
        <w:spacing w:line="400" w:lineRule="exact"/>
        <w:jc w:val="center"/>
        <w:rPr>
          <w:rFonts w:hint="eastAsia" w:ascii="宋体" w:hAnsi="宋体"/>
          <w:sz w:val="24"/>
          <w:szCs w:val="24"/>
        </w:rPr>
      </w:pPr>
    </w:p>
    <w:p>
      <w:pPr>
        <w:pStyle w:val="22"/>
        <w:rPr>
          <w:rFonts w:hint="eastAsia" w:ascii="宋体" w:hAnsi="宋体"/>
          <w:sz w:val="24"/>
          <w:szCs w:val="24"/>
        </w:rPr>
      </w:pPr>
    </w:p>
    <w:p>
      <w:pPr>
        <w:pStyle w:val="22"/>
        <w:rPr>
          <w:rFonts w:hint="eastAsia" w:ascii="宋体" w:hAnsi="宋体"/>
          <w:sz w:val="24"/>
          <w:szCs w:val="24"/>
        </w:rPr>
      </w:pPr>
    </w:p>
    <w:p>
      <w:pPr>
        <w:spacing w:line="400" w:lineRule="exact"/>
        <w:jc w:val="center"/>
        <w:rPr>
          <w:rFonts w:hint="eastAsia" w:ascii="宋体" w:hAnsi="宋体"/>
          <w:sz w:val="24"/>
          <w:szCs w:val="24"/>
        </w:rPr>
      </w:pPr>
    </w:p>
    <w:p>
      <w:pPr>
        <w:spacing w:line="400" w:lineRule="exact"/>
        <w:jc w:val="center"/>
        <w:rPr>
          <w:rFonts w:hint="eastAsia" w:ascii="宋体" w:hAnsi="宋体"/>
          <w:sz w:val="24"/>
          <w:szCs w:val="24"/>
        </w:rPr>
      </w:pPr>
    </w:p>
    <w:p>
      <w:pPr>
        <w:spacing w:line="440" w:lineRule="exact"/>
        <w:ind w:firstLine="4200" w:firstLineChars="1750"/>
        <w:jc w:val="right"/>
        <w:rPr>
          <w:sz w:val="24"/>
          <w:szCs w:val="24"/>
        </w:rPr>
      </w:pPr>
      <w:r>
        <w:rPr>
          <w:sz w:val="24"/>
          <w:szCs w:val="24"/>
        </w:rPr>
        <w:t>投 标 人：</w:t>
      </w:r>
      <w:r>
        <w:rPr>
          <w:sz w:val="24"/>
          <w:szCs w:val="24"/>
          <w:u w:val="single"/>
        </w:rPr>
        <w:t xml:space="preserve">               </w:t>
      </w:r>
      <w:r>
        <w:rPr>
          <w:sz w:val="24"/>
          <w:szCs w:val="24"/>
        </w:rPr>
        <w:t>（盖单位章）</w:t>
      </w:r>
    </w:p>
    <w:p>
      <w:pPr>
        <w:spacing w:line="440" w:lineRule="exact"/>
        <w:ind w:firstLine="4200" w:firstLineChars="1750"/>
        <w:jc w:val="right"/>
        <w:rPr>
          <w:sz w:val="24"/>
          <w:szCs w:val="24"/>
        </w:rPr>
      </w:pPr>
      <w:r>
        <w:rPr>
          <w:rFonts w:hint="eastAsia"/>
          <w:sz w:val="24"/>
          <w:szCs w:val="24"/>
        </w:rPr>
        <w:t xml:space="preserve"> </w:t>
      </w:r>
    </w:p>
    <w:p>
      <w:pPr>
        <w:spacing w:line="400" w:lineRule="exact"/>
        <w:ind w:right="112" w:rightChars="0"/>
        <w:jc w:val="right"/>
        <w:rPr>
          <w:rFonts w:hint="eastAsia" w:ascii="宋体" w:hAnsi="宋体"/>
          <w:sz w:val="24"/>
          <w:szCs w:val="24"/>
        </w:rPr>
      </w:pPr>
      <w:r>
        <w:rPr>
          <w:rFonts w:hint="eastAsia"/>
          <w:sz w:val="24"/>
          <w:szCs w:val="24"/>
          <w:u w:val="single"/>
        </w:rPr>
        <w:t xml:space="preserve">       </w:t>
      </w:r>
      <w:r>
        <w:rPr>
          <w:sz w:val="24"/>
          <w:szCs w:val="24"/>
        </w:rPr>
        <w:t>年</w:t>
      </w:r>
      <w:r>
        <w:rPr>
          <w:rFonts w:hint="eastAsia"/>
          <w:sz w:val="24"/>
          <w:szCs w:val="24"/>
          <w:u w:val="single"/>
        </w:rPr>
        <w:t xml:space="preserve">       </w:t>
      </w:r>
      <w:r>
        <w:rPr>
          <w:sz w:val="24"/>
          <w:szCs w:val="24"/>
        </w:rPr>
        <w:t>月</w:t>
      </w:r>
      <w:r>
        <w:rPr>
          <w:rFonts w:hint="eastAsia"/>
          <w:sz w:val="24"/>
          <w:szCs w:val="24"/>
          <w:u w:val="single"/>
        </w:rPr>
        <w:t xml:space="preserve">        </w:t>
      </w:r>
      <w:r>
        <w:rPr>
          <w:sz w:val="24"/>
          <w:szCs w:val="24"/>
        </w:rPr>
        <w:t>日</w:t>
      </w: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00" w:lineRule="exact"/>
        <w:jc w:val="center"/>
        <w:rPr>
          <w:rFonts w:hint="eastAsia" w:ascii="宋体" w:hAnsi="宋体"/>
        </w:rPr>
      </w:pPr>
    </w:p>
    <w:p>
      <w:pPr>
        <w:spacing w:line="460" w:lineRule="exact"/>
        <w:rPr>
          <w:rFonts w:hint="eastAsia" w:ascii="宋体" w:hAnsi="宋体" w:eastAsia="宋体"/>
          <w:b/>
          <w:bCs w:val="0"/>
          <w:sz w:val="24"/>
          <w:szCs w:val="20"/>
          <w:lang w:eastAsia="zh-CN"/>
        </w:rPr>
      </w:pPr>
      <w:r>
        <w:rPr>
          <w:rFonts w:hint="eastAsia" w:ascii="宋体" w:hAnsi="宋体"/>
          <w:bCs/>
          <w:sz w:val="24"/>
          <w:szCs w:val="20"/>
        </w:rPr>
        <w:t>备注:招标文件</w:t>
      </w:r>
      <w:r>
        <w:rPr>
          <w:rFonts w:hint="eastAsia"/>
          <w:sz w:val="24"/>
          <w:szCs w:val="20"/>
        </w:rPr>
        <w:t>要求以汇款方式提交投标保证金</w:t>
      </w:r>
      <w:r>
        <w:rPr>
          <w:rFonts w:hint="eastAsia" w:ascii="宋体" w:hAnsi="宋体"/>
          <w:bCs/>
          <w:sz w:val="24"/>
          <w:szCs w:val="20"/>
        </w:rPr>
        <w:t>的采用此格式。</w:t>
      </w:r>
    </w:p>
    <w:p>
      <w:pPr>
        <w:pStyle w:val="12"/>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br w:type="page"/>
      </w:r>
    </w:p>
    <w:p>
      <w:pPr>
        <w:pStyle w:val="129"/>
        <w:numPr>
          <w:ilvl w:val="1"/>
          <w:numId w:val="0"/>
        </w:numPr>
        <w:ind w:leftChars="0"/>
        <w:jc w:val="center"/>
        <w:outlineLvl w:val="0"/>
        <w:rPr>
          <w:rFonts w:hint="eastAsia" w:ascii="宋体" w:hAnsi="宋体" w:eastAsia="宋体" w:cs="宋体"/>
        </w:rPr>
      </w:pPr>
      <w:bookmarkStart w:id="70" w:name="_Toc342296579"/>
      <w:bookmarkStart w:id="71" w:name="_Toc241459822"/>
      <w:bookmarkStart w:id="72" w:name="_Toc403059884"/>
      <w:bookmarkStart w:id="73" w:name="_Toc362253045"/>
      <w:bookmarkStart w:id="74" w:name="_Toc79076143"/>
      <w:bookmarkStart w:id="75" w:name="_Toc179632815"/>
      <w:bookmarkStart w:id="76" w:name="_Toc152042584"/>
      <w:bookmarkStart w:id="77" w:name="_Toc79076021"/>
      <w:bookmarkStart w:id="78" w:name="_Toc144974863"/>
      <w:bookmarkStart w:id="79" w:name="_Toc152045795"/>
      <w:bookmarkStart w:id="80" w:name="_Toc403052942"/>
      <w:r>
        <w:rPr>
          <w:rFonts w:hint="eastAsia" w:ascii="宋体" w:hAnsi="宋体" w:eastAsia="宋体" w:cs="宋体"/>
          <w:lang w:eastAsia="zh-CN"/>
        </w:rPr>
        <w:t>五</w:t>
      </w:r>
      <w:r>
        <w:rPr>
          <w:rFonts w:hint="eastAsia" w:ascii="宋体" w:hAnsi="宋体" w:eastAsia="宋体" w:cs="宋体"/>
        </w:rPr>
        <w:t>、已标价工程量清单</w:t>
      </w:r>
      <w:bookmarkEnd w:id="70"/>
      <w:bookmarkEnd w:id="71"/>
      <w:bookmarkEnd w:id="72"/>
      <w:bookmarkEnd w:id="73"/>
      <w:bookmarkEnd w:id="74"/>
      <w:bookmarkEnd w:id="75"/>
      <w:bookmarkEnd w:id="76"/>
      <w:bookmarkEnd w:id="77"/>
      <w:bookmarkEnd w:id="78"/>
      <w:bookmarkEnd w:id="79"/>
      <w:bookmarkEnd w:id="80"/>
    </w:p>
    <w:p>
      <w:pPr>
        <w:rPr>
          <w:rFonts w:hint="eastAsia" w:ascii="宋体" w:hAnsi="宋体" w:eastAsia="宋体" w:cs="宋体"/>
        </w:rPr>
      </w:pPr>
    </w:p>
    <w:p>
      <w:pPr>
        <w:spacing w:line="400" w:lineRule="exact"/>
        <w:rPr>
          <w:rFonts w:hint="eastAsia" w:ascii="宋体" w:hAnsi="宋体" w:eastAsia="宋体" w:cs="宋体"/>
        </w:rPr>
      </w:pP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说明：已标价工程量清单按“</w:t>
      </w:r>
      <w:r>
        <w:rPr>
          <w:rFonts w:hint="eastAsia" w:ascii="宋体" w:hAnsi="宋体" w:cs="宋体"/>
          <w:b/>
          <w:bCs/>
          <w:sz w:val="24"/>
          <w:szCs w:val="24"/>
          <w:lang w:eastAsia="zh-CN"/>
        </w:rPr>
        <w:t>投标清单</w:t>
      </w:r>
      <w:r>
        <w:rPr>
          <w:rFonts w:hint="eastAsia" w:ascii="宋体" w:hAnsi="宋体" w:eastAsia="宋体" w:cs="宋体"/>
          <w:b/>
          <w:bCs/>
          <w:sz w:val="24"/>
          <w:szCs w:val="24"/>
        </w:rPr>
        <w:t>”中的相关清单表格式填写。构成合同文件的已标价工程量清单包括“</w:t>
      </w:r>
      <w:r>
        <w:rPr>
          <w:rFonts w:hint="eastAsia" w:ascii="宋体" w:hAnsi="宋体" w:cs="宋体"/>
          <w:b/>
          <w:bCs/>
          <w:sz w:val="24"/>
          <w:szCs w:val="24"/>
          <w:lang w:eastAsia="zh-CN"/>
        </w:rPr>
        <w:t>投标清单</w:t>
      </w:r>
      <w:r>
        <w:rPr>
          <w:rFonts w:hint="eastAsia" w:ascii="宋体" w:hAnsi="宋体" w:eastAsia="宋体" w:cs="宋体"/>
          <w:b/>
          <w:bCs/>
          <w:sz w:val="24"/>
          <w:szCs w:val="24"/>
        </w:rPr>
        <w:t>”有关投标报价以及其他说明的内容。</w:t>
      </w:r>
    </w:p>
    <w:p>
      <w:pPr>
        <w:pStyle w:val="18"/>
        <w:rPr>
          <w:rFonts w:hint="eastAsia" w:ascii="宋体" w:hAnsi="宋体" w:eastAsia="宋体" w:cs="宋体"/>
          <w:sz w:val="24"/>
          <w:szCs w:val="24"/>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linePitch="312" w:charSpace="0"/>
        </w:sectPr>
      </w:pPr>
    </w:p>
    <w:p>
      <w:pPr>
        <w:spacing w:line="560" w:lineRule="exact"/>
        <w:jc w:val="center"/>
        <w:rPr>
          <w:rFonts w:hint="eastAsia" w:ascii="宋体" w:hAnsi="宋体" w:eastAsia="宋体" w:cs="宋体"/>
          <w:sz w:val="28"/>
          <w:szCs w:val="28"/>
          <w:lang w:eastAsia="zh-CN"/>
        </w:rPr>
      </w:pPr>
      <w:r>
        <w:rPr>
          <w:rFonts w:hint="eastAsia" w:ascii="宋体" w:hAnsi="宋体" w:cs="宋体"/>
          <w:sz w:val="28"/>
          <w:szCs w:val="28"/>
          <w:lang w:eastAsia="zh-CN"/>
        </w:rPr>
        <w:t>六</w:t>
      </w:r>
      <w:r>
        <w:rPr>
          <w:rFonts w:hint="eastAsia" w:ascii="宋体" w:hAnsi="宋体" w:eastAsia="宋体" w:cs="宋体"/>
          <w:sz w:val="28"/>
          <w:szCs w:val="28"/>
        </w:rPr>
        <w:t>、</w:t>
      </w:r>
      <w:r>
        <w:rPr>
          <w:rFonts w:hint="eastAsia" w:ascii="宋体" w:hAnsi="宋体" w:cs="宋体"/>
          <w:sz w:val="28"/>
          <w:szCs w:val="28"/>
          <w:lang w:eastAsia="zh-CN"/>
        </w:rPr>
        <w:t>施工组织设计</w:t>
      </w:r>
    </w:p>
    <w:p>
      <w:pPr>
        <w:spacing w:line="400" w:lineRule="exact"/>
        <w:rPr>
          <w:rFonts w:hint="default" w:ascii="宋体" w:hAnsi="宋体" w:eastAsia="宋体" w:cs="宋体"/>
          <w:lang w:val="en-US"/>
        </w:rPr>
      </w:pP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 投标人应根据招标文件和对现场的勘察情况，采用文字并结合图表的形式编制本分包工程的施工组织设计。</w:t>
      </w:r>
    </w:p>
    <w:p>
      <w:pPr>
        <w:tabs>
          <w:tab w:val="left" w:pos="720"/>
        </w:tabs>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 施工组织设计除采用文字表述外，可附下列图表，图表及格式要求附后。</w:t>
      </w:r>
    </w:p>
    <w:p>
      <w:pPr>
        <w:tabs>
          <w:tab w:val="left" w:pos="720"/>
        </w:tabs>
        <w:spacing w:line="400" w:lineRule="exact"/>
        <w:ind w:firstLine="864" w:firstLineChars="360"/>
        <w:rPr>
          <w:rFonts w:hint="eastAsia" w:ascii="宋体" w:hAnsi="宋体" w:eastAsia="宋体" w:cs="宋体"/>
          <w:sz w:val="24"/>
          <w:szCs w:val="24"/>
        </w:rPr>
      </w:pPr>
      <w:r>
        <w:rPr>
          <w:rFonts w:hint="eastAsia" w:ascii="宋体" w:hAnsi="宋体" w:eastAsia="宋体" w:cs="宋体"/>
          <w:sz w:val="24"/>
          <w:szCs w:val="24"/>
        </w:rPr>
        <w:t>附表一  劳动力计划表</w:t>
      </w:r>
    </w:p>
    <w:p>
      <w:pPr>
        <w:tabs>
          <w:tab w:val="left" w:pos="720"/>
        </w:tabs>
        <w:spacing w:line="400" w:lineRule="exact"/>
        <w:ind w:firstLine="864" w:firstLineChars="360"/>
        <w:rPr>
          <w:rFonts w:hint="eastAsia" w:ascii="宋体" w:hAnsi="宋体" w:eastAsia="宋体" w:cs="宋体"/>
          <w:sz w:val="24"/>
          <w:szCs w:val="24"/>
        </w:rPr>
      </w:pPr>
      <w:r>
        <w:rPr>
          <w:rFonts w:hint="eastAsia" w:ascii="宋体" w:hAnsi="宋体" w:eastAsia="宋体" w:cs="宋体"/>
          <w:sz w:val="24"/>
          <w:szCs w:val="24"/>
        </w:rPr>
        <w:t>附表二  计划开、完工日期和施工进度网络图</w:t>
      </w:r>
    </w:p>
    <w:p>
      <w:pPr>
        <w:tabs>
          <w:tab w:val="left" w:pos="720"/>
        </w:tabs>
        <w:spacing w:line="400" w:lineRule="exact"/>
        <w:ind w:firstLine="864" w:firstLineChars="360"/>
        <w:rPr>
          <w:rFonts w:hint="eastAsia" w:ascii="宋体" w:hAnsi="宋体" w:eastAsia="宋体" w:cs="宋体"/>
          <w:sz w:val="24"/>
          <w:szCs w:val="24"/>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eastAsia="宋体" w:cs="宋体"/>
          <w:sz w:val="24"/>
          <w:szCs w:val="24"/>
        </w:rPr>
        <w:t>……</w:t>
      </w:r>
    </w:p>
    <w:p>
      <w:pPr>
        <w:pStyle w:val="130"/>
        <w:numPr>
          <w:ilvl w:val="2"/>
          <w:numId w:val="0"/>
        </w:numPr>
        <w:ind w:leftChars="0"/>
        <w:jc w:val="center"/>
        <w:rPr>
          <w:rFonts w:ascii="宋体" w:hAnsi="宋体" w:eastAsia="宋体" w:cs="宋体"/>
          <w:szCs w:val="24"/>
        </w:rPr>
      </w:pPr>
      <w:bookmarkStart w:id="81" w:name="_Toc342296583"/>
      <w:bookmarkStart w:id="82" w:name="_Toc241459826"/>
      <w:bookmarkStart w:id="83" w:name="_Toc152042588"/>
      <w:bookmarkStart w:id="84" w:name="_Toc179632819"/>
      <w:bookmarkStart w:id="85" w:name="_Toc144974867"/>
      <w:bookmarkStart w:id="86" w:name="_Toc362253049"/>
      <w:bookmarkStart w:id="87" w:name="_Toc152045799"/>
      <w:bookmarkStart w:id="88" w:name="_Toc342296584"/>
      <w:bookmarkStart w:id="89" w:name="_Toc179632820"/>
      <w:bookmarkStart w:id="90" w:name="_Toc241459827"/>
      <w:bookmarkStart w:id="91" w:name="_Toc362253050"/>
      <w:bookmarkStart w:id="92" w:name="_Toc144974868"/>
      <w:bookmarkStart w:id="93" w:name="_Toc152042589"/>
      <w:bookmarkStart w:id="94" w:name="_Toc152045800"/>
      <w:r>
        <w:rPr>
          <w:rFonts w:hint="eastAsia" w:ascii="宋体" w:hAnsi="宋体" w:eastAsia="宋体" w:cs="宋体"/>
          <w:szCs w:val="24"/>
        </w:rPr>
        <w:t>附表一：劳动力计划表</w:t>
      </w:r>
      <w:bookmarkEnd w:id="81"/>
      <w:bookmarkEnd w:id="82"/>
      <w:bookmarkEnd w:id="83"/>
      <w:bookmarkEnd w:id="84"/>
      <w:bookmarkEnd w:id="85"/>
      <w:bookmarkEnd w:id="86"/>
      <w:bookmarkEnd w:id="87"/>
    </w:p>
    <w:p>
      <w:pPr>
        <w:spacing w:line="440" w:lineRule="exact"/>
        <w:ind w:right="200"/>
        <w:jc w:val="right"/>
        <w:rPr>
          <w:rFonts w:ascii="宋体" w:hAnsi="宋体" w:cs="宋体"/>
          <w:sz w:val="24"/>
        </w:rPr>
      </w:pPr>
      <w:r>
        <w:rPr>
          <w:rFonts w:hint="eastAsia" w:ascii="宋体" w:hAnsi="宋体" w:cs="宋体"/>
          <w:sz w:val="24"/>
        </w:rPr>
        <w:t>单位：人</w:t>
      </w:r>
    </w:p>
    <w:tbl>
      <w:tblPr>
        <w:tblStyle w:val="3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5"/>
        <w:gridCol w:w="1066"/>
        <w:gridCol w:w="1066"/>
        <w:gridCol w:w="1066"/>
        <w:gridCol w:w="1066"/>
        <w:gridCol w:w="1066"/>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40" w:lineRule="exact"/>
              <w:jc w:val="center"/>
              <w:rPr>
                <w:rFonts w:ascii="宋体" w:hAnsi="宋体" w:cs="宋体"/>
                <w:sz w:val="24"/>
              </w:rPr>
            </w:pPr>
            <w:r>
              <w:rPr>
                <w:rFonts w:hint="eastAsia" w:ascii="宋体" w:hAnsi="宋体" w:cs="宋体"/>
                <w:sz w:val="24"/>
              </w:rPr>
              <w:t>工种</w:t>
            </w:r>
          </w:p>
        </w:tc>
        <w:tc>
          <w:tcPr>
            <w:tcW w:w="7699" w:type="dxa"/>
            <w:gridSpan w:val="7"/>
            <w:vAlign w:val="center"/>
          </w:tcPr>
          <w:p>
            <w:pPr>
              <w:spacing w:line="440" w:lineRule="exact"/>
              <w:jc w:val="center"/>
              <w:rPr>
                <w:rFonts w:ascii="宋体" w:hAnsi="宋体" w:cs="宋体"/>
                <w:sz w:val="24"/>
              </w:rPr>
            </w:pPr>
            <w:r>
              <w:rPr>
                <w:rFonts w:hint="eastAsia" w:ascii="宋体" w:hAnsi="宋体" w:cs="宋体"/>
                <w:sz w:val="24"/>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40" w:lineRule="exact"/>
              <w:jc w:val="center"/>
              <w:rPr>
                <w:rFonts w:ascii="宋体" w:hAnsi="宋体" w:cs="宋体"/>
                <w:sz w:val="24"/>
              </w:rPr>
            </w:pPr>
          </w:p>
        </w:tc>
        <w:tc>
          <w:tcPr>
            <w:tcW w:w="1305" w:type="dxa"/>
            <w:vAlign w:val="center"/>
          </w:tcPr>
          <w:p>
            <w:pPr>
              <w:spacing w:line="440" w:lineRule="exact"/>
              <w:jc w:val="center"/>
              <w:rPr>
                <w:rFonts w:ascii="宋体" w:hAnsi="宋体" w:cs="宋体"/>
                <w:sz w:val="24"/>
              </w:rPr>
            </w:pPr>
          </w:p>
        </w:tc>
        <w:tc>
          <w:tcPr>
            <w:tcW w:w="1066" w:type="dxa"/>
            <w:vAlign w:val="center"/>
          </w:tcPr>
          <w:p>
            <w:pPr>
              <w:spacing w:line="440" w:lineRule="exact"/>
              <w:jc w:val="center"/>
              <w:rPr>
                <w:rFonts w:ascii="宋体" w:hAnsi="宋体" w:cs="宋体"/>
                <w:sz w:val="24"/>
              </w:rPr>
            </w:pPr>
          </w:p>
        </w:tc>
        <w:tc>
          <w:tcPr>
            <w:tcW w:w="1066" w:type="dxa"/>
            <w:vAlign w:val="center"/>
          </w:tcPr>
          <w:p>
            <w:pPr>
              <w:spacing w:line="440" w:lineRule="exact"/>
              <w:jc w:val="center"/>
              <w:rPr>
                <w:rFonts w:ascii="宋体" w:hAnsi="宋体" w:cs="宋体"/>
                <w:sz w:val="24"/>
              </w:rPr>
            </w:pPr>
          </w:p>
        </w:tc>
        <w:tc>
          <w:tcPr>
            <w:tcW w:w="1066" w:type="dxa"/>
            <w:vAlign w:val="center"/>
          </w:tcPr>
          <w:p>
            <w:pPr>
              <w:spacing w:line="440" w:lineRule="exact"/>
              <w:jc w:val="center"/>
              <w:rPr>
                <w:rFonts w:ascii="宋体" w:hAnsi="宋体" w:cs="宋体"/>
                <w:sz w:val="24"/>
              </w:rPr>
            </w:pPr>
          </w:p>
        </w:tc>
        <w:tc>
          <w:tcPr>
            <w:tcW w:w="1066" w:type="dxa"/>
            <w:vAlign w:val="center"/>
          </w:tcPr>
          <w:p>
            <w:pPr>
              <w:spacing w:line="440" w:lineRule="exact"/>
              <w:jc w:val="center"/>
              <w:rPr>
                <w:rFonts w:ascii="宋体" w:hAnsi="宋体" w:cs="宋体"/>
                <w:sz w:val="24"/>
              </w:rPr>
            </w:pPr>
          </w:p>
        </w:tc>
        <w:tc>
          <w:tcPr>
            <w:tcW w:w="1066" w:type="dxa"/>
            <w:vAlign w:val="center"/>
          </w:tcPr>
          <w:p>
            <w:pPr>
              <w:spacing w:line="440" w:lineRule="exact"/>
              <w:jc w:val="center"/>
              <w:rPr>
                <w:rFonts w:ascii="宋体" w:hAnsi="宋体" w:cs="宋体"/>
                <w:sz w:val="24"/>
              </w:rPr>
            </w:pPr>
          </w:p>
        </w:tc>
        <w:tc>
          <w:tcPr>
            <w:tcW w:w="1064" w:type="dxa"/>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spacing w:line="440" w:lineRule="exact"/>
              <w:jc w:val="center"/>
              <w:rPr>
                <w:rFonts w:ascii="宋体" w:hAnsi="宋体" w:cs="宋体"/>
                <w:sz w:val="24"/>
              </w:rPr>
            </w:pPr>
          </w:p>
        </w:tc>
        <w:tc>
          <w:tcPr>
            <w:tcW w:w="1305" w:type="dxa"/>
            <w:vAlign w:val="center"/>
          </w:tcPr>
          <w:p>
            <w:pPr>
              <w:spacing w:line="440" w:lineRule="exact"/>
              <w:jc w:val="center"/>
              <w:rPr>
                <w:rFonts w:ascii="宋体" w:hAnsi="宋体" w:cs="宋体"/>
                <w:sz w:val="24"/>
              </w:rPr>
            </w:pPr>
          </w:p>
        </w:tc>
        <w:tc>
          <w:tcPr>
            <w:tcW w:w="1066" w:type="dxa"/>
            <w:vAlign w:val="center"/>
          </w:tcPr>
          <w:p>
            <w:pPr>
              <w:spacing w:line="440" w:lineRule="exact"/>
              <w:jc w:val="center"/>
              <w:rPr>
                <w:rFonts w:ascii="宋体" w:hAnsi="宋体" w:cs="宋体"/>
                <w:sz w:val="24"/>
              </w:rPr>
            </w:pPr>
          </w:p>
        </w:tc>
        <w:tc>
          <w:tcPr>
            <w:tcW w:w="1066" w:type="dxa"/>
            <w:vAlign w:val="center"/>
          </w:tcPr>
          <w:p>
            <w:pPr>
              <w:spacing w:line="440" w:lineRule="exact"/>
              <w:jc w:val="center"/>
              <w:rPr>
                <w:rFonts w:ascii="宋体" w:hAnsi="宋体" w:cs="宋体"/>
                <w:sz w:val="24"/>
              </w:rPr>
            </w:pPr>
          </w:p>
        </w:tc>
        <w:tc>
          <w:tcPr>
            <w:tcW w:w="1066" w:type="dxa"/>
            <w:vAlign w:val="center"/>
          </w:tcPr>
          <w:p>
            <w:pPr>
              <w:spacing w:line="440" w:lineRule="exact"/>
              <w:jc w:val="center"/>
              <w:rPr>
                <w:rFonts w:ascii="宋体" w:hAnsi="宋体" w:cs="宋体"/>
                <w:sz w:val="24"/>
              </w:rPr>
            </w:pPr>
          </w:p>
        </w:tc>
        <w:tc>
          <w:tcPr>
            <w:tcW w:w="1066" w:type="dxa"/>
            <w:vAlign w:val="center"/>
          </w:tcPr>
          <w:p>
            <w:pPr>
              <w:spacing w:line="440" w:lineRule="exact"/>
              <w:jc w:val="center"/>
              <w:rPr>
                <w:rFonts w:ascii="宋体" w:hAnsi="宋体" w:cs="宋体"/>
                <w:sz w:val="24"/>
              </w:rPr>
            </w:pPr>
          </w:p>
        </w:tc>
        <w:tc>
          <w:tcPr>
            <w:tcW w:w="1066" w:type="dxa"/>
            <w:vAlign w:val="center"/>
          </w:tcPr>
          <w:p>
            <w:pPr>
              <w:spacing w:line="440" w:lineRule="exact"/>
              <w:jc w:val="center"/>
              <w:rPr>
                <w:rFonts w:ascii="宋体" w:hAnsi="宋体" w:cs="宋体"/>
                <w:sz w:val="24"/>
              </w:rPr>
            </w:pPr>
          </w:p>
        </w:tc>
        <w:tc>
          <w:tcPr>
            <w:tcW w:w="1064" w:type="dxa"/>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rFonts w:ascii="宋体" w:hAnsi="宋体" w:cs="宋体"/>
                <w:sz w:val="24"/>
              </w:rPr>
            </w:pPr>
          </w:p>
        </w:tc>
        <w:tc>
          <w:tcPr>
            <w:tcW w:w="1305"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4" w:type="dxa"/>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rFonts w:ascii="宋体" w:hAnsi="宋体" w:cs="宋体"/>
                <w:sz w:val="24"/>
              </w:rPr>
            </w:pPr>
          </w:p>
        </w:tc>
        <w:tc>
          <w:tcPr>
            <w:tcW w:w="1305"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4" w:type="dxa"/>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rFonts w:ascii="宋体" w:hAnsi="宋体" w:cs="宋体"/>
                <w:sz w:val="24"/>
              </w:rPr>
            </w:pPr>
          </w:p>
        </w:tc>
        <w:tc>
          <w:tcPr>
            <w:tcW w:w="1305"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4" w:type="dxa"/>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spacing w:line="440" w:lineRule="exact"/>
              <w:jc w:val="center"/>
              <w:rPr>
                <w:rFonts w:ascii="宋体" w:hAnsi="宋体" w:cs="宋体"/>
                <w:sz w:val="24"/>
              </w:rPr>
            </w:pPr>
          </w:p>
        </w:tc>
        <w:tc>
          <w:tcPr>
            <w:tcW w:w="1305"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6" w:type="dxa"/>
          </w:tcPr>
          <w:p>
            <w:pPr>
              <w:spacing w:line="440" w:lineRule="exact"/>
              <w:jc w:val="center"/>
              <w:rPr>
                <w:rFonts w:ascii="宋体" w:hAnsi="宋体" w:cs="宋体"/>
                <w:sz w:val="24"/>
              </w:rPr>
            </w:pPr>
          </w:p>
        </w:tc>
        <w:tc>
          <w:tcPr>
            <w:tcW w:w="1064" w:type="dxa"/>
          </w:tcPr>
          <w:p>
            <w:pPr>
              <w:spacing w:line="440" w:lineRule="exact"/>
              <w:jc w:val="center"/>
              <w:rPr>
                <w:rFonts w:ascii="宋体" w:hAnsi="宋体" w:cs="宋体"/>
                <w:sz w:val="24"/>
              </w:rPr>
            </w:pPr>
          </w:p>
        </w:tc>
      </w:tr>
    </w:tbl>
    <w:p>
      <w:pPr>
        <w:spacing w:line="440" w:lineRule="exact"/>
        <w:ind w:left="315" w:hanging="420" w:hangingChars="150"/>
        <w:rPr>
          <w:rFonts w:ascii="宋体" w:hAnsi="宋体" w:cs="宋体"/>
          <w:szCs w:val="21"/>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linePitch="312" w:charSpace="0"/>
        </w:sectPr>
      </w:pPr>
    </w:p>
    <w:p>
      <w:pPr>
        <w:pStyle w:val="130"/>
        <w:numPr>
          <w:ilvl w:val="2"/>
          <w:numId w:val="0"/>
        </w:numPr>
        <w:ind w:leftChars="0"/>
        <w:jc w:val="center"/>
        <w:rPr>
          <w:rFonts w:hint="eastAsia" w:ascii="宋体" w:hAnsi="宋体" w:eastAsia="宋体" w:cs="宋体"/>
          <w:sz w:val="24"/>
          <w:szCs w:val="24"/>
        </w:rPr>
      </w:pPr>
      <w:r>
        <w:rPr>
          <w:rFonts w:hint="eastAsia" w:ascii="宋体" w:hAnsi="宋体" w:eastAsia="宋体" w:cs="宋体"/>
          <w:sz w:val="24"/>
          <w:szCs w:val="24"/>
        </w:rPr>
        <w:t>附表二：计划开、完工日期和施工进度</w:t>
      </w:r>
      <w:bookmarkEnd w:id="88"/>
      <w:bookmarkEnd w:id="89"/>
      <w:bookmarkEnd w:id="90"/>
      <w:bookmarkEnd w:id="91"/>
      <w:bookmarkEnd w:id="92"/>
      <w:bookmarkEnd w:id="93"/>
      <w:bookmarkEnd w:id="94"/>
      <w:r>
        <w:rPr>
          <w:rFonts w:hint="eastAsia" w:ascii="宋体" w:hAnsi="宋体" w:eastAsia="宋体" w:cs="宋体"/>
          <w:sz w:val="24"/>
          <w:szCs w:val="24"/>
        </w:rPr>
        <w:t>表</w:t>
      </w:r>
    </w:p>
    <w:p>
      <w:pPr>
        <w:spacing w:line="400" w:lineRule="exact"/>
        <w:rPr>
          <w:rFonts w:hint="eastAsia" w:ascii="宋体" w:hAnsi="宋体" w:eastAsia="宋体" w:cs="宋体"/>
          <w:sz w:val="24"/>
          <w:szCs w:val="24"/>
        </w:rPr>
      </w:pP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投标人应递交施工进度表，说明按招标文件要求的计划工期进行施工的各个关键日期。</w:t>
      </w:r>
    </w:p>
    <w:p>
      <w:pPr>
        <w:spacing w:line="440" w:lineRule="exact"/>
        <w:rPr>
          <w:rFonts w:hint="eastAsia" w:ascii="宋体" w:hAnsi="宋体" w:eastAsia="宋体" w:cs="宋体"/>
          <w:sz w:val="24"/>
          <w:szCs w:val="24"/>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40" w:lineRule="exact"/>
        <w:rPr>
          <w:rFonts w:hint="eastAsia" w:ascii="宋体" w:hAnsi="宋体" w:eastAsia="宋体" w:cs="宋体"/>
          <w:sz w:val="20"/>
          <w:szCs w:val="20"/>
        </w:rPr>
      </w:pPr>
    </w:p>
    <w:p>
      <w:pPr>
        <w:spacing w:line="400" w:lineRule="exact"/>
        <w:rPr>
          <w:rFonts w:hint="eastAsia" w:ascii="宋体" w:hAnsi="宋体" w:eastAsia="宋体" w:cs="宋体"/>
          <w:b/>
          <w:bCs/>
          <w:sz w:val="28"/>
          <w:szCs w:val="20"/>
        </w:rPr>
        <w:sectPr>
          <w:footerReference r:id="rId7" w:type="default"/>
          <w:pgSz w:w="11907" w:h="16839"/>
          <w:pgMar w:top="1440" w:right="1797" w:bottom="1440" w:left="1797" w:header="851" w:footer="992" w:gutter="0"/>
          <w:pgBorders>
            <w:top w:val="none" w:sz="0" w:space="0"/>
            <w:left w:val="none" w:sz="0" w:space="0"/>
            <w:bottom w:val="none" w:sz="0" w:space="0"/>
            <w:right w:val="none" w:sz="0" w:space="0"/>
          </w:pgBorders>
          <w:pgNumType w:fmt="decimal"/>
          <w:cols w:space="720" w:num="1"/>
          <w:docGrid w:linePitch="286" w:charSpace="0"/>
        </w:sectPr>
      </w:pPr>
    </w:p>
    <w:p>
      <w:pPr>
        <w:pStyle w:val="129"/>
        <w:numPr>
          <w:ilvl w:val="1"/>
          <w:numId w:val="0"/>
        </w:numPr>
        <w:ind w:leftChars="0"/>
        <w:jc w:val="center"/>
        <w:outlineLvl w:val="0"/>
        <w:rPr>
          <w:rFonts w:hint="eastAsia" w:ascii="宋体" w:hAnsi="宋体" w:eastAsia="宋体" w:cs="宋体"/>
        </w:rPr>
      </w:pPr>
      <w:bookmarkStart w:id="95" w:name="_Toc241459835"/>
      <w:bookmarkStart w:id="96" w:name="_Toc79076023"/>
      <w:bookmarkStart w:id="97" w:name="_Toc144974875"/>
      <w:bookmarkStart w:id="98" w:name="_Toc342296592"/>
      <w:bookmarkStart w:id="99" w:name="_Toc403059887"/>
      <w:bookmarkStart w:id="100" w:name="_Toc152045807"/>
      <w:bookmarkStart w:id="101" w:name="_Toc403052945"/>
      <w:bookmarkStart w:id="102" w:name="_Toc152042596"/>
      <w:bookmarkStart w:id="103" w:name="_Toc79076145"/>
      <w:bookmarkStart w:id="104" w:name="_Toc362253059"/>
      <w:bookmarkStart w:id="105" w:name="_Toc179632827"/>
      <w:r>
        <w:rPr>
          <w:rFonts w:hint="eastAsia" w:ascii="宋体" w:hAnsi="宋体" w:eastAsia="宋体" w:cs="宋体"/>
          <w:szCs w:val="21"/>
          <w:lang w:eastAsia="zh-CN"/>
        </w:rPr>
        <w:t>七</w:t>
      </w:r>
      <w:r>
        <w:rPr>
          <w:rFonts w:hint="eastAsia" w:ascii="宋体" w:hAnsi="宋体" w:eastAsia="宋体" w:cs="宋体"/>
        </w:rPr>
        <w:t>、资格审查资料</w:t>
      </w:r>
      <w:bookmarkEnd w:id="95"/>
      <w:bookmarkEnd w:id="96"/>
      <w:bookmarkEnd w:id="97"/>
      <w:bookmarkEnd w:id="98"/>
      <w:bookmarkEnd w:id="99"/>
      <w:bookmarkEnd w:id="100"/>
      <w:bookmarkEnd w:id="101"/>
      <w:bookmarkEnd w:id="102"/>
      <w:bookmarkEnd w:id="103"/>
      <w:bookmarkEnd w:id="104"/>
      <w:bookmarkEnd w:id="105"/>
    </w:p>
    <w:p>
      <w:pPr>
        <w:topLinePunct/>
        <w:spacing w:line="440" w:lineRule="exact"/>
        <w:jc w:val="both"/>
        <w:rPr>
          <w:rFonts w:hint="eastAsia" w:ascii="宋体" w:hAnsi="宋体" w:eastAsia="宋体" w:cs="宋体"/>
          <w:sz w:val="23"/>
          <w:szCs w:val="23"/>
        </w:rPr>
      </w:pPr>
    </w:p>
    <w:tbl>
      <w:tblPr>
        <w:tblStyle w:val="32"/>
        <w:tblW w:w="84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62"/>
        <w:gridCol w:w="1164"/>
        <w:gridCol w:w="951"/>
        <w:gridCol w:w="840"/>
        <w:gridCol w:w="420"/>
        <w:gridCol w:w="311"/>
        <w:gridCol w:w="772"/>
        <w:gridCol w:w="306"/>
        <w:gridCol w:w="490"/>
        <w:gridCol w:w="55"/>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46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投标人名称</w:t>
            </w:r>
          </w:p>
        </w:tc>
        <w:tc>
          <w:tcPr>
            <w:tcW w:w="7010" w:type="dxa"/>
            <w:gridSpan w:val="10"/>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46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3686"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邮政</w:t>
            </w:r>
          </w:p>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编码</w:t>
            </w:r>
          </w:p>
        </w:tc>
        <w:tc>
          <w:tcPr>
            <w:tcW w:w="2246"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462"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116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电 话</w:t>
            </w:r>
          </w:p>
        </w:tc>
        <w:tc>
          <w:tcPr>
            <w:tcW w:w="2246"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462"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c>
          <w:tcPr>
            <w:tcW w:w="116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网 址</w:t>
            </w:r>
          </w:p>
        </w:tc>
        <w:tc>
          <w:tcPr>
            <w:tcW w:w="2246"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46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116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108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电话</w:t>
            </w:r>
          </w:p>
        </w:tc>
        <w:tc>
          <w:tcPr>
            <w:tcW w:w="17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46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116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108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电话</w:t>
            </w:r>
          </w:p>
        </w:tc>
        <w:tc>
          <w:tcPr>
            <w:tcW w:w="17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46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成立时间</w:t>
            </w:r>
          </w:p>
        </w:tc>
        <w:tc>
          <w:tcPr>
            <w:tcW w:w="211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c>
          <w:tcPr>
            <w:tcW w:w="4895"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20" w:firstLineChars="50"/>
              <w:jc w:val="center"/>
              <w:rPr>
                <w:rFonts w:hint="eastAsia" w:ascii="宋体" w:hAnsi="宋体" w:eastAsia="宋体" w:cs="宋体"/>
                <w:sz w:val="24"/>
                <w:szCs w:val="24"/>
              </w:rPr>
            </w:pPr>
            <w:r>
              <w:rPr>
                <w:rFonts w:hint="eastAsia" w:ascii="宋体" w:hAnsi="宋体" w:eastAsia="宋体" w:cs="宋体"/>
                <w:sz w:val="24"/>
                <w:szCs w:val="24"/>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46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企业资质等级</w:t>
            </w:r>
          </w:p>
        </w:tc>
        <w:tc>
          <w:tcPr>
            <w:tcW w:w="211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其中</w:t>
            </w:r>
          </w:p>
        </w:tc>
        <w:tc>
          <w:tcPr>
            <w:tcW w:w="229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高级职称人员</w:t>
            </w:r>
          </w:p>
        </w:tc>
        <w:tc>
          <w:tcPr>
            <w:tcW w:w="175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46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营业执照号</w:t>
            </w:r>
          </w:p>
        </w:tc>
        <w:tc>
          <w:tcPr>
            <w:tcW w:w="211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中级职称人员</w:t>
            </w:r>
          </w:p>
        </w:tc>
        <w:tc>
          <w:tcPr>
            <w:tcW w:w="175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46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注册资金</w:t>
            </w:r>
          </w:p>
        </w:tc>
        <w:tc>
          <w:tcPr>
            <w:tcW w:w="211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初级职称人员</w:t>
            </w:r>
          </w:p>
        </w:tc>
        <w:tc>
          <w:tcPr>
            <w:tcW w:w="175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46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账号</w:t>
            </w:r>
          </w:p>
        </w:tc>
        <w:tc>
          <w:tcPr>
            <w:tcW w:w="211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技工</w:t>
            </w:r>
          </w:p>
        </w:tc>
        <w:tc>
          <w:tcPr>
            <w:tcW w:w="175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46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7010" w:type="dxa"/>
            <w:gridSpan w:val="10"/>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1462" w:type="dxa"/>
            <w:tcBorders>
              <w:top w:val="single" w:color="auto" w:sz="4" w:space="0"/>
              <w:left w:val="single" w:color="auto" w:sz="4" w:space="0"/>
              <w:right w:val="single" w:color="auto" w:sz="4" w:space="0"/>
            </w:tcBorders>
            <w:vAlign w:val="center"/>
          </w:tcPr>
          <w:p>
            <w:pPr>
              <w:topLinePunct/>
              <w:spacing w:line="440" w:lineRule="exact"/>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经营范围</w:t>
            </w:r>
          </w:p>
        </w:tc>
        <w:tc>
          <w:tcPr>
            <w:tcW w:w="7010" w:type="dxa"/>
            <w:gridSpan w:val="10"/>
            <w:tcBorders>
              <w:top w:val="single" w:color="auto" w:sz="4" w:space="0"/>
              <w:left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p>
            <w:pPr>
              <w:topLinePunct/>
              <w:spacing w:line="440" w:lineRule="exact"/>
              <w:jc w:val="center"/>
              <w:rPr>
                <w:rFonts w:hint="eastAsia" w:ascii="宋体" w:hAnsi="宋体" w:eastAsia="宋体" w:cs="宋体"/>
                <w:sz w:val="24"/>
                <w:szCs w:val="24"/>
              </w:rPr>
            </w:pPr>
          </w:p>
          <w:p>
            <w:pPr>
              <w:topLinePunct/>
              <w:spacing w:line="440" w:lineRule="exact"/>
              <w:jc w:val="center"/>
              <w:rPr>
                <w:rFonts w:hint="eastAsia" w:ascii="宋体" w:hAnsi="宋体" w:eastAsia="宋体" w:cs="宋体"/>
                <w:sz w:val="24"/>
                <w:szCs w:val="24"/>
              </w:rPr>
            </w:pPr>
          </w:p>
          <w:p>
            <w:pPr>
              <w:topLinePunct/>
              <w:spacing w:line="440" w:lineRule="exac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6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r>
              <w:rPr>
                <w:rFonts w:hint="eastAsia" w:ascii="宋体" w:hAnsi="宋体" w:eastAsia="宋体" w:cs="宋体"/>
                <w:sz w:val="24"/>
                <w:szCs w:val="24"/>
              </w:rPr>
              <w:t>备注</w:t>
            </w:r>
          </w:p>
        </w:tc>
        <w:tc>
          <w:tcPr>
            <w:tcW w:w="7010" w:type="dxa"/>
            <w:gridSpan w:val="10"/>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宋体" w:hAnsi="宋体" w:eastAsia="宋体" w:cs="宋体"/>
                <w:sz w:val="24"/>
                <w:szCs w:val="24"/>
              </w:rPr>
            </w:pPr>
          </w:p>
        </w:tc>
      </w:tr>
    </w:tbl>
    <w:p>
      <w:pPr>
        <w:spacing w:line="440" w:lineRule="exact"/>
        <w:ind w:left="400" w:hanging="480" w:hangingChars="200"/>
        <w:rPr>
          <w:rFonts w:hint="eastAsia" w:ascii="宋体" w:hAnsi="宋体" w:eastAsia="宋体" w:cs="宋体"/>
          <w:b/>
          <w:bCs/>
          <w:kern w:val="0"/>
          <w:sz w:val="24"/>
          <w:szCs w:val="24"/>
          <w:lang w:eastAsia="zh-CN"/>
        </w:rPr>
      </w:pPr>
      <w:r>
        <w:rPr>
          <w:rFonts w:hint="eastAsia" w:ascii="宋体" w:hAnsi="宋体" w:eastAsia="宋体" w:cs="宋体"/>
          <w:sz w:val="24"/>
          <w:szCs w:val="24"/>
        </w:rPr>
        <w:t>备注：本表后应附企业法人营业执照副本、企业资质证书副本等材料的复印件</w:t>
      </w:r>
      <w:r>
        <w:rPr>
          <w:rFonts w:hint="eastAsia" w:ascii="宋体" w:hAnsi="宋体" w:eastAsia="宋体" w:cs="宋体"/>
          <w:sz w:val="24"/>
          <w:szCs w:val="24"/>
          <w:lang w:eastAsia="zh-CN"/>
        </w:rPr>
        <w:t>。</w:t>
      </w:r>
    </w:p>
    <w:p>
      <w:pPr>
        <w:pStyle w:val="129"/>
        <w:numPr>
          <w:ilvl w:val="1"/>
          <w:numId w:val="0"/>
        </w:numPr>
        <w:ind w:leftChars="0"/>
        <w:jc w:val="center"/>
        <w:outlineLvl w:val="0"/>
        <w:rPr>
          <w:rFonts w:hint="eastAsia" w:ascii="宋体" w:hAnsi="宋体" w:eastAsia="宋体" w:cs="宋体"/>
          <w:szCs w:val="21"/>
        </w:rPr>
      </w:pPr>
      <w:r>
        <w:rPr>
          <w:rFonts w:hint="eastAsia" w:ascii="宋体" w:hAnsi="宋体" w:eastAsia="宋体" w:cs="宋体"/>
          <w:sz w:val="20"/>
        </w:rPr>
        <w:br w:type="page"/>
      </w:r>
      <w:bookmarkStart w:id="106" w:name="_Toc403059889"/>
      <w:bookmarkStart w:id="107" w:name="_Toc79076147"/>
      <w:bookmarkStart w:id="108" w:name="_Toc79076025"/>
      <w:r>
        <w:rPr>
          <w:rFonts w:hint="eastAsia" w:ascii="宋体" w:hAnsi="宋体" w:eastAsia="宋体" w:cs="宋体"/>
          <w:szCs w:val="21"/>
          <w:lang w:eastAsia="zh-CN"/>
        </w:rPr>
        <w:t>八</w:t>
      </w:r>
      <w:r>
        <w:rPr>
          <w:rFonts w:hint="eastAsia" w:ascii="宋体" w:hAnsi="宋体" w:eastAsia="宋体" w:cs="宋体"/>
          <w:szCs w:val="21"/>
        </w:rPr>
        <w:t>、其他材料</w:t>
      </w:r>
      <w:bookmarkEnd w:id="106"/>
      <w:bookmarkEnd w:id="107"/>
      <w:bookmarkEnd w:id="108"/>
    </w:p>
    <w:p>
      <w:pPr>
        <w:pStyle w:val="31"/>
        <w:ind w:firstLine="210"/>
        <w:rPr>
          <w:rFonts w:hint="eastAsia" w:ascii="宋体" w:hAnsi="宋体" w:eastAsia="宋体" w:cs="宋体"/>
        </w:rPr>
      </w:pPr>
    </w:p>
    <w:p>
      <w:pPr>
        <w:pStyle w:val="31"/>
        <w:ind w:firstLine="210"/>
        <w:rPr>
          <w:rFonts w:hint="eastAsia" w:ascii="宋体" w:hAnsi="宋体" w:eastAsia="宋体" w:cs="宋体"/>
        </w:rPr>
      </w:pPr>
    </w:p>
    <w:p>
      <w:pPr>
        <w:numPr>
          <w:ilvl w:val="0"/>
          <w:numId w:val="6"/>
        </w:numPr>
        <w:spacing w:line="480" w:lineRule="auto"/>
        <w:jc w:val="center"/>
        <w:rPr>
          <w:rFonts w:hint="eastAsia" w:ascii="宋体" w:hAnsi="宋体" w:cs="宋体"/>
          <w:b/>
          <w:bCs/>
          <w:sz w:val="24"/>
        </w:rPr>
      </w:pPr>
      <w:r>
        <w:rPr>
          <w:rFonts w:hint="eastAsia" w:ascii="宋体" w:hAnsi="宋体" w:cs="宋体"/>
          <w:b/>
          <w:bCs/>
          <w:sz w:val="24"/>
        </w:rPr>
        <w:t>财务状况报告、依法缴纳税后和社会保障资金的相关材料的书面承诺</w:t>
      </w:r>
    </w:p>
    <w:p>
      <w:pPr>
        <w:numPr>
          <w:ilvl w:val="0"/>
          <w:numId w:val="0"/>
        </w:numPr>
        <w:spacing w:line="480" w:lineRule="auto"/>
        <w:jc w:val="center"/>
        <w:rPr>
          <w:rFonts w:ascii="宋体" w:hAnsi="宋体" w:cs="宋体"/>
          <w:b/>
          <w:bCs/>
          <w:sz w:val="24"/>
        </w:rPr>
      </w:pPr>
      <w:r>
        <w:rPr>
          <w:rFonts w:hint="eastAsia" w:ascii="宋体" w:hAnsi="宋体" w:cs="宋体"/>
          <w:b/>
          <w:bCs/>
          <w:sz w:val="24"/>
        </w:rPr>
        <w:t>（格式自拟，此格式仅供参考）</w:t>
      </w:r>
    </w:p>
    <w:p>
      <w:pPr>
        <w:tabs>
          <w:tab w:val="left" w:leader="underscore" w:pos="2880"/>
        </w:tabs>
        <w:spacing w:line="480" w:lineRule="auto"/>
        <w:rPr>
          <w:rFonts w:ascii="宋体" w:hAnsi="宋体" w:cs="宋体"/>
          <w:b/>
          <w:sz w:val="24"/>
        </w:rPr>
      </w:pPr>
      <w:r>
        <w:rPr>
          <w:rFonts w:hint="eastAsia" w:ascii="宋体" w:hAnsi="宋体" w:cs="宋体"/>
          <w:b w:val="0"/>
          <w:bCs/>
          <w:sz w:val="24"/>
        </w:rPr>
        <w:t>致：</w:t>
      </w:r>
      <w:r>
        <w:rPr>
          <w:rFonts w:hint="eastAsia" w:ascii="宋体" w:hAnsi="宋体" w:cs="宋体"/>
          <w:b/>
          <w:sz w:val="24"/>
          <w:u w:val="single"/>
          <w:lang w:val="en-US" w:eastAsia="zh-CN"/>
        </w:rPr>
        <w:t xml:space="preserve">                            </w:t>
      </w:r>
      <w:r>
        <w:rPr>
          <w:rFonts w:hint="eastAsia" w:ascii="宋体" w:hAnsi="宋体" w:cs="宋体"/>
          <w:sz w:val="24"/>
        </w:rPr>
        <w:t>(招标人名称)</w:t>
      </w:r>
    </w:p>
    <w:p>
      <w:pPr>
        <w:spacing w:line="480" w:lineRule="auto"/>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我公司承诺：财务状况良好，有财务状况报告，依法纳税，依法缴纳社会保障资金，如有不实承诺，愿接受相应的处罚和法律责任。</w:t>
      </w:r>
    </w:p>
    <w:p>
      <w:pPr>
        <w:pStyle w:val="22"/>
        <w:rPr>
          <w:rFonts w:ascii="宋体" w:hAnsi="宋体" w:cs="宋体"/>
          <w:sz w:val="24"/>
          <w:szCs w:val="24"/>
        </w:rPr>
      </w:pPr>
    </w:p>
    <w:p>
      <w:pPr>
        <w:pStyle w:val="22"/>
        <w:rPr>
          <w:rFonts w:ascii="宋体" w:hAnsi="宋体" w:cs="宋体"/>
          <w:sz w:val="24"/>
          <w:szCs w:val="24"/>
        </w:rPr>
      </w:pPr>
    </w:p>
    <w:p>
      <w:pPr>
        <w:pStyle w:val="22"/>
        <w:rPr>
          <w:rFonts w:ascii="宋体" w:hAnsi="宋体" w:cs="宋体"/>
          <w:sz w:val="24"/>
          <w:szCs w:val="24"/>
        </w:rPr>
      </w:pPr>
    </w:p>
    <w:p>
      <w:pPr>
        <w:pStyle w:val="22"/>
        <w:spacing w:line="480" w:lineRule="auto"/>
        <w:rPr>
          <w:rFonts w:ascii="宋体" w:hAnsi="宋体" w:cs="宋体"/>
          <w:sz w:val="24"/>
          <w:szCs w:val="24"/>
        </w:rPr>
      </w:pPr>
      <w:r>
        <w:rPr>
          <w:rFonts w:hint="eastAsia" w:ascii="宋体" w:hAnsi="宋体" w:cs="宋体"/>
          <w:sz w:val="24"/>
          <w:szCs w:val="24"/>
        </w:rPr>
        <w:t xml:space="preserve">                        承诺单位：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（盖章）</w:t>
      </w:r>
    </w:p>
    <w:p>
      <w:pPr>
        <w:pStyle w:val="22"/>
        <w:spacing w:line="480" w:lineRule="auto"/>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eastAsia="zh-CN"/>
        </w:rPr>
        <w:t>法定代表人</w:t>
      </w:r>
      <w:r>
        <w:rPr>
          <w:rFonts w:hint="eastAsia" w:ascii="宋体" w:hAnsi="宋体" w:cs="宋体"/>
          <w:sz w:val="24"/>
          <w:szCs w:val="24"/>
        </w:rPr>
        <w:t>或</w:t>
      </w:r>
      <w:r>
        <w:rPr>
          <w:rFonts w:hint="eastAsia" w:ascii="宋体" w:hAnsi="宋体" w:cs="宋体"/>
          <w:sz w:val="24"/>
          <w:szCs w:val="24"/>
          <w:lang w:eastAsia="zh-CN"/>
        </w:rPr>
        <w:t>委托代理人</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（签字）</w:t>
      </w:r>
    </w:p>
    <w:p>
      <w:pPr>
        <w:pStyle w:val="22"/>
        <w:spacing w:line="360" w:lineRule="auto"/>
        <w:rPr>
          <w:rFonts w:ascii="宋体" w:hAnsi="宋体" w:cs="宋体"/>
          <w:sz w:val="24"/>
          <w:szCs w:val="24"/>
        </w:rPr>
      </w:pPr>
    </w:p>
    <w:p>
      <w:pPr>
        <w:pStyle w:val="22"/>
        <w:ind w:left="5040" w:hanging="5040" w:hangingChars="2100"/>
        <w:rPr>
          <w:rFonts w:ascii="宋体" w:hAnsi="宋体" w:cs="宋体"/>
          <w:sz w:val="24"/>
          <w:szCs w:val="24"/>
        </w:rPr>
      </w:pPr>
      <w:r>
        <w:rPr>
          <w:rFonts w:hint="eastAsia" w:ascii="宋体" w:hAnsi="宋体" w:cs="宋体"/>
          <w:sz w:val="24"/>
          <w:szCs w:val="24"/>
        </w:rPr>
        <w:t xml:space="preserve">                                                      年    月    日</w:t>
      </w:r>
    </w:p>
    <w:p>
      <w:pPr>
        <w:pStyle w:val="31"/>
        <w:ind w:firstLine="210"/>
        <w:rPr>
          <w:rFonts w:hint="eastAsia" w:ascii="宋体" w:hAnsi="宋体" w:eastAsia="宋体" w:cs="宋体"/>
          <w:sz w:val="24"/>
          <w:szCs w:val="24"/>
        </w:rPr>
      </w:pPr>
    </w:p>
    <w:p>
      <w:pPr>
        <w:pStyle w:val="31"/>
        <w:ind w:firstLine="210"/>
        <w:rPr>
          <w:rFonts w:hint="eastAsia" w:ascii="宋体" w:hAnsi="宋体" w:eastAsia="宋体" w:cs="宋体"/>
        </w:rPr>
      </w:pPr>
    </w:p>
    <w:p>
      <w:pPr>
        <w:pStyle w:val="31"/>
        <w:ind w:firstLine="210"/>
      </w:pPr>
    </w:p>
    <w:p>
      <w:pPr>
        <w:pStyle w:val="31"/>
        <w:ind w:firstLine="210"/>
      </w:pPr>
    </w:p>
    <w:p>
      <w:pPr>
        <w:pStyle w:val="31"/>
        <w:ind w:firstLine="210"/>
      </w:pPr>
    </w:p>
    <w:p>
      <w:pPr>
        <w:pStyle w:val="31"/>
        <w:ind w:firstLine="210"/>
      </w:pPr>
    </w:p>
    <w:p>
      <w:pPr>
        <w:pStyle w:val="31"/>
        <w:ind w:firstLine="210"/>
      </w:pPr>
    </w:p>
    <w:p>
      <w:pPr>
        <w:pStyle w:val="31"/>
        <w:ind w:firstLine="210"/>
      </w:pPr>
    </w:p>
    <w:p>
      <w:pPr>
        <w:jc w:val="center"/>
        <w:rPr>
          <w:rFonts w:hint="eastAsia" w:ascii="宋体" w:hAnsi="宋体" w:cs="宋体"/>
          <w:b/>
          <w:bCs/>
          <w:sz w:val="24"/>
        </w:rPr>
      </w:pPr>
    </w:p>
    <w:p>
      <w:pPr>
        <w:jc w:val="center"/>
        <w:rPr>
          <w:rFonts w:hint="eastAsia" w:ascii="宋体" w:hAnsi="宋体" w:cs="宋体"/>
          <w:b/>
          <w:bCs/>
          <w:sz w:val="24"/>
        </w:rPr>
      </w:pPr>
    </w:p>
    <w:p>
      <w:pPr>
        <w:jc w:val="center"/>
        <w:rPr>
          <w:rFonts w:hint="eastAsia" w:ascii="宋体" w:hAnsi="宋体" w:cs="宋体"/>
          <w:b/>
          <w:bCs/>
          <w:sz w:val="24"/>
        </w:rPr>
      </w:pPr>
    </w:p>
    <w:p>
      <w:pPr>
        <w:jc w:val="center"/>
        <w:rPr>
          <w:rFonts w:hint="eastAsia" w:ascii="宋体" w:hAnsi="宋体" w:cs="宋体"/>
          <w:b/>
          <w:bCs/>
          <w:sz w:val="24"/>
        </w:rPr>
      </w:pPr>
    </w:p>
    <w:p>
      <w:pPr>
        <w:jc w:val="both"/>
        <w:rPr>
          <w:rFonts w:hint="eastAsia" w:ascii="宋体" w:hAnsi="宋体" w:cs="宋体"/>
          <w:b/>
          <w:bCs/>
          <w:sz w:val="24"/>
        </w:rPr>
      </w:pPr>
    </w:p>
    <w:p>
      <w:pPr>
        <w:spacing w:line="480" w:lineRule="auto"/>
        <w:jc w:val="center"/>
        <w:rPr>
          <w:rFonts w:ascii="宋体" w:hAnsi="宋体" w:cs="宋体"/>
          <w:b/>
          <w:bCs/>
          <w:sz w:val="24"/>
        </w:rPr>
      </w:pPr>
      <w:r>
        <w:rPr>
          <w:rFonts w:hint="eastAsia" w:ascii="宋体" w:hAnsi="宋体" w:cs="宋体"/>
          <w:b/>
          <w:bCs/>
          <w:sz w:val="24"/>
          <w:lang w:val="en-US" w:eastAsia="zh-CN"/>
        </w:rPr>
        <w:t>2.</w:t>
      </w:r>
      <w:r>
        <w:rPr>
          <w:rFonts w:hint="eastAsia" w:ascii="宋体" w:hAnsi="宋体" w:cs="宋体"/>
          <w:b/>
          <w:bCs/>
          <w:sz w:val="24"/>
        </w:rPr>
        <w:t>具备履行合同所必需的设备和专业技术能力的承诺</w:t>
      </w:r>
    </w:p>
    <w:p>
      <w:pPr>
        <w:spacing w:line="480" w:lineRule="auto"/>
        <w:jc w:val="center"/>
        <w:rPr>
          <w:rFonts w:ascii="宋体" w:hAnsi="宋体" w:cs="宋体"/>
          <w:b/>
          <w:bCs/>
          <w:sz w:val="24"/>
        </w:rPr>
      </w:pPr>
      <w:r>
        <w:rPr>
          <w:rFonts w:hint="eastAsia" w:ascii="宋体" w:hAnsi="宋体" w:cs="宋体"/>
          <w:b/>
          <w:bCs/>
          <w:sz w:val="24"/>
        </w:rPr>
        <w:t>（格式自拟，此格式仅供参考）</w:t>
      </w:r>
    </w:p>
    <w:p>
      <w:pPr>
        <w:rPr>
          <w:rFonts w:ascii="宋体" w:hAnsi="宋体" w:cs="宋体"/>
          <w:sz w:val="24"/>
        </w:rPr>
      </w:pPr>
    </w:p>
    <w:p>
      <w:pPr>
        <w:tabs>
          <w:tab w:val="left" w:leader="underscore" w:pos="2880"/>
        </w:tabs>
        <w:spacing w:line="480" w:lineRule="auto"/>
        <w:rPr>
          <w:rFonts w:ascii="宋体" w:hAnsi="宋体" w:cs="宋体"/>
          <w:b/>
          <w:sz w:val="24"/>
        </w:rPr>
      </w:pPr>
      <w:r>
        <w:rPr>
          <w:rFonts w:hint="eastAsia" w:ascii="宋体" w:hAnsi="宋体" w:cs="宋体"/>
          <w:sz w:val="24"/>
        </w:rPr>
        <w:t>致：</w:t>
      </w:r>
      <w:r>
        <w:rPr>
          <w:rFonts w:hint="eastAsia" w:ascii="宋体" w:hAnsi="宋体" w:cs="宋体"/>
          <w:b/>
          <w:sz w:val="24"/>
          <w:lang w:val="en-US" w:eastAsia="zh-CN"/>
        </w:rPr>
        <w:t xml:space="preserve"> </w:t>
      </w:r>
      <w:r>
        <w:rPr>
          <w:rFonts w:hint="eastAsia" w:ascii="宋体" w:hAnsi="宋体" w:cs="宋体"/>
          <w:b/>
          <w:sz w:val="24"/>
          <w:u w:val="single"/>
          <w:lang w:val="en-US" w:eastAsia="zh-CN"/>
        </w:rPr>
        <w:t xml:space="preserve">                                      </w:t>
      </w:r>
      <w:r>
        <w:rPr>
          <w:rFonts w:hint="eastAsia" w:ascii="宋体" w:hAnsi="宋体" w:cs="宋体"/>
          <w:sz w:val="24"/>
        </w:rPr>
        <w:t>(招标人名称)</w:t>
      </w:r>
    </w:p>
    <w:p>
      <w:pPr>
        <w:spacing w:line="480" w:lineRule="auto"/>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我公司承诺：若我公司中标，我公司将提供具备合同所必需的设备和专业技术人员的配备，如有不实承诺，愿接受相应的处罚和法律责任。</w:t>
      </w:r>
    </w:p>
    <w:p>
      <w:pPr>
        <w:pStyle w:val="22"/>
        <w:spacing w:line="480" w:lineRule="auto"/>
        <w:rPr>
          <w:rFonts w:ascii="宋体" w:hAnsi="宋体" w:cs="宋体"/>
          <w:sz w:val="24"/>
          <w:szCs w:val="24"/>
        </w:rPr>
      </w:pPr>
    </w:p>
    <w:p>
      <w:pPr>
        <w:pStyle w:val="22"/>
        <w:spacing w:line="480" w:lineRule="auto"/>
        <w:rPr>
          <w:rFonts w:ascii="宋体" w:hAnsi="宋体" w:cs="宋体"/>
          <w:sz w:val="24"/>
          <w:szCs w:val="24"/>
        </w:rPr>
      </w:pPr>
      <w:r>
        <w:rPr>
          <w:rFonts w:hint="eastAsia" w:ascii="宋体" w:hAnsi="宋体" w:cs="宋体"/>
          <w:sz w:val="24"/>
          <w:szCs w:val="24"/>
        </w:rPr>
        <w:t xml:space="preserve">                        承诺单位：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（盖章）</w:t>
      </w:r>
    </w:p>
    <w:p>
      <w:pPr>
        <w:pStyle w:val="22"/>
        <w:spacing w:line="480" w:lineRule="auto"/>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eastAsia="zh-CN"/>
        </w:rPr>
        <w:t>法定代表人</w:t>
      </w:r>
      <w:r>
        <w:rPr>
          <w:rFonts w:hint="eastAsia" w:ascii="宋体" w:hAnsi="宋体" w:cs="宋体"/>
          <w:sz w:val="24"/>
          <w:szCs w:val="24"/>
        </w:rPr>
        <w:t>或</w:t>
      </w:r>
      <w:r>
        <w:rPr>
          <w:rFonts w:hint="eastAsia" w:ascii="宋体" w:hAnsi="宋体" w:cs="宋体"/>
          <w:sz w:val="24"/>
          <w:szCs w:val="24"/>
          <w:lang w:eastAsia="zh-CN"/>
        </w:rPr>
        <w:t>委托代理人</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（签字）</w:t>
      </w:r>
    </w:p>
    <w:p>
      <w:pPr>
        <w:pStyle w:val="22"/>
        <w:rPr>
          <w:rFonts w:ascii="宋体" w:hAnsi="宋体" w:cs="宋体"/>
          <w:sz w:val="24"/>
          <w:szCs w:val="24"/>
        </w:rPr>
      </w:pPr>
    </w:p>
    <w:p>
      <w:pPr>
        <w:pStyle w:val="22"/>
        <w:ind w:left="5040" w:hanging="5040" w:hangingChars="2100"/>
        <w:rPr>
          <w:rFonts w:ascii="宋体" w:hAnsi="宋体" w:cs="宋体"/>
          <w:sz w:val="24"/>
          <w:szCs w:val="24"/>
        </w:rPr>
      </w:pPr>
      <w:r>
        <w:rPr>
          <w:rFonts w:hint="eastAsia" w:ascii="宋体" w:hAnsi="宋体" w:cs="宋体"/>
          <w:sz w:val="24"/>
          <w:szCs w:val="24"/>
        </w:rPr>
        <w:t xml:space="preserve">                                                 年    月    日</w:t>
      </w:r>
    </w:p>
    <w:p>
      <w:pPr>
        <w:pStyle w:val="31"/>
        <w:ind w:firstLine="210"/>
      </w:pPr>
    </w:p>
    <w:p>
      <w:pPr>
        <w:pStyle w:val="31"/>
        <w:ind w:firstLine="210"/>
      </w:pPr>
    </w:p>
    <w:p>
      <w:pPr>
        <w:pStyle w:val="31"/>
        <w:ind w:firstLine="210"/>
      </w:pPr>
    </w:p>
    <w:p>
      <w:pPr>
        <w:pStyle w:val="31"/>
        <w:ind w:firstLine="210"/>
      </w:pPr>
    </w:p>
    <w:p>
      <w:pPr>
        <w:pStyle w:val="31"/>
        <w:ind w:firstLine="210"/>
      </w:pPr>
    </w:p>
    <w:p>
      <w:pPr>
        <w:pStyle w:val="31"/>
        <w:ind w:firstLine="210"/>
      </w:pPr>
    </w:p>
    <w:p>
      <w:pPr>
        <w:pStyle w:val="31"/>
        <w:ind w:firstLine="210"/>
      </w:pPr>
    </w:p>
    <w:p>
      <w:pPr>
        <w:pStyle w:val="31"/>
        <w:ind w:firstLine="210"/>
      </w:pPr>
    </w:p>
    <w:p>
      <w:pPr>
        <w:pStyle w:val="31"/>
        <w:ind w:firstLine="210"/>
      </w:pPr>
    </w:p>
    <w:p>
      <w:pPr>
        <w:pStyle w:val="31"/>
        <w:ind w:firstLine="210"/>
      </w:pPr>
    </w:p>
    <w:p>
      <w:pPr>
        <w:pStyle w:val="31"/>
        <w:ind w:firstLine="210"/>
      </w:pPr>
    </w:p>
    <w:p>
      <w:pPr>
        <w:pStyle w:val="31"/>
        <w:ind w:firstLine="210"/>
      </w:pPr>
    </w:p>
    <w:p>
      <w:pPr>
        <w:jc w:val="center"/>
        <w:rPr>
          <w:rFonts w:hint="eastAsia" w:ascii="宋体" w:hAnsi="宋体" w:cs="宋体"/>
          <w:b/>
          <w:bCs/>
          <w:sz w:val="24"/>
        </w:rPr>
        <w:sectPr>
          <w:footerReference r:id="rId8"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spacing w:line="480" w:lineRule="auto"/>
        <w:jc w:val="center"/>
        <w:rPr>
          <w:rFonts w:ascii="宋体" w:hAnsi="宋体" w:cs="宋体"/>
          <w:b/>
          <w:bCs/>
          <w:sz w:val="24"/>
        </w:rPr>
      </w:pPr>
      <w:r>
        <w:rPr>
          <w:rFonts w:hint="eastAsia" w:ascii="宋体" w:hAnsi="宋体" w:cs="宋体"/>
          <w:b/>
          <w:bCs/>
          <w:sz w:val="24"/>
          <w:lang w:val="en-US" w:eastAsia="zh-CN"/>
        </w:rPr>
        <w:t>3.</w:t>
      </w:r>
      <w:r>
        <w:rPr>
          <w:rFonts w:hint="eastAsia" w:ascii="宋体" w:hAnsi="宋体" w:cs="宋体"/>
          <w:b/>
          <w:bCs/>
          <w:sz w:val="24"/>
        </w:rPr>
        <w:t>参加本次投标活动前3年内在经营活动中没有重大违法记录的书面声明</w:t>
      </w:r>
    </w:p>
    <w:p>
      <w:pPr>
        <w:spacing w:line="480" w:lineRule="auto"/>
        <w:jc w:val="center"/>
        <w:rPr>
          <w:rFonts w:ascii="宋体" w:hAnsi="宋体" w:cs="宋体"/>
          <w:b/>
          <w:bCs/>
          <w:sz w:val="24"/>
        </w:rPr>
      </w:pPr>
      <w:r>
        <w:rPr>
          <w:rFonts w:hint="eastAsia" w:ascii="宋体" w:hAnsi="宋体" w:cs="宋体"/>
          <w:b/>
          <w:bCs/>
          <w:sz w:val="24"/>
        </w:rPr>
        <w:t>（格式自拟，此格式仅供参考）</w:t>
      </w:r>
    </w:p>
    <w:p>
      <w:pPr>
        <w:tabs>
          <w:tab w:val="left" w:leader="underscore" w:pos="2880"/>
        </w:tabs>
        <w:spacing w:line="480" w:lineRule="auto"/>
        <w:rPr>
          <w:rFonts w:ascii="宋体" w:hAnsi="宋体" w:cs="宋体"/>
          <w:b/>
          <w:sz w:val="24"/>
        </w:rPr>
      </w:pPr>
      <w:r>
        <w:rPr>
          <w:rFonts w:hint="eastAsia" w:ascii="宋体" w:hAnsi="宋体" w:cs="宋体"/>
          <w:sz w:val="24"/>
        </w:rPr>
        <w:t>致：</w:t>
      </w:r>
      <w:r>
        <w:rPr>
          <w:rFonts w:hint="eastAsia" w:ascii="宋体" w:hAnsi="宋体" w:cs="宋体"/>
          <w:b/>
          <w:sz w:val="24"/>
          <w:u w:val="single"/>
          <w:lang w:val="en-US" w:eastAsia="zh-CN"/>
        </w:rPr>
        <w:t xml:space="preserve">                            </w:t>
      </w:r>
      <w:r>
        <w:rPr>
          <w:rFonts w:hint="eastAsia" w:ascii="宋体" w:hAnsi="宋体" w:cs="宋体"/>
          <w:sz w:val="24"/>
        </w:rPr>
        <w:t>(招标人名称)</w:t>
      </w:r>
    </w:p>
    <w:p>
      <w:pPr>
        <w:spacing w:line="480" w:lineRule="auto"/>
        <w:ind w:firstLine="480" w:firstLineChars="200"/>
        <w:rPr>
          <w:rFonts w:ascii="宋体" w:hAnsi="宋体" w:cs="宋体"/>
          <w:sz w:val="24"/>
        </w:rPr>
      </w:pPr>
      <w:r>
        <w:rPr>
          <w:rFonts w:hint="eastAsia" w:ascii="宋体" w:hAnsi="宋体" w:cs="宋体"/>
          <w:sz w:val="24"/>
        </w:rPr>
        <w:t xml:space="preserve"> 我公司声明：参加本次投标活动前3年内在经营活动中没有重大违法记录，如有不实，愿接受相应的处罚和法律责任。</w:t>
      </w:r>
    </w:p>
    <w:p>
      <w:pPr>
        <w:pStyle w:val="22"/>
        <w:spacing w:line="480" w:lineRule="auto"/>
        <w:rPr>
          <w:rFonts w:hint="eastAsia" w:ascii="宋体" w:hAnsi="宋体" w:cs="宋体"/>
          <w:sz w:val="24"/>
          <w:szCs w:val="24"/>
        </w:rPr>
      </w:pPr>
      <w:r>
        <w:rPr>
          <w:rFonts w:hint="eastAsia" w:ascii="宋体" w:hAnsi="宋体" w:cs="宋体"/>
          <w:sz w:val="24"/>
          <w:szCs w:val="24"/>
        </w:rPr>
        <w:t xml:space="preserve">                        </w:t>
      </w:r>
    </w:p>
    <w:p>
      <w:pPr>
        <w:pStyle w:val="22"/>
        <w:spacing w:line="480" w:lineRule="auto"/>
        <w:ind w:firstLine="2880" w:firstLineChars="1200"/>
        <w:rPr>
          <w:rFonts w:ascii="宋体" w:hAnsi="宋体" w:cs="宋体"/>
          <w:sz w:val="24"/>
          <w:szCs w:val="24"/>
        </w:rPr>
      </w:pPr>
      <w:r>
        <w:rPr>
          <w:rFonts w:hint="eastAsia" w:ascii="宋体" w:hAnsi="宋体" w:cs="宋体"/>
          <w:sz w:val="24"/>
          <w:szCs w:val="24"/>
        </w:rPr>
        <w:t xml:space="preserve">承诺单位：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（盖章）</w:t>
      </w:r>
    </w:p>
    <w:p>
      <w:pPr>
        <w:pStyle w:val="22"/>
        <w:spacing w:line="480" w:lineRule="auto"/>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eastAsia="zh-CN"/>
        </w:rPr>
        <w:t>法定代表人</w:t>
      </w:r>
      <w:r>
        <w:rPr>
          <w:rFonts w:hint="eastAsia" w:ascii="宋体" w:hAnsi="宋体" w:cs="宋体"/>
          <w:sz w:val="24"/>
          <w:szCs w:val="24"/>
        </w:rPr>
        <w:t>或</w:t>
      </w:r>
      <w:r>
        <w:rPr>
          <w:rFonts w:hint="eastAsia" w:ascii="宋体" w:hAnsi="宋体" w:cs="宋体"/>
          <w:sz w:val="24"/>
          <w:szCs w:val="24"/>
          <w:lang w:eastAsia="zh-CN"/>
        </w:rPr>
        <w:t>委托代理人</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（签字）</w:t>
      </w:r>
    </w:p>
    <w:p>
      <w:pPr>
        <w:pStyle w:val="22"/>
        <w:spacing w:line="480" w:lineRule="auto"/>
        <w:ind w:left="5040" w:hanging="5040" w:hangingChars="2100"/>
        <w:rPr>
          <w:rFonts w:ascii="宋体" w:hAnsi="宋体" w:cs="宋体"/>
          <w:sz w:val="24"/>
          <w:szCs w:val="24"/>
        </w:rPr>
      </w:pPr>
      <w:r>
        <w:rPr>
          <w:rFonts w:hint="eastAsia" w:ascii="宋体" w:hAnsi="宋体" w:cs="宋体"/>
          <w:sz w:val="24"/>
          <w:szCs w:val="24"/>
        </w:rPr>
        <w:t xml:space="preserve">                                                年    月    日</w:t>
      </w:r>
    </w:p>
    <w:p>
      <w:pPr>
        <w:pStyle w:val="22"/>
        <w:rPr>
          <w:rFonts w:ascii="宋体" w:hAnsi="宋体" w:cs="宋体"/>
          <w:sz w:val="24"/>
          <w:szCs w:val="24"/>
        </w:rPr>
      </w:pPr>
    </w:p>
    <w:p>
      <w:pPr>
        <w:pStyle w:val="22"/>
        <w:jc w:val="center"/>
        <w:rPr>
          <w:rFonts w:hint="eastAsia" w:ascii="宋体" w:hAnsi="宋体"/>
          <w:b/>
          <w:sz w:val="44"/>
          <w:szCs w:val="44"/>
        </w:rPr>
      </w:pPr>
    </w:p>
    <w:p>
      <w:pPr>
        <w:pStyle w:val="22"/>
        <w:jc w:val="center"/>
        <w:rPr>
          <w:rFonts w:hint="eastAsia" w:ascii="宋体" w:hAnsi="宋体"/>
          <w:b/>
          <w:sz w:val="44"/>
          <w:szCs w:val="44"/>
        </w:rPr>
      </w:pPr>
    </w:p>
    <w:p>
      <w:pPr>
        <w:pStyle w:val="22"/>
        <w:jc w:val="center"/>
        <w:rPr>
          <w:rFonts w:hint="eastAsia" w:ascii="宋体" w:hAnsi="宋体"/>
          <w:b/>
          <w:sz w:val="44"/>
          <w:szCs w:val="44"/>
        </w:rPr>
      </w:pPr>
    </w:p>
    <w:p>
      <w:pPr>
        <w:pStyle w:val="22"/>
        <w:jc w:val="center"/>
        <w:rPr>
          <w:rFonts w:hint="eastAsia" w:ascii="宋体" w:hAnsi="宋体"/>
          <w:b/>
          <w:sz w:val="44"/>
          <w:szCs w:val="44"/>
        </w:rPr>
      </w:pPr>
    </w:p>
    <w:p>
      <w:pPr>
        <w:pStyle w:val="22"/>
        <w:jc w:val="center"/>
        <w:rPr>
          <w:rFonts w:hint="eastAsia" w:ascii="宋体" w:hAnsi="宋体"/>
          <w:b/>
          <w:sz w:val="44"/>
          <w:szCs w:val="44"/>
        </w:rPr>
      </w:pPr>
    </w:p>
    <w:p>
      <w:pPr>
        <w:pStyle w:val="22"/>
        <w:jc w:val="center"/>
        <w:rPr>
          <w:rFonts w:hint="eastAsia" w:ascii="宋体" w:hAnsi="宋体"/>
          <w:b/>
          <w:sz w:val="44"/>
          <w:szCs w:val="44"/>
        </w:rPr>
      </w:pPr>
    </w:p>
    <w:p>
      <w:pPr>
        <w:pStyle w:val="22"/>
        <w:jc w:val="center"/>
        <w:rPr>
          <w:rFonts w:hint="eastAsia" w:ascii="宋体" w:hAnsi="宋体"/>
          <w:b/>
          <w:sz w:val="44"/>
          <w:szCs w:val="44"/>
        </w:rPr>
      </w:pPr>
    </w:p>
    <w:p>
      <w:pPr>
        <w:pStyle w:val="22"/>
        <w:jc w:val="center"/>
        <w:rPr>
          <w:rFonts w:hint="eastAsia" w:ascii="宋体" w:hAnsi="宋体"/>
          <w:b/>
          <w:sz w:val="44"/>
          <w:szCs w:val="44"/>
        </w:rPr>
      </w:pPr>
    </w:p>
    <w:p>
      <w:pPr>
        <w:pStyle w:val="22"/>
        <w:jc w:val="center"/>
        <w:rPr>
          <w:rFonts w:hint="eastAsia" w:ascii="宋体" w:hAnsi="宋体"/>
          <w:b/>
          <w:sz w:val="44"/>
          <w:szCs w:val="44"/>
        </w:rPr>
      </w:pPr>
    </w:p>
    <w:p>
      <w:pPr>
        <w:pStyle w:val="22"/>
        <w:jc w:val="center"/>
        <w:rPr>
          <w:rFonts w:hint="eastAsia" w:ascii="宋体" w:hAnsi="宋体"/>
          <w:b/>
          <w:sz w:val="44"/>
          <w:szCs w:val="44"/>
        </w:rPr>
      </w:pPr>
    </w:p>
    <w:p>
      <w:pPr>
        <w:pStyle w:val="22"/>
        <w:jc w:val="center"/>
        <w:rPr>
          <w:rFonts w:hint="eastAsia" w:ascii="宋体" w:hAnsi="宋体"/>
          <w:b/>
          <w:sz w:val="44"/>
          <w:szCs w:val="44"/>
        </w:rPr>
      </w:pPr>
    </w:p>
    <w:p>
      <w:pPr>
        <w:jc w:val="center"/>
        <w:rPr>
          <w:rFonts w:hint="eastAsia" w:ascii="宋体" w:hAnsi="宋体" w:cs="宋体"/>
          <w:b/>
          <w:bCs/>
          <w:sz w:val="24"/>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spacing w:line="480" w:lineRule="auto"/>
        <w:jc w:val="center"/>
        <w:rPr>
          <w:rFonts w:ascii="宋体" w:hAnsi="宋体" w:cs="宋体"/>
          <w:b/>
          <w:bCs/>
          <w:sz w:val="24"/>
        </w:rPr>
      </w:pPr>
      <w:r>
        <w:rPr>
          <w:rFonts w:hint="eastAsia" w:ascii="宋体" w:hAnsi="宋体" w:cs="宋体"/>
          <w:b/>
          <w:bCs/>
          <w:sz w:val="24"/>
          <w:lang w:val="en-US" w:eastAsia="zh-CN"/>
        </w:rPr>
        <w:t>4.</w:t>
      </w:r>
      <w:r>
        <w:rPr>
          <w:rFonts w:hint="eastAsia" w:ascii="宋体" w:hAnsi="宋体" w:cs="宋体"/>
          <w:b/>
          <w:bCs/>
          <w:sz w:val="24"/>
        </w:rPr>
        <w:t>参加本次投标所用证明材料真实性承诺</w:t>
      </w:r>
    </w:p>
    <w:p>
      <w:pPr>
        <w:spacing w:line="480" w:lineRule="auto"/>
        <w:jc w:val="center"/>
        <w:rPr>
          <w:rFonts w:ascii="宋体" w:hAnsi="宋体" w:cs="宋体"/>
          <w:b/>
          <w:bCs/>
          <w:color w:val="auto"/>
          <w:sz w:val="24"/>
          <w:shd w:val="clear" w:color="auto" w:fill="auto"/>
        </w:rPr>
      </w:pPr>
      <w:r>
        <w:rPr>
          <w:rFonts w:hint="eastAsia" w:ascii="宋体" w:hAnsi="宋体" w:cs="宋体"/>
          <w:b/>
          <w:bCs/>
          <w:color w:val="auto"/>
          <w:sz w:val="24"/>
          <w:shd w:val="clear" w:color="auto" w:fill="auto"/>
        </w:rPr>
        <w:t>（格式自拟，此格式仅供参考）</w:t>
      </w:r>
    </w:p>
    <w:p>
      <w:pPr>
        <w:tabs>
          <w:tab w:val="left" w:leader="underscore" w:pos="2880"/>
        </w:tabs>
        <w:spacing w:line="480" w:lineRule="auto"/>
        <w:rPr>
          <w:rFonts w:ascii="宋体" w:hAnsi="宋体" w:cs="宋体"/>
          <w:b/>
          <w:color w:val="auto"/>
          <w:sz w:val="24"/>
          <w:shd w:val="clear" w:color="auto" w:fill="auto"/>
        </w:rPr>
      </w:pPr>
      <w:r>
        <w:rPr>
          <w:rFonts w:hint="eastAsia" w:ascii="宋体" w:hAnsi="宋体" w:cs="宋体"/>
          <w:color w:val="auto"/>
          <w:sz w:val="24"/>
          <w:shd w:val="clear" w:color="auto" w:fill="auto"/>
        </w:rPr>
        <w:t>致：</w:t>
      </w:r>
      <w:r>
        <w:rPr>
          <w:rFonts w:hint="eastAsia" w:ascii="宋体" w:hAnsi="宋体" w:cs="宋体"/>
          <w:b/>
          <w:color w:val="auto"/>
          <w:sz w:val="24"/>
          <w:u w:val="single"/>
          <w:shd w:val="clear" w:color="auto" w:fill="auto"/>
          <w:lang w:val="en-US" w:eastAsia="zh-CN"/>
        </w:rPr>
        <w:t xml:space="preserve">                            </w:t>
      </w:r>
      <w:r>
        <w:rPr>
          <w:rFonts w:hint="eastAsia" w:ascii="宋体" w:hAnsi="宋体" w:cs="宋体"/>
          <w:color w:val="auto"/>
          <w:sz w:val="24"/>
          <w:shd w:val="clear" w:color="auto" w:fill="auto"/>
        </w:rPr>
        <w:t>(招标人名称)</w:t>
      </w:r>
    </w:p>
    <w:p>
      <w:pPr>
        <w:spacing w:line="480" w:lineRule="auto"/>
        <w:rPr>
          <w:rFonts w:hint="eastAsia" w:ascii="宋体" w:hAnsi="宋体" w:cs="宋体"/>
          <w:color w:val="auto"/>
          <w:sz w:val="24"/>
          <w:shd w:val="clear" w:color="auto" w:fill="auto"/>
        </w:rPr>
      </w:pPr>
      <w:r>
        <w:rPr>
          <w:rFonts w:hint="eastAsia" w:ascii="宋体" w:hAnsi="宋体" w:cs="宋体"/>
          <w:color w:val="auto"/>
          <w:sz w:val="24"/>
          <w:shd w:val="clear" w:color="auto" w:fill="auto"/>
        </w:rPr>
        <w:t>我公司承诺：</w:t>
      </w:r>
    </w:p>
    <w:p>
      <w:pPr>
        <w:numPr>
          <w:ilvl w:val="0"/>
          <w:numId w:val="0"/>
        </w:numPr>
        <w:spacing w:line="480" w:lineRule="auto"/>
        <w:ind w:firstLine="480" w:firstLineChars="200"/>
        <w:rPr>
          <w:rFonts w:hint="eastAsia" w:ascii="宋体" w:hAnsi="宋体" w:cs="宋体"/>
          <w:color w:val="auto"/>
          <w:sz w:val="24"/>
          <w:shd w:val="clear" w:color="auto" w:fill="auto"/>
        </w:rPr>
      </w:pPr>
      <w:r>
        <w:rPr>
          <w:rFonts w:hint="eastAsia" w:ascii="宋体" w:hAnsi="宋体" w:cs="宋体"/>
          <w:color w:val="auto"/>
          <w:sz w:val="24"/>
          <w:shd w:val="clear" w:color="auto" w:fill="auto"/>
        </w:rPr>
        <w:t>此次</w:t>
      </w:r>
      <w:r>
        <w:rPr>
          <w:rFonts w:hint="eastAsia" w:ascii="宋体" w:hAnsi="宋体" w:cs="宋体"/>
          <w:color w:val="auto"/>
          <w:sz w:val="24"/>
          <w:szCs w:val="24"/>
          <w:u w:val="single"/>
          <w:lang w:val="en-US" w:eastAsia="zh-CN"/>
        </w:rPr>
        <w:t>荆州实验小学北校区幼儿园改造工程</w:t>
      </w:r>
      <w:r>
        <w:rPr>
          <w:rFonts w:hint="eastAsia" w:ascii="宋体" w:hAnsi="宋体" w:cs="Arial"/>
          <w:color w:val="auto"/>
          <w:sz w:val="24"/>
          <w:u w:val="single"/>
          <w:shd w:val="clear" w:color="auto" w:fill="auto"/>
          <w:lang w:val="en-US" w:eastAsia="zh-CN"/>
        </w:rPr>
        <w:t>劳务分包</w:t>
      </w:r>
      <w:r>
        <w:rPr>
          <w:rFonts w:hint="eastAsia" w:ascii="宋体" w:hAnsi="宋体" w:cs="宋体"/>
          <w:color w:val="auto"/>
          <w:sz w:val="24"/>
          <w:shd w:val="clear" w:color="auto" w:fill="auto"/>
        </w:rPr>
        <w:t>，我方所递交的申请文件及提交评标委员会核验的原件，均真实有效，如有造假，一经查实将取消我方入围资格，且2年内不得参与</w:t>
      </w:r>
      <w:r>
        <w:rPr>
          <w:rFonts w:hint="eastAsia" w:ascii="宋体" w:hAnsi="宋体" w:cs="宋体"/>
          <w:color w:val="auto"/>
          <w:sz w:val="24"/>
          <w:szCs w:val="24"/>
          <w:highlight w:val="none"/>
          <w:lang w:val="en-US" w:eastAsia="zh-CN"/>
        </w:rPr>
        <w:t>荆州高发建设工程有限公司</w:t>
      </w:r>
      <w:r>
        <w:rPr>
          <w:rFonts w:hint="eastAsia" w:ascii="宋体" w:hAnsi="宋体" w:cs="宋体"/>
          <w:color w:val="auto"/>
          <w:sz w:val="24"/>
          <w:shd w:val="clear" w:color="auto" w:fill="auto"/>
        </w:rPr>
        <w:t>组织的工程招标。</w:t>
      </w:r>
    </w:p>
    <w:p>
      <w:pPr>
        <w:pStyle w:val="22"/>
        <w:spacing w:line="480" w:lineRule="auto"/>
        <w:rPr>
          <w:rFonts w:hint="eastAsia" w:ascii="宋体" w:hAnsi="宋体" w:cs="宋体"/>
          <w:sz w:val="24"/>
          <w:szCs w:val="24"/>
        </w:rPr>
      </w:pPr>
      <w:r>
        <w:rPr>
          <w:rFonts w:hint="eastAsia" w:ascii="宋体" w:hAnsi="宋体" w:cs="宋体"/>
          <w:sz w:val="24"/>
          <w:szCs w:val="24"/>
        </w:rPr>
        <w:t xml:space="preserve">                        </w:t>
      </w:r>
    </w:p>
    <w:p>
      <w:pPr>
        <w:pStyle w:val="22"/>
        <w:spacing w:line="480" w:lineRule="auto"/>
        <w:ind w:firstLine="2880" w:firstLineChars="1200"/>
        <w:rPr>
          <w:rFonts w:ascii="宋体" w:hAnsi="宋体" w:cs="宋体"/>
          <w:sz w:val="24"/>
          <w:szCs w:val="24"/>
        </w:rPr>
      </w:pPr>
      <w:r>
        <w:rPr>
          <w:rFonts w:hint="eastAsia" w:ascii="宋体" w:hAnsi="宋体" w:cs="宋体"/>
          <w:sz w:val="24"/>
          <w:szCs w:val="24"/>
        </w:rPr>
        <w:t xml:space="preserve">承诺单位：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（盖章）</w:t>
      </w:r>
    </w:p>
    <w:p>
      <w:pPr>
        <w:pStyle w:val="22"/>
        <w:spacing w:line="480" w:lineRule="auto"/>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eastAsia="zh-CN"/>
        </w:rPr>
        <w:t>法定代表人</w:t>
      </w:r>
      <w:r>
        <w:rPr>
          <w:rFonts w:hint="eastAsia" w:ascii="宋体" w:hAnsi="宋体" w:cs="宋体"/>
          <w:sz w:val="24"/>
          <w:szCs w:val="24"/>
        </w:rPr>
        <w:t>或</w:t>
      </w:r>
      <w:r>
        <w:rPr>
          <w:rFonts w:hint="eastAsia" w:ascii="宋体" w:hAnsi="宋体" w:cs="宋体"/>
          <w:sz w:val="24"/>
          <w:szCs w:val="24"/>
          <w:lang w:eastAsia="zh-CN"/>
        </w:rPr>
        <w:t>委托代理人</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（签字）</w:t>
      </w:r>
    </w:p>
    <w:p>
      <w:pPr>
        <w:pStyle w:val="22"/>
        <w:spacing w:line="480" w:lineRule="auto"/>
        <w:rPr>
          <w:rFonts w:ascii="宋体" w:hAnsi="宋体" w:cs="宋体"/>
          <w:sz w:val="24"/>
          <w:szCs w:val="24"/>
        </w:rPr>
      </w:pPr>
    </w:p>
    <w:p>
      <w:pPr>
        <w:pStyle w:val="22"/>
        <w:spacing w:line="480" w:lineRule="auto"/>
        <w:ind w:left="5040" w:hanging="5040" w:hangingChars="2100"/>
        <w:rPr>
          <w:rFonts w:ascii="宋体" w:hAnsi="宋体" w:cs="宋体"/>
          <w:sz w:val="24"/>
          <w:szCs w:val="24"/>
        </w:rPr>
      </w:pPr>
      <w:r>
        <w:rPr>
          <w:rFonts w:hint="eastAsia" w:ascii="宋体" w:hAnsi="宋体" w:cs="宋体"/>
          <w:sz w:val="24"/>
          <w:szCs w:val="24"/>
        </w:rPr>
        <w:t xml:space="preserve">                                                     年    月    日</w:t>
      </w:r>
    </w:p>
    <w:p>
      <w:pPr>
        <w:pStyle w:val="22"/>
        <w:jc w:val="center"/>
        <w:rPr>
          <w:rFonts w:hint="eastAsia" w:ascii="宋体" w:hAnsi="宋体"/>
          <w:b/>
          <w:sz w:val="44"/>
          <w:szCs w:val="44"/>
        </w:rPr>
      </w:pPr>
    </w:p>
    <w:p>
      <w:pPr>
        <w:pStyle w:val="22"/>
        <w:jc w:val="center"/>
        <w:rPr>
          <w:rFonts w:hint="eastAsia" w:ascii="宋体" w:hAnsi="宋体"/>
          <w:b/>
          <w:sz w:val="44"/>
          <w:szCs w:val="44"/>
        </w:rPr>
      </w:pPr>
    </w:p>
    <w:p>
      <w:pPr>
        <w:pStyle w:val="22"/>
        <w:jc w:val="center"/>
        <w:rPr>
          <w:rFonts w:hint="eastAsia" w:ascii="宋体" w:hAnsi="宋体"/>
          <w:b/>
          <w:sz w:val="44"/>
          <w:szCs w:val="44"/>
        </w:rPr>
      </w:pPr>
    </w:p>
    <w:p>
      <w:pPr>
        <w:pStyle w:val="22"/>
        <w:jc w:val="center"/>
        <w:rPr>
          <w:rFonts w:hint="eastAsia" w:ascii="宋体" w:hAnsi="宋体"/>
          <w:b/>
          <w:sz w:val="44"/>
          <w:szCs w:val="44"/>
        </w:rPr>
      </w:pPr>
    </w:p>
    <w:p>
      <w:pPr>
        <w:pStyle w:val="22"/>
        <w:jc w:val="center"/>
        <w:rPr>
          <w:rFonts w:hint="eastAsia" w:ascii="宋体" w:hAnsi="宋体"/>
          <w:b/>
          <w:sz w:val="44"/>
          <w:szCs w:val="44"/>
        </w:rPr>
      </w:pPr>
    </w:p>
    <w:p>
      <w:pPr>
        <w:pStyle w:val="22"/>
        <w:jc w:val="center"/>
        <w:rPr>
          <w:rFonts w:hint="eastAsia" w:ascii="宋体" w:hAnsi="宋体"/>
          <w:b/>
          <w:sz w:val="44"/>
          <w:szCs w:val="44"/>
        </w:rPr>
      </w:pPr>
    </w:p>
    <w:p>
      <w:pPr>
        <w:pStyle w:val="22"/>
        <w:jc w:val="center"/>
        <w:rPr>
          <w:rFonts w:hint="eastAsia" w:ascii="宋体" w:hAnsi="宋体"/>
          <w:b/>
          <w:sz w:val="44"/>
          <w:szCs w:val="44"/>
        </w:rPr>
      </w:pPr>
    </w:p>
    <w:p>
      <w:pPr>
        <w:rPr>
          <w:rFonts w:hint="eastAsia" w:ascii="宋体" w:hAnsi="宋体"/>
          <w:b/>
          <w:sz w:val="44"/>
          <w:szCs w:val="44"/>
        </w:rPr>
      </w:pPr>
      <w:r>
        <w:rPr>
          <w:rFonts w:hint="eastAsia" w:ascii="宋体" w:hAnsi="宋体"/>
          <w:b/>
          <w:sz w:val="44"/>
          <w:szCs w:val="44"/>
        </w:rPr>
        <w:br w:type="page"/>
      </w:r>
    </w:p>
    <w:p>
      <w:pPr>
        <w:jc w:val="center"/>
        <w:rPr>
          <w:rFonts w:ascii="宋体" w:hAnsi="宋体" w:cs="宋体"/>
          <w:b/>
          <w:bCs/>
          <w:sz w:val="24"/>
        </w:rPr>
      </w:pPr>
      <w:r>
        <w:rPr>
          <w:rFonts w:hint="eastAsia" w:ascii="宋体" w:hAnsi="宋体" w:cs="宋体"/>
          <w:b/>
          <w:bCs/>
          <w:sz w:val="24"/>
          <w:lang w:val="en-US" w:eastAsia="zh-CN"/>
        </w:rPr>
        <w:t>5.</w:t>
      </w:r>
      <w:r>
        <w:rPr>
          <w:rFonts w:hint="eastAsia" w:ascii="宋体" w:hAnsi="宋体" w:cs="宋体"/>
          <w:b/>
          <w:bCs/>
          <w:sz w:val="24"/>
        </w:rPr>
        <w:t>参加本次投标</w:t>
      </w:r>
      <w:r>
        <w:rPr>
          <w:rFonts w:hint="eastAsia" w:ascii="宋体" w:hAnsi="宋体" w:cs="宋体"/>
          <w:b/>
          <w:bCs/>
          <w:sz w:val="24"/>
          <w:lang w:eastAsia="zh-CN"/>
        </w:rPr>
        <w:t>合规</w:t>
      </w:r>
      <w:r>
        <w:rPr>
          <w:rFonts w:hint="eastAsia" w:ascii="宋体" w:hAnsi="宋体" w:cs="宋体"/>
          <w:b/>
          <w:bCs/>
          <w:sz w:val="24"/>
        </w:rPr>
        <w:t>承诺</w:t>
      </w:r>
    </w:p>
    <w:p>
      <w:pPr>
        <w:rPr>
          <w:rFonts w:hint="default" w:ascii="宋体" w:hAnsi="宋体" w:eastAsia="宋体" w:cs="宋体"/>
          <w:sz w:val="24"/>
          <w:lang w:val="en-US" w:eastAsia="zh-CN"/>
        </w:rPr>
      </w:pPr>
      <w:r>
        <w:rPr>
          <w:rFonts w:hint="eastAsia" w:ascii="宋体" w:hAnsi="宋体" w:cs="宋体"/>
          <w:sz w:val="24"/>
          <w:lang w:val="en-US" w:eastAsia="zh-CN"/>
        </w:rPr>
        <w:t xml:space="preserve">                     </w:t>
      </w:r>
    </w:p>
    <w:p>
      <w:pPr>
        <w:tabs>
          <w:tab w:val="left" w:leader="underscore" w:pos="2880"/>
        </w:tabs>
        <w:spacing w:line="480" w:lineRule="auto"/>
        <w:rPr>
          <w:rFonts w:ascii="宋体" w:hAnsi="宋体" w:cs="宋体"/>
          <w:b/>
          <w:sz w:val="24"/>
        </w:rPr>
      </w:pPr>
      <w:r>
        <w:rPr>
          <w:rFonts w:hint="eastAsia" w:ascii="宋体" w:hAnsi="宋体" w:cs="宋体"/>
          <w:b w:val="0"/>
          <w:bCs/>
          <w:sz w:val="24"/>
        </w:rPr>
        <w:t>致：</w:t>
      </w:r>
      <w:r>
        <w:rPr>
          <w:rFonts w:hint="eastAsia" w:ascii="宋体" w:hAnsi="宋体" w:cs="宋体"/>
          <w:b/>
          <w:sz w:val="24"/>
          <w:u w:val="single"/>
          <w:lang w:val="en-US" w:eastAsia="zh-CN"/>
        </w:rPr>
        <w:t xml:space="preserve">                           </w:t>
      </w:r>
      <w:r>
        <w:rPr>
          <w:rFonts w:hint="eastAsia" w:ascii="宋体" w:hAnsi="宋体" w:cs="宋体"/>
          <w:sz w:val="24"/>
        </w:rPr>
        <w:t>(招标人名称)</w:t>
      </w:r>
    </w:p>
    <w:p>
      <w:pPr>
        <w:spacing w:line="480" w:lineRule="auto"/>
        <w:ind w:firstLine="480" w:firstLineChars="200"/>
        <w:rPr>
          <w:rFonts w:hint="eastAsia" w:ascii="宋体" w:hAnsi="宋体" w:eastAsia="宋体" w:cs="宋体"/>
          <w:sz w:val="24"/>
          <w:lang w:eastAsia="zh-CN"/>
        </w:rPr>
      </w:pPr>
      <w:r>
        <w:rPr>
          <w:rFonts w:hint="eastAsia" w:ascii="宋体" w:hAnsi="宋体" w:cs="宋体"/>
          <w:color w:val="auto"/>
          <w:sz w:val="24"/>
        </w:rPr>
        <w:t>此次</w:t>
      </w:r>
      <w:r>
        <w:rPr>
          <w:rFonts w:hint="eastAsia" w:ascii="宋体" w:hAnsi="宋体" w:cs="宋体"/>
          <w:color w:val="auto"/>
          <w:sz w:val="24"/>
          <w:szCs w:val="24"/>
          <w:u w:val="single"/>
          <w:lang w:val="en-US" w:eastAsia="zh-CN"/>
        </w:rPr>
        <w:t>荆州实验小学北校区幼儿园改造工程</w:t>
      </w:r>
      <w:r>
        <w:rPr>
          <w:rFonts w:hint="eastAsia" w:ascii="宋体" w:hAnsi="宋体" w:cs="Arial"/>
          <w:color w:val="auto"/>
          <w:sz w:val="24"/>
          <w:u w:val="single"/>
          <w:lang w:val="en-US" w:eastAsia="zh-CN"/>
        </w:rPr>
        <w:t>劳务分包</w:t>
      </w:r>
      <w:r>
        <w:rPr>
          <w:rFonts w:hint="eastAsia" w:ascii="宋体" w:hAnsi="宋体" w:cs="宋体"/>
          <w:sz w:val="24"/>
        </w:rPr>
        <w:t>，</w:t>
      </w:r>
      <w:r>
        <w:rPr>
          <w:rFonts w:hint="eastAsia" w:ascii="宋体" w:hAnsi="宋体" w:cs="宋体"/>
          <w:sz w:val="24"/>
          <w:lang w:eastAsia="zh-CN"/>
        </w:rPr>
        <w:t>我司承诺：</w:t>
      </w:r>
    </w:p>
    <w:p>
      <w:pPr>
        <w:pStyle w:val="22"/>
        <w:spacing w:line="480" w:lineRule="auto"/>
        <w:ind w:firstLine="480" w:firstLineChars="200"/>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、不违法分包、转包。</w:t>
      </w:r>
    </w:p>
    <w:p>
      <w:pPr>
        <w:pStyle w:val="22"/>
        <w:spacing w:line="480" w:lineRule="auto"/>
        <w:ind w:firstLine="480" w:firstLineChars="200"/>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、不存在联合体投标。</w:t>
      </w:r>
    </w:p>
    <w:p>
      <w:pPr>
        <w:pStyle w:val="22"/>
        <w:spacing w:line="480" w:lineRule="auto"/>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承诺单位：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（盖章）</w:t>
      </w:r>
    </w:p>
    <w:p>
      <w:pPr>
        <w:pStyle w:val="22"/>
        <w:spacing w:line="480" w:lineRule="auto"/>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lang w:eastAsia="zh-CN"/>
        </w:rPr>
        <w:t>法定代表人</w:t>
      </w:r>
      <w:r>
        <w:rPr>
          <w:rFonts w:hint="eastAsia" w:ascii="宋体" w:hAnsi="宋体" w:cs="宋体"/>
          <w:sz w:val="24"/>
          <w:szCs w:val="24"/>
        </w:rPr>
        <w:t>或</w:t>
      </w:r>
      <w:r>
        <w:rPr>
          <w:rFonts w:hint="eastAsia" w:ascii="宋体" w:hAnsi="宋体" w:cs="宋体"/>
          <w:sz w:val="24"/>
          <w:szCs w:val="24"/>
          <w:lang w:eastAsia="zh-CN"/>
        </w:rPr>
        <w:t>委托代理人</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（签字）</w:t>
      </w:r>
    </w:p>
    <w:p>
      <w:pPr>
        <w:pStyle w:val="22"/>
        <w:spacing w:line="480" w:lineRule="auto"/>
        <w:ind w:left="5040" w:hanging="5040" w:hangingChars="2100"/>
        <w:jc w:val="right"/>
        <w:rPr>
          <w:rFonts w:hint="eastAsia" w:ascii="宋体" w:hAnsi="宋体" w:cs="宋体"/>
          <w:sz w:val="24"/>
          <w:szCs w:val="24"/>
        </w:rPr>
      </w:pPr>
      <w:r>
        <w:rPr>
          <w:rFonts w:hint="eastAsia" w:ascii="宋体" w:hAnsi="宋体" w:cs="宋体"/>
          <w:sz w:val="24"/>
          <w:szCs w:val="24"/>
        </w:rPr>
        <w:t xml:space="preserve">                                                     </w:t>
      </w:r>
    </w:p>
    <w:p>
      <w:pPr>
        <w:pStyle w:val="22"/>
        <w:spacing w:line="480" w:lineRule="auto"/>
        <w:ind w:left="5040" w:hanging="5040" w:hangingChars="2100"/>
        <w:jc w:val="right"/>
        <w:rPr>
          <w:rFonts w:hint="eastAsia" w:ascii="宋体" w:hAnsi="宋体" w:cs="宋体"/>
          <w:sz w:val="24"/>
          <w:szCs w:val="24"/>
        </w:rPr>
      </w:pPr>
      <w:r>
        <w:rPr>
          <w:rFonts w:hint="eastAsia" w:ascii="宋体" w:hAnsi="宋体" w:cs="宋体"/>
          <w:sz w:val="24"/>
          <w:szCs w:val="24"/>
        </w:rPr>
        <w:t xml:space="preserve"> 年    月    日</w:t>
      </w:r>
    </w:p>
    <w:p>
      <w:pPr>
        <w:pStyle w:val="22"/>
        <w:jc w:val="center"/>
        <w:rPr>
          <w:rFonts w:hint="eastAsia" w:ascii="宋体" w:hAnsi="宋体"/>
          <w:b/>
          <w:sz w:val="44"/>
          <w:szCs w:val="44"/>
        </w:rPr>
      </w:pPr>
    </w:p>
    <w:p>
      <w:pPr>
        <w:jc w:val="center"/>
        <w:rPr>
          <w:rFonts w:ascii="宋体" w:hAnsi="宋体" w:cs="宋体"/>
          <w:b/>
          <w:bCs/>
          <w:sz w:val="28"/>
          <w:szCs w:val="28"/>
          <w:highlight w:val="none"/>
        </w:rPr>
      </w:pPr>
      <w:r>
        <w:rPr>
          <w:rFonts w:hint="eastAsia" w:ascii="宋体" w:hAnsi="宋体"/>
          <w:b/>
          <w:sz w:val="44"/>
          <w:szCs w:val="44"/>
        </w:rPr>
        <w:br w:type="page"/>
      </w:r>
      <w:r>
        <w:rPr>
          <w:rFonts w:hint="eastAsia" w:ascii="宋体" w:hAnsi="宋体" w:cs="宋体"/>
          <w:b/>
          <w:bCs/>
          <w:sz w:val="28"/>
          <w:szCs w:val="28"/>
          <w:highlight w:val="none"/>
          <w:lang w:val="en-US" w:eastAsia="zh-CN"/>
        </w:rPr>
        <w:t>6.关于工程安全生产措施做出的</w:t>
      </w:r>
      <w:r>
        <w:rPr>
          <w:rFonts w:hint="eastAsia" w:ascii="宋体" w:hAnsi="宋体" w:cs="宋体"/>
          <w:b/>
          <w:bCs/>
          <w:sz w:val="28"/>
          <w:szCs w:val="28"/>
          <w:highlight w:val="none"/>
        </w:rPr>
        <w:t>的书面承诺</w:t>
      </w:r>
    </w:p>
    <w:p>
      <w:pPr>
        <w:tabs>
          <w:tab w:val="left" w:leader="underscore" w:pos="2880"/>
        </w:tabs>
        <w:spacing w:line="480" w:lineRule="auto"/>
        <w:jc w:val="left"/>
        <w:rPr>
          <w:rFonts w:ascii="宋体" w:hAnsi="宋体" w:cs="宋体"/>
          <w:b/>
          <w:sz w:val="24"/>
          <w:highlight w:val="none"/>
        </w:rPr>
      </w:pPr>
      <w:r>
        <w:rPr>
          <w:rFonts w:hint="eastAsia" w:ascii="宋体" w:hAnsi="宋体" w:cs="宋体"/>
          <w:b w:val="0"/>
          <w:bCs/>
          <w:sz w:val="24"/>
          <w:highlight w:val="none"/>
        </w:rPr>
        <w:t>致：</w:t>
      </w:r>
      <w:r>
        <w:rPr>
          <w:rFonts w:hint="eastAsia" w:ascii="宋体" w:hAnsi="宋体" w:cs="宋体"/>
          <w:bCs/>
          <w:color w:val="000000"/>
          <w:sz w:val="24"/>
          <w:szCs w:val="24"/>
          <w:u w:val="single"/>
        </w:rPr>
        <w:t xml:space="preserve"> </w:t>
      </w:r>
      <w:r>
        <w:rPr>
          <w:rFonts w:hint="eastAsia" w:ascii="宋体" w:hAnsi="宋体" w:eastAsia="宋体" w:cs="宋体"/>
          <w:color w:val="000000"/>
          <w:sz w:val="24"/>
          <w:szCs w:val="24"/>
          <w:u w:val="single"/>
          <w:shd w:val="clear" w:fill="FFFFFF"/>
          <w:lang w:val="en-US" w:eastAsia="zh-CN"/>
        </w:rPr>
        <w:t xml:space="preserve">      </w:t>
      </w:r>
      <w:r>
        <w:rPr>
          <w:rFonts w:hint="eastAsia" w:ascii="宋体" w:hAnsi="宋体" w:cs="宋体"/>
          <w:color w:val="000000"/>
          <w:sz w:val="24"/>
          <w:szCs w:val="24"/>
          <w:u w:val="single"/>
          <w:shd w:val="clear" w:fill="FFFFFF"/>
          <w:lang w:val="en-US" w:eastAsia="zh-CN"/>
        </w:rPr>
        <w:t xml:space="preserve">      </w:t>
      </w:r>
      <w:r>
        <w:rPr>
          <w:rFonts w:hint="eastAsia" w:ascii="宋体" w:hAnsi="宋体" w:eastAsia="宋体" w:cs="宋体"/>
          <w:color w:val="000000"/>
          <w:sz w:val="24"/>
          <w:szCs w:val="24"/>
          <w:u w:val="single"/>
          <w:shd w:val="clear" w:fill="FFFFFF"/>
          <w:lang w:val="en-US" w:eastAsia="zh-CN"/>
        </w:rPr>
        <w:t xml:space="preserve">      </w:t>
      </w:r>
      <w:r>
        <w:rPr>
          <w:rFonts w:hint="eastAsia" w:ascii="宋体" w:hAnsi="宋体" w:cs="宋体"/>
          <w:color w:val="000000"/>
          <w:sz w:val="24"/>
          <w:szCs w:val="24"/>
          <w:u w:val="single"/>
          <w:shd w:val="clear" w:fill="FFFFFF"/>
          <w:lang w:val="en-US" w:eastAsia="zh-CN"/>
        </w:rPr>
        <w:t xml:space="preserve"> </w:t>
      </w:r>
      <w:r>
        <w:rPr>
          <w:rFonts w:hint="eastAsia" w:ascii="宋体" w:hAnsi="宋体" w:cs="宋体"/>
          <w:sz w:val="24"/>
          <w:highlight w:val="none"/>
        </w:rPr>
        <w:t>(招标人名称)</w:t>
      </w:r>
    </w:p>
    <w:p>
      <w:pPr>
        <w:spacing w:line="480" w:lineRule="auto"/>
        <w:ind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cs="宋体"/>
          <w:sz w:val="24"/>
          <w:highlight w:val="none"/>
        </w:rPr>
        <w:t>我公司承诺</w:t>
      </w:r>
      <w:r>
        <w:rPr>
          <w:rFonts w:hint="eastAsia" w:ascii="宋体" w:hAnsi="宋体" w:cs="宋体"/>
          <w:sz w:val="24"/>
          <w:highlight w:val="none"/>
          <w:lang w:eastAsia="zh-CN"/>
        </w:rPr>
        <w:t>，如有幸</w:t>
      </w:r>
      <w:r>
        <w:rPr>
          <w:rFonts w:hint="eastAsia" w:ascii="宋体" w:hAnsi="宋体" w:cs="宋体"/>
          <w:color w:val="auto"/>
          <w:sz w:val="24"/>
          <w:highlight w:val="none"/>
          <w:lang w:eastAsia="zh-CN"/>
        </w:rPr>
        <w:t>成为</w:t>
      </w:r>
      <w:r>
        <w:rPr>
          <w:rFonts w:hint="eastAsia" w:ascii="宋体" w:hAnsi="宋体" w:cs="宋体"/>
          <w:color w:val="auto"/>
          <w:sz w:val="24"/>
          <w:szCs w:val="24"/>
          <w:u w:val="single"/>
          <w:lang w:val="en-US" w:eastAsia="zh-CN"/>
        </w:rPr>
        <w:t>荆州实验小学北校区幼儿园改造工程</w:t>
      </w:r>
      <w:r>
        <w:rPr>
          <w:rFonts w:hint="eastAsia" w:ascii="宋体" w:hAnsi="宋体" w:cs="宋体"/>
          <w:sz w:val="24"/>
          <w:u w:val="single"/>
          <w:lang w:val="en-US" w:eastAsia="zh-CN"/>
        </w:rPr>
        <w:t>劳务分包</w:t>
      </w:r>
      <w:r>
        <w:rPr>
          <w:rFonts w:hint="eastAsia" w:ascii="宋体" w:hAnsi="宋体" w:cs="宋体"/>
          <w:sz w:val="24"/>
          <w:szCs w:val="24"/>
          <w:u w:val="single"/>
          <w:lang w:val="en-US" w:eastAsia="zh-CN"/>
        </w:rPr>
        <w:t xml:space="preserve"> </w:t>
      </w:r>
      <w:r>
        <w:rPr>
          <w:rFonts w:hint="eastAsia" w:ascii="宋体" w:hAnsi="宋体" w:eastAsia="宋体" w:cs="宋体"/>
          <w:color w:val="auto"/>
          <w:kern w:val="0"/>
          <w:sz w:val="24"/>
          <w:szCs w:val="24"/>
          <w:highlight w:val="none"/>
          <w:lang w:val="en-US" w:eastAsia="zh-CN"/>
        </w:rPr>
        <w:t>工程中标候选人，在</w:t>
      </w:r>
      <w:r>
        <w:rPr>
          <w:rFonts w:hint="eastAsia" w:ascii="宋体" w:hAnsi="宋体" w:eastAsia="宋体" w:cs="宋体"/>
          <w:color w:val="auto"/>
          <w:kern w:val="0"/>
          <w:sz w:val="24"/>
          <w:szCs w:val="24"/>
          <w:highlight w:val="none"/>
        </w:rPr>
        <w:t>签订合同前</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我公司自愿从以下两种方式中任选第</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none"/>
          <w:lang w:val="en-US" w:eastAsia="zh-CN"/>
        </w:rPr>
        <w:t>种</w:t>
      </w:r>
      <w:r>
        <w:rPr>
          <w:rFonts w:hint="eastAsia" w:ascii="宋体" w:hAnsi="宋体" w:eastAsia="宋体" w:cs="宋体"/>
          <w:color w:val="auto"/>
          <w:kern w:val="0"/>
          <w:sz w:val="24"/>
          <w:szCs w:val="24"/>
          <w:highlight w:val="none"/>
          <w:lang w:val="en-US" w:eastAsia="zh-CN"/>
        </w:rPr>
        <w:t>方式，向招标人作出关于工程安全生产措施相关承诺：</w:t>
      </w:r>
    </w:p>
    <w:p>
      <w:pPr>
        <w:numPr>
          <w:ilvl w:val="0"/>
          <w:numId w:val="0"/>
        </w:numPr>
        <w:spacing w:line="480" w:lineRule="auto"/>
        <w:ind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1）中标人须为本分包工程购买建筑工程施工人员团体人身意外伤害险（不记名投保）：其中每人意外死亡、伤残保险金额：100万元；意外医疗费用：每人保险金额：10万元；（2）中标人须为本分包工程购买建筑工程第三者责任险，其中每人意外死亡、伤残保险金额：100万元。</w:t>
      </w:r>
    </w:p>
    <w:p>
      <w:pPr>
        <w:numPr>
          <w:ilvl w:val="0"/>
          <w:numId w:val="0"/>
        </w:numPr>
        <w:spacing w:line="480" w:lineRule="auto"/>
        <w:ind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en-US" w:eastAsia="zh-CN"/>
        </w:rPr>
        <w:t>或者与发包人达成一致的其它方式。</w:t>
      </w:r>
    </w:p>
    <w:p>
      <w:pPr>
        <w:numPr>
          <w:ilvl w:val="0"/>
          <w:numId w:val="0"/>
        </w:numPr>
        <w:spacing w:line="480" w:lineRule="auto"/>
        <w:ind w:firstLine="480" w:firstLineChars="200"/>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特此承诺！</w:t>
      </w:r>
    </w:p>
    <w:p>
      <w:pPr>
        <w:pStyle w:val="22"/>
        <w:spacing w:line="480" w:lineRule="auto"/>
        <w:rPr>
          <w:rFonts w:hint="eastAsia" w:ascii="宋体" w:hAnsi="宋体" w:cs="宋体"/>
          <w:sz w:val="24"/>
          <w:szCs w:val="24"/>
          <w:highlight w:val="none"/>
        </w:rPr>
      </w:pPr>
    </w:p>
    <w:p>
      <w:pPr>
        <w:pStyle w:val="22"/>
        <w:spacing w:line="480" w:lineRule="auto"/>
        <w:rPr>
          <w:rFonts w:ascii="宋体" w:hAnsi="宋体" w:cs="宋体"/>
          <w:sz w:val="24"/>
          <w:szCs w:val="24"/>
          <w:highlight w:val="none"/>
        </w:rPr>
      </w:pPr>
      <w:r>
        <w:rPr>
          <w:rFonts w:hint="eastAsia" w:ascii="宋体" w:hAnsi="宋体" w:cs="宋体"/>
          <w:sz w:val="24"/>
          <w:szCs w:val="24"/>
          <w:highlight w:val="none"/>
        </w:rPr>
        <w:t xml:space="preserve"> </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 xml:space="preserve">承诺单位： </w:t>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lang w:val="en-US" w:eastAsia="zh-CN"/>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（盖章）</w:t>
      </w:r>
    </w:p>
    <w:p>
      <w:pPr>
        <w:pStyle w:val="22"/>
        <w:spacing w:line="480" w:lineRule="auto"/>
        <w:rPr>
          <w:rFonts w:ascii="宋体" w:hAnsi="宋体" w:cs="宋体"/>
          <w:sz w:val="24"/>
          <w:szCs w:val="24"/>
          <w:highlight w:val="none"/>
        </w:rPr>
      </w:pPr>
      <w:r>
        <w:rPr>
          <w:rFonts w:hint="eastAsia" w:ascii="宋体" w:hAnsi="宋体" w:cs="宋体"/>
          <w:sz w:val="24"/>
          <w:szCs w:val="24"/>
          <w:highlight w:val="none"/>
        </w:rPr>
        <w:t xml:space="preserve">                       </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 xml:space="preserve"> </w:t>
      </w:r>
      <w:r>
        <w:rPr>
          <w:rFonts w:hint="eastAsia" w:ascii="宋体" w:hAnsi="宋体" w:cs="宋体"/>
          <w:sz w:val="24"/>
          <w:szCs w:val="24"/>
          <w:lang w:eastAsia="zh-CN"/>
        </w:rPr>
        <w:t>法定代表人</w:t>
      </w:r>
      <w:r>
        <w:rPr>
          <w:rFonts w:hint="eastAsia" w:ascii="宋体" w:hAnsi="宋体" w:cs="宋体"/>
          <w:sz w:val="24"/>
          <w:szCs w:val="24"/>
        </w:rPr>
        <w:t>或</w:t>
      </w:r>
      <w:r>
        <w:rPr>
          <w:rFonts w:hint="eastAsia" w:ascii="宋体" w:hAnsi="宋体" w:cs="宋体"/>
          <w:sz w:val="24"/>
          <w:szCs w:val="24"/>
          <w:lang w:eastAsia="zh-CN"/>
        </w:rPr>
        <w:t>委托代理人</w:t>
      </w:r>
      <w:r>
        <w:rPr>
          <w:rFonts w:hint="eastAsia" w:ascii="宋体" w:hAnsi="宋体" w:cs="宋体"/>
          <w:sz w:val="24"/>
          <w:szCs w:val="24"/>
        </w:rPr>
        <w:t>：</w:t>
      </w:r>
      <w:r>
        <w:rPr>
          <w:rFonts w:hint="eastAsia" w:ascii="宋体" w:hAnsi="宋体" w:cs="宋体"/>
          <w:sz w:val="24"/>
          <w:szCs w:val="24"/>
          <w:highlight w:val="none"/>
          <w:u w:val="single"/>
        </w:rPr>
        <w:t xml:space="preserve">       </w:t>
      </w:r>
      <w:r>
        <w:rPr>
          <w:rFonts w:hint="eastAsia" w:ascii="宋体" w:hAnsi="宋体" w:cs="宋体"/>
          <w:sz w:val="24"/>
          <w:szCs w:val="24"/>
          <w:highlight w:val="none"/>
        </w:rPr>
        <w:t>（签字）</w:t>
      </w:r>
    </w:p>
    <w:p>
      <w:pPr>
        <w:pStyle w:val="22"/>
        <w:spacing w:line="480" w:lineRule="auto"/>
        <w:rPr>
          <w:rFonts w:ascii="宋体" w:hAnsi="宋体" w:cs="宋体"/>
          <w:sz w:val="24"/>
          <w:szCs w:val="24"/>
          <w:highlight w:val="none"/>
        </w:rPr>
      </w:pPr>
    </w:p>
    <w:p>
      <w:pPr>
        <w:pStyle w:val="22"/>
        <w:spacing w:line="480" w:lineRule="auto"/>
        <w:ind w:left="5040" w:hanging="5040" w:hangingChars="2100"/>
        <w:rPr>
          <w:rFonts w:hint="eastAsia" w:ascii="宋体" w:hAnsi="宋体" w:eastAsia="宋体" w:cs="宋体"/>
          <w:b/>
          <w:bCs/>
          <w:sz w:val="24"/>
          <w:lang w:eastAsia="zh-CN"/>
        </w:rPr>
      </w:pPr>
      <w:r>
        <w:rPr>
          <w:rFonts w:hint="eastAsia" w:ascii="宋体" w:hAnsi="宋体" w:cs="宋体"/>
          <w:sz w:val="24"/>
          <w:szCs w:val="24"/>
          <w:highlight w:val="none"/>
        </w:rPr>
        <w:t xml:space="preserve">                                                    年    月    日</w:t>
      </w:r>
    </w:p>
    <w:p>
      <w:pPr>
        <w:pStyle w:val="22"/>
        <w:jc w:val="center"/>
        <w:rPr>
          <w:rFonts w:ascii="宋体" w:hAnsi="宋体"/>
          <w:b/>
          <w:sz w:val="44"/>
          <w:szCs w:val="44"/>
        </w:rPr>
      </w:pPr>
    </w:p>
    <w:p>
      <w:pPr>
        <w:pStyle w:val="22"/>
        <w:jc w:val="both"/>
        <w:rPr>
          <w:rFonts w:ascii="宋体" w:hAnsi="宋体"/>
          <w:b/>
          <w:sz w:val="44"/>
          <w:szCs w:val="44"/>
        </w:rPr>
      </w:pPr>
    </w:p>
    <w:p>
      <w:pPr>
        <w:pStyle w:val="22"/>
        <w:jc w:val="center"/>
        <w:rPr>
          <w:rFonts w:ascii="宋体" w:hAnsi="宋体"/>
          <w:b/>
          <w:sz w:val="44"/>
          <w:szCs w:val="44"/>
        </w:rPr>
      </w:pPr>
    </w:p>
    <w:p>
      <w:pPr>
        <w:pStyle w:val="22"/>
        <w:jc w:val="center"/>
        <w:rPr>
          <w:rFonts w:hint="eastAsia" w:ascii="宋体" w:hAnsi="宋体"/>
          <w:b/>
          <w:sz w:val="28"/>
          <w:szCs w:val="28"/>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22"/>
        <w:ind w:left="0" w:leftChars="0" w:firstLine="0" w:firstLineChars="0"/>
        <w:jc w:val="center"/>
        <w:rPr>
          <w:rFonts w:hint="eastAsia" w:ascii="宋体" w:hAnsi="宋体" w:eastAsia="宋体" w:cs="宋体"/>
          <w:b/>
          <w:bCs/>
          <w:kern w:val="2"/>
          <w:sz w:val="28"/>
          <w:szCs w:val="28"/>
          <w:highlight w:val="none"/>
          <w:lang w:val="en-US" w:eastAsia="zh-CN" w:bidi="ar-SA"/>
        </w:rPr>
      </w:pPr>
      <w:r>
        <w:rPr>
          <w:rFonts w:hint="eastAsia" w:ascii="宋体" w:hAnsi="宋体" w:cs="宋体"/>
          <w:b/>
          <w:bCs/>
          <w:kern w:val="2"/>
          <w:sz w:val="28"/>
          <w:szCs w:val="28"/>
          <w:highlight w:val="none"/>
          <w:lang w:val="en-US" w:eastAsia="zh-CN" w:bidi="ar-SA"/>
        </w:rPr>
        <w:t>7.</w:t>
      </w:r>
      <w:r>
        <w:rPr>
          <w:rFonts w:hint="eastAsia" w:ascii="宋体" w:hAnsi="宋体" w:eastAsia="宋体" w:cs="宋体"/>
          <w:b/>
          <w:bCs/>
          <w:kern w:val="2"/>
          <w:sz w:val="28"/>
          <w:szCs w:val="28"/>
          <w:highlight w:val="none"/>
          <w:lang w:val="en-US" w:eastAsia="zh-CN" w:bidi="ar-SA"/>
        </w:rPr>
        <w:t>未被列入”信用中国“网站失信被执行人、重大税收违法案件当事人名单、政府采购严重违法失信行为记录名单的网页打印件</w:t>
      </w:r>
    </w:p>
    <w:p>
      <w:pPr>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br w:type="page"/>
      </w:r>
    </w:p>
    <w:p>
      <w:pPr>
        <w:pStyle w:val="22"/>
        <w:numPr>
          <w:ilvl w:val="0"/>
          <w:numId w:val="0"/>
        </w:numPr>
        <w:jc w:val="center"/>
        <w:rPr>
          <w:rFonts w:hint="eastAsia" w:ascii="宋体" w:hAnsi="宋体" w:cs="宋体"/>
          <w:b/>
          <w:bCs/>
          <w:sz w:val="28"/>
          <w:szCs w:val="28"/>
          <w:highlight w:val="none"/>
        </w:rPr>
      </w:pPr>
      <w:r>
        <w:rPr>
          <w:rFonts w:hint="eastAsia" w:ascii="宋体" w:hAnsi="宋体" w:cs="宋体"/>
          <w:b/>
          <w:bCs/>
          <w:sz w:val="28"/>
          <w:szCs w:val="28"/>
          <w:highlight w:val="none"/>
          <w:lang w:val="en-US" w:eastAsia="zh-CN"/>
        </w:rPr>
        <w:t>8.关于响应招标文件</w:t>
      </w:r>
      <w:r>
        <w:rPr>
          <w:rFonts w:hint="eastAsia" w:ascii="宋体" w:hAnsi="宋体" w:cs="宋体"/>
          <w:b/>
          <w:bCs/>
          <w:sz w:val="28"/>
          <w:szCs w:val="28"/>
          <w:highlight w:val="none"/>
        </w:rPr>
        <w:t>的书面承诺</w:t>
      </w:r>
    </w:p>
    <w:p>
      <w:pPr>
        <w:tabs>
          <w:tab w:val="left" w:leader="underscore" w:pos="2880"/>
        </w:tabs>
        <w:spacing w:line="480" w:lineRule="auto"/>
        <w:jc w:val="left"/>
        <w:rPr>
          <w:rFonts w:hint="eastAsia" w:ascii="宋体" w:hAnsi="宋体" w:cs="宋体"/>
          <w:sz w:val="24"/>
        </w:rPr>
      </w:pPr>
    </w:p>
    <w:p>
      <w:pPr>
        <w:tabs>
          <w:tab w:val="left" w:leader="underscore" w:pos="2880"/>
        </w:tabs>
        <w:spacing w:line="480" w:lineRule="auto"/>
        <w:jc w:val="left"/>
        <w:rPr>
          <w:rFonts w:ascii="宋体" w:hAnsi="宋体" w:cs="宋体"/>
          <w:b/>
          <w:sz w:val="24"/>
        </w:rPr>
      </w:pPr>
      <w:r>
        <w:rPr>
          <w:rFonts w:hint="eastAsia" w:ascii="宋体" w:hAnsi="宋体" w:cs="宋体"/>
          <w:sz w:val="24"/>
        </w:rPr>
        <w:t>致：</w:t>
      </w:r>
      <w:r>
        <w:rPr>
          <w:rFonts w:hint="eastAsia" w:ascii="宋体" w:hAnsi="宋体" w:cs="宋体"/>
          <w:b/>
          <w:sz w:val="24"/>
          <w:lang w:val="en-US" w:eastAsia="zh-CN"/>
        </w:rPr>
        <w:t xml:space="preserve"> </w:t>
      </w:r>
      <w:r>
        <w:rPr>
          <w:rFonts w:hint="eastAsia" w:ascii="宋体" w:hAnsi="宋体" w:cs="宋体"/>
          <w:b/>
          <w:sz w:val="24"/>
          <w:u w:val="single"/>
          <w:lang w:val="en-US" w:eastAsia="zh-CN"/>
        </w:rPr>
        <w:t xml:space="preserve">                   </w:t>
      </w:r>
      <w:r>
        <w:rPr>
          <w:rFonts w:hint="eastAsia" w:ascii="宋体" w:hAnsi="宋体" w:cs="宋体"/>
          <w:b w:val="0"/>
          <w:bCs/>
          <w:sz w:val="24"/>
          <w:u w:val="single"/>
          <w:lang w:val="en-US" w:eastAsia="zh-CN"/>
        </w:rPr>
        <w:t xml:space="preserve"> </w:t>
      </w:r>
      <w:r>
        <w:rPr>
          <w:rFonts w:hint="eastAsia" w:ascii="宋体" w:hAnsi="宋体" w:cs="宋体"/>
          <w:b/>
          <w:sz w:val="24"/>
          <w:u w:val="single"/>
          <w:lang w:val="en-US" w:eastAsia="zh-CN"/>
        </w:rPr>
        <w:t xml:space="preserve"> </w:t>
      </w:r>
      <w:r>
        <w:rPr>
          <w:rFonts w:hint="eastAsia" w:ascii="宋体" w:hAnsi="宋体" w:cs="宋体"/>
          <w:sz w:val="24"/>
        </w:rPr>
        <w:t>(招标人名称)</w:t>
      </w:r>
    </w:p>
    <w:p>
      <w:pPr>
        <w:spacing w:line="480" w:lineRule="auto"/>
        <w:ind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cs="宋体"/>
          <w:sz w:val="24"/>
          <w:highlight w:val="none"/>
        </w:rPr>
        <w:t>我公司承诺</w:t>
      </w:r>
      <w:r>
        <w:rPr>
          <w:rFonts w:hint="eastAsia" w:ascii="宋体" w:hAnsi="宋体" w:cs="宋体"/>
          <w:sz w:val="24"/>
          <w:highlight w:val="none"/>
          <w:lang w:eastAsia="zh-CN"/>
        </w:rPr>
        <w:t>，已详细阅读招标文件所有条款及内容，无条件响应招标文件中提出的所有要求。</w:t>
      </w:r>
    </w:p>
    <w:p>
      <w:pPr>
        <w:pStyle w:val="22"/>
        <w:numPr>
          <w:ilvl w:val="0"/>
          <w:numId w:val="0"/>
        </w:numPr>
        <w:jc w:val="both"/>
        <w:rPr>
          <w:rFonts w:hint="eastAsia" w:ascii="宋体" w:hAnsi="宋体" w:cs="宋体"/>
          <w:b/>
          <w:bCs/>
          <w:sz w:val="28"/>
          <w:szCs w:val="28"/>
          <w:highlight w:val="none"/>
        </w:rPr>
      </w:pPr>
    </w:p>
    <w:p>
      <w:pPr>
        <w:pStyle w:val="22"/>
        <w:numPr>
          <w:ilvl w:val="0"/>
          <w:numId w:val="0"/>
        </w:numPr>
        <w:jc w:val="both"/>
        <w:rPr>
          <w:rFonts w:hint="eastAsia" w:ascii="宋体" w:hAnsi="宋体" w:cs="宋体"/>
          <w:b/>
          <w:bCs/>
          <w:sz w:val="28"/>
          <w:szCs w:val="28"/>
          <w:highlight w:val="none"/>
        </w:rPr>
      </w:pPr>
    </w:p>
    <w:p>
      <w:pPr>
        <w:pStyle w:val="22"/>
        <w:spacing w:line="480" w:lineRule="auto"/>
        <w:ind w:left="0" w:leftChars="0" w:firstLine="3396" w:firstLineChars="1415"/>
        <w:rPr>
          <w:rFonts w:ascii="宋体" w:hAnsi="宋体" w:cs="宋体"/>
          <w:sz w:val="24"/>
          <w:szCs w:val="24"/>
        </w:rPr>
      </w:pPr>
      <w:r>
        <w:rPr>
          <w:rFonts w:hint="eastAsia" w:ascii="宋体" w:hAnsi="宋体" w:cs="宋体"/>
          <w:sz w:val="24"/>
          <w:szCs w:val="24"/>
        </w:rPr>
        <w:t xml:space="preserve">承诺单位：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（盖章）</w:t>
      </w:r>
    </w:p>
    <w:p>
      <w:pPr>
        <w:pStyle w:val="22"/>
        <w:spacing w:line="480" w:lineRule="auto"/>
        <w:rPr>
          <w:rFonts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lang w:eastAsia="zh-CN"/>
        </w:rPr>
        <w:t>法定代表人</w:t>
      </w:r>
      <w:r>
        <w:rPr>
          <w:rFonts w:hint="eastAsia" w:ascii="宋体" w:hAnsi="宋体" w:cs="宋体"/>
          <w:sz w:val="24"/>
          <w:szCs w:val="24"/>
        </w:rPr>
        <w:t>或</w:t>
      </w:r>
      <w:r>
        <w:rPr>
          <w:rFonts w:hint="eastAsia" w:ascii="宋体" w:hAnsi="宋体" w:cs="宋体"/>
          <w:sz w:val="24"/>
          <w:szCs w:val="24"/>
          <w:lang w:eastAsia="zh-CN"/>
        </w:rPr>
        <w:t>委托代理人</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（签字）</w:t>
      </w:r>
    </w:p>
    <w:p>
      <w:pPr>
        <w:pStyle w:val="22"/>
        <w:spacing w:line="480" w:lineRule="auto"/>
        <w:ind w:left="5040" w:hanging="5040" w:hangingChars="2100"/>
        <w:jc w:val="right"/>
        <w:rPr>
          <w:rFonts w:hint="eastAsia" w:ascii="宋体" w:hAnsi="宋体" w:cs="宋体"/>
          <w:sz w:val="24"/>
          <w:szCs w:val="24"/>
        </w:rPr>
      </w:pPr>
      <w:r>
        <w:rPr>
          <w:rFonts w:hint="eastAsia" w:ascii="宋体" w:hAnsi="宋体" w:cs="宋体"/>
          <w:sz w:val="24"/>
          <w:szCs w:val="24"/>
        </w:rPr>
        <w:t xml:space="preserve">                                                     </w:t>
      </w:r>
    </w:p>
    <w:p>
      <w:pPr>
        <w:pStyle w:val="22"/>
        <w:spacing w:line="480" w:lineRule="auto"/>
        <w:ind w:left="5040" w:hanging="5040" w:hangingChars="2100"/>
        <w:jc w:val="right"/>
        <w:rPr>
          <w:rFonts w:hint="eastAsia" w:ascii="宋体" w:hAnsi="宋体" w:cs="宋体"/>
          <w:sz w:val="24"/>
          <w:szCs w:val="24"/>
        </w:rPr>
      </w:pPr>
      <w:r>
        <w:rPr>
          <w:rFonts w:hint="eastAsia" w:ascii="宋体" w:hAnsi="宋体" w:cs="宋体"/>
          <w:sz w:val="24"/>
          <w:szCs w:val="24"/>
        </w:rPr>
        <w:t xml:space="preserve"> 年    月    日</w:t>
      </w:r>
    </w:p>
    <w:p>
      <w:pPr>
        <w:pStyle w:val="22"/>
        <w:spacing w:line="360" w:lineRule="auto"/>
        <w:jc w:val="center"/>
        <w:rPr>
          <w:rFonts w:hint="eastAsia" w:ascii="宋体" w:hAnsi="宋体" w:eastAsia="宋体" w:cs="宋体"/>
          <w:b/>
          <w:sz w:val="28"/>
          <w:szCs w:val="28"/>
        </w:rPr>
        <w:sectPr>
          <w:pgSz w:w="11905" w:h="16838"/>
          <w:pgMar w:top="1440" w:right="1803" w:bottom="1440" w:left="1803" w:header="1020" w:footer="992" w:gutter="0"/>
          <w:pgBorders>
            <w:top w:val="none" w:sz="0" w:space="0"/>
            <w:left w:val="none" w:sz="0" w:space="0"/>
            <w:bottom w:val="none" w:sz="0" w:space="0"/>
            <w:right w:val="none" w:sz="0" w:space="0"/>
          </w:pgBorders>
          <w:pgNumType w:fmt="decimal"/>
          <w:cols w:space="0" w:num="1"/>
          <w:rtlGutter w:val="0"/>
          <w:docGrid w:type="lines" w:linePitch="388" w:charSpace="0"/>
        </w:sectPr>
      </w:pPr>
    </w:p>
    <w:p>
      <w:pPr>
        <w:spacing w:line="360" w:lineRule="auto"/>
        <w:ind w:firstLine="2570" w:firstLineChars="800"/>
        <w:jc w:val="left"/>
        <w:rPr>
          <w:rFonts w:hint="eastAsia" w:ascii="宋体" w:hAnsi="宋体" w:eastAsia="宋体" w:cs="宋体"/>
          <w:b/>
          <w:bCs/>
          <w:color w:val="auto"/>
          <w:sz w:val="32"/>
          <w:lang w:val="en-US" w:eastAsia="zh-CN"/>
        </w:rPr>
      </w:pPr>
      <w:r>
        <w:rPr>
          <w:rFonts w:hint="eastAsia" w:ascii="宋体" w:hAnsi="宋体" w:eastAsia="宋体" w:cs="宋体"/>
          <w:b/>
          <w:bCs/>
          <w:color w:val="auto"/>
          <w:sz w:val="32"/>
          <w:lang w:val="en-US" w:eastAsia="zh-CN"/>
        </w:rPr>
        <w:t>第四章  合同条款及格式</w:t>
      </w:r>
    </w:p>
    <w:p>
      <w:pPr>
        <w:pStyle w:val="129"/>
        <w:numPr>
          <w:ilvl w:val="1"/>
          <w:numId w:val="0"/>
        </w:numPr>
        <w:spacing w:before="0" w:line="360" w:lineRule="auto"/>
        <w:ind w:leftChars="0"/>
        <w:outlineLvl w:val="0"/>
        <w:rPr>
          <w:rFonts w:hint="eastAsia" w:ascii="宋体" w:hAnsi="宋体" w:eastAsia="宋体" w:cs="宋体"/>
          <w:szCs w:val="21"/>
        </w:rPr>
      </w:pPr>
    </w:p>
    <w:p>
      <w:pPr>
        <w:spacing w:line="360" w:lineRule="auto"/>
        <w:rPr>
          <w:rFonts w:hint="eastAsia" w:ascii="宋体" w:hAnsi="宋体" w:eastAsia="宋体" w:cs="宋体"/>
          <w:sz w:val="44"/>
          <w:szCs w:val="44"/>
        </w:rPr>
      </w:pPr>
      <w:r>
        <w:rPr>
          <w:rFonts w:hint="eastAsia" w:ascii="宋体" w:hAnsi="宋体" w:eastAsia="宋体" w:cs="宋体"/>
          <w:sz w:val="32"/>
          <w:szCs w:val="32"/>
        </w:rPr>
        <w:t xml:space="preserve">   </w:t>
      </w:r>
      <w:r>
        <w:rPr>
          <w:rFonts w:hint="eastAsia" w:ascii="宋体" w:hAnsi="宋体" w:eastAsia="宋体" w:cs="宋体"/>
        </w:rPr>
        <w:t xml:space="preserve">     </w:t>
      </w:r>
      <w:r>
        <w:rPr>
          <w:rFonts w:hint="eastAsia" w:ascii="宋体" w:hAnsi="宋体" w:eastAsia="宋体" w:cs="宋体"/>
          <w:sz w:val="44"/>
          <w:szCs w:val="44"/>
        </w:rPr>
        <w:t xml:space="preserve"> </w:t>
      </w:r>
    </w:p>
    <w:p>
      <w:pPr>
        <w:spacing w:line="360" w:lineRule="auto"/>
        <w:jc w:val="center"/>
        <w:rPr>
          <w:rFonts w:hint="eastAsia" w:ascii="宋体" w:hAnsi="宋体" w:eastAsia="宋体" w:cs="宋体"/>
          <w:b/>
          <w:bCs/>
          <w:color w:val="000000"/>
          <w:kern w:val="0"/>
          <w:sz w:val="40"/>
          <w:szCs w:val="40"/>
          <w:lang w:eastAsia="zh-CN"/>
        </w:rPr>
      </w:pPr>
    </w:p>
    <w:p>
      <w:pPr>
        <w:spacing w:line="360" w:lineRule="auto"/>
        <w:jc w:val="center"/>
        <w:rPr>
          <w:rFonts w:hint="eastAsia" w:ascii="宋体" w:hAnsi="宋体" w:eastAsia="宋体" w:cs="宋体"/>
          <w:b/>
          <w:sz w:val="52"/>
          <w:szCs w:val="52"/>
          <w:lang w:eastAsia="zh-CN"/>
        </w:rPr>
      </w:pPr>
      <w:r>
        <w:rPr>
          <w:rFonts w:hint="eastAsia" w:ascii="宋体" w:hAnsi="宋体" w:eastAsia="宋体" w:cs="宋体"/>
          <w:b/>
          <w:bCs/>
          <w:color w:val="000000"/>
          <w:kern w:val="0"/>
          <w:sz w:val="40"/>
          <w:szCs w:val="40"/>
          <w:lang w:val="en-US" w:eastAsia="zh-CN"/>
        </w:rPr>
        <w:t>荆州实验小学北校区幼儿园改造工程劳务分包</w:t>
      </w:r>
    </w:p>
    <w:p>
      <w:pPr>
        <w:spacing w:line="360" w:lineRule="auto"/>
        <w:rPr>
          <w:rFonts w:hint="eastAsia" w:ascii="宋体" w:hAnsi="宋体" w:eastAsia="宋体" w:cs="宋体"/>
          <w:sz w:val="32"/>
        </w:rPr>
      </w:pPr>
    </w:p>
    <w:p>
      <w:pPr>
        <w:spacing w:line="360" w:lineRule="auto"/>
        <w:rPr>
          <w:rFonts w:hint="eastAsia" w:ascii="宋体" w:hAnsi="宋体" w:eastAsia="宋体" w:cs="宋体"/>
          <w:sz w:val="32"/>
        </w:rPr>
      </w:pPr>
    </w:p>
    <w:p>
      <w:pPr>
        <w:spacing w:line="360" w:lineRule="auto"/>
        <w:ind w:firstLine="2240" w:firstLineChars="700"/>
        <w:rPr>
          <w:rFonts w:hint="eastAsia" w:ascii="宋体" w:hAnsi="宋体" w:eastAsia="宋体" w:cs="宋体"/>
          <w:bCs/>
          <w:sz w:val="32"/>
        </w:rPr>
      </w:pPr>
      <w:bookmarkStart w:id="109" w:name="_Toc389663452"/>
      <w:bookmarkStart w:id="110" w:name="_Toc389602795"/>
      <w:bookmarkStart w:id="111" w:name="_Toc384026350"/>
      <w:bookmarkStart w:id="112" w:name="_Toc383940876"/>
      <w:bookmarkStart w:id="113" w:name="_Toc384137521"/>
    </w:p>
    <w:p>
      <w:pPr>
        <w:pStyle w:val="22"/>
        <w:spacing w:line="360" w:lineRule="auto"/>
        <w:rPr>
          <w:rFonts w:hint="eastAsia" w:ascii="宋体" w:hAnsi="宋体" w:eastAsia="宋体" w:cs="宋体"/>
          <w:bCs/>
          <w:sz w:val="32"/>
        </w:rPr>
      </w:pPr>
    </w:p>
    <w:p>
      <w:pPr>
        <w:pStyle w:val="22"/>
        <w:spacing w:line="360" w:lineRule="auto"/>
        <w:rPr>
          <w:rFonts w:hint="eastAsia" w:ascii="宋体" w:hAnsi="宋体" w:eastAsia="宋体" w:cs="宋体"/>
          <w:bCs/>
          <w:sz w:val="32"/>
        </w:rPr>
      </w:pPr>
    </w:p>
    <w:p>
      <w:pPr>
        <w:pStyle w:val="22"/>
        <w:spacing w:line="360" w:lineRule="auto"/>
        <w:rPr>
          <w:rFonts w:hint="eastAsia" w:ascii="宋体" w:hAnsi="宋体" w:eastAsia="宋体" w:cs="宋体"/>
          <w:bCs/>
          <w:sz w:val="32"/>
        </w:rPr>
      </w:pPr>
    </w:p>
    <w:p>
      <w:pPr>
        <w:pStyle w:val="22"/>
        <w:spacing w:line="360" w:lineRule="auto"/>
        <w:rPr>
          <w:rFonts w:hint="eastAsia" w:ascii="宋体" w:hAnsi="宋体" w:eastAsia="宋体" w:cs="宋体"/>
          <w:bCs/>
          <w:sz w:val="32"/>
        </w:rPr>
      </w:pPr>
    </w:p>
    <w:p>
      <w:pPr>
        <w:spacing w:line="360" w:lineRule="auto"/>
        <w:rPr>
          <w:rFonts w:hint="eastAsia" w:ascii="宋体" w:hAnsi="宋体" w:eastAsia="宋体" w:cs="宋体"/>
          <w:bCs/>
          <w:sz w:val="32"/>
        </w:rPr>
      </w:pPr>
    </w:p>
    <w:p>
      <w:pPr>
        <w:spacing w:line="360" w:lineRule="auto"/>
        <w:jc w:val="left"/>
        <w:rPr>
          <w:rFonts w:hint="eastAsia" w:ascii="宋体" w:hAnsi="宋体" w:eastAsia="宋体" w:cs="宋体"/>
          <w:b/>
          <w:sz w:val="28"/>
          <w:szCs w:val="28"/>
        </w:rPr>
      </w:pPr>
      <w:r>
        <w:rPr>
          <w:rFonts w:hint="eastAsia" w:ascii="宋体" w:hAnsi="宋体" w:eastAsia="宋体" w:cs="宋体"/>
          <w:b/>
          <w:sz w:val="28"/>
          <w:szCs w:val="28"/>
        </w:rPr>
        <w:t xml:space="preserve">甲    方：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highlight w:val="none"/>
          <w:u w:val="single"/>
          <w:lang w:val="en-US" w:eastAsia="zh-CN"/>
        </w:rPr>
        <w:t xml:space="preserve">                         </w:t>
      </w:r>
      <w:r>
        <w:rPr>
          <w:rFonts w:hint="eastAsia" w:ascii="宋体" w:hAnsi="宋体" w:eastAsia="宋体" w:cs="宋体"/>
          <w:b/>
          <w:sz w:val="28"/>
          <w:szCs w:val="28"/>
          <w:u w:val="single"/>
          <w:lang w:val="en-US" w:eastAsia="zh-CN"/>
        </w:rPr>
        <w:t xml:space="preserve">   </w:t>
      </w:r>
    </w:p>
    <w:p>
      <w:pPr>
        <w:pStyle w:val="29"/>
        <w:spacing w:before="0" w:beforeAutospacing="0" w:after="0" w:afterAutospacing="0" w:line="360" w:lineRule="auto"/>
        <w:rPr>
          <w:rFonts w:hint="eastAsia" w:ascii="宋体" w:hAnsi="宋体" w:eastAsia="宋体" w:cs="宋体"/>
          <w:b/>
          <w:sz w:val="28"/>
          <w:szCs w:val="28"/>
        </w:rPr>
      </w:pPr>
      <w:r>
        <w:rPr>
          <w:rFonts w:hint="eastAsia" w:ascii="宋体" w:hAnsi="宋体" w:eastAsia="宋体" w:cs="宋体"/>
          <w:b/>
          <w:sz w:val="28"/>
          <w:szCs w:val="28"/>
        </w:rPr>
        <w:t xml:space="preserve">乙    方： </w:t>
      </w:r>
      <w:r>
        <w:rPr>
          <w:rFonts w:hint="eastAsia" w:ascii="宋体" w:hAnsi="宋体" w:eastAsia="宋体" w:cs="宋体"/>
          <w:b/>
          <w:sz w:val="28"/>
          <w:szCs w:val="28"/>
          <w:u w:val="single"/>
        </w:rPr>
        <w:t xml:space="preserve">              </w:t>
      </w:r>
      <w:r>
        <w:rPr>
          <w:rFonts w:hint="eastAsia" w:ascii="宋体" w:hAnsi="宋体" w:eastAsia="宋体" w:cs="宋体"/>
          <w:b/>
          <w:sz w:val="28"/>
          <w:szCs w:val="28"/>
          <w:u w:val="single"/>
          <w:lang w:val="en-US" w:eastAsia="zh-CN"/>
        </w:rPr>
        <w:t xml:space="preserve">          </w:t>
      </w:r>
      <w:r>
        <w:rPr>
          <w:rFonts w:hint="eastAsia" w:ascii="宋体" w:hAnsi="宋体" w:eastAsia="宋体" w:cs="宋体"/>
          <w:b/>
          <w:sz w:val="28"/>
          <w:szCs w:val="28"/>
          <w:u w:val="single"/>
        </w:rPr>
        <w:t xml:space="preserve">       </w:t>
      </w:r>
    </w:p>
    <w:p>
      <w:pPr>
        <w:spacing w:line="360" w:lineRule="auto"/>
        <w:jc w:val="center"/>
        <w:rPr>
          <w:rFonts w:hint="eastAsia" w:ascii="宋体" w:hAnsi="宋体" w:eastAsia="宋体" w:cs="宋体"/>
          <w:bCs/>
          <w:sz w:val="32"/>
          <w:u w:val="single"/>
        </w:rPr>
      </w:pPr>
    </w:p>
    <w:p>
      <w:pPr>
        <w:spacing w:line="360" w:lineRule="auto"/>
        <w:ind w:firstLine="2560" w:firstLineChars="800"/>
        <w:jc w:val="both"/>
        <w:rPr>
          <w:rFonts w:hint="eastAsia" w:ascii="宋体" w:hAnsi="宋体" w:eastAsia="宋体" w:cs="宋体"/>
          <w:bCs/>
          <w:sz w:val="32"/>
          <w:lang w:eastAsia="zh-CN"/>
        </w:rPr>
        <w:sectPr>
          <w:pgSz w:w="11905" w:h="16838"/>
          <w:pgMar w:top="1440" w:right="1803" w:bottom="1440" w:left="1803" w:header="1020" w:footer="992" w:gutter="0"/>
          <w:pgBorders>
            <w:top w:val="none" w:sz="0" w:space="0"/>
            <w:left w:val="none" w:sz="0" w:space="0"/>
            <w:bottom w:val="none" w:sz="0" w:space="0"/>
            <w:right w:val="none" w:sz="0" w:space="0"/>
          </w:pgBorders>
          <w:pgNumType w:fmt="decimal"/>
          <w:cols w:space="0" w:num="1"/>
          <w:rtlGutter w:val="0"/>
          <w:docGrid w:type="lines" w:linePitch="388" w:charSpace="0"/>
        </w:sectPr>
      </w:pPr>
      <w:r>
        <w:rPr>
          <w:rFonts w:hint="eastAsia" w:ascii="宋体" w:hAnsi="宋体" w:eastAsia="宋体" w:cs="宋体"/>
          <w:bCs/>
          <w:color w:val="auto"/>
          <w:sz w:val="32"/>
        </w:rPr>
        <w:t>年</w:t>
      </w:r>
      <w:r>
        <w:rPr>
          <w:rFonts w:hint="eastAsia" w:ascii="宋体" w:hAnsi="宋体" w:eastAsia="宋体" w:cs="宋体"/>
          <w:bCs/>
          <w:color w:val="auto"/>
          <w:sz w:val="32"/>
          <w:lang w:val="en-US" w:eastAsia="zh-CN"/>
        </w:rPr>
        <w:t xml:space="preserve">  </w:t>
      </w:r>
      <w:r>
        <w:rPr>
          <w:rFonts w:hint="eastAsia" w:ascii="宋体" w:hAnsi="宋体" w:eastAsia="宋体" w:cs="宋体"/>
          <w:bCs/>
          <w:sz w:val="32"/>
        </w:rPr>
        <w:t>月</w:t>
      </w:r>
      <w:r>
        <w:rPr>
          <w:rFonts w:hint="eastAsia" w:ascii="宋体" w:hAnsi="宋体" w:eastAsia="宋体" w:cs="宋体"/>
          <w:bCs/>
          <w:sz w:val="32"/>
          <w:lang w:val="en-US" w:eastAsia="zh-CN"/>
        </w:rPr>
        <w:t xml:space="preserve">  </w:t>
      </w:r>
      <w:r>
        <w:rPr>
          <w:rFonts w:hint="eastAsia" w:ascii="宋体" w:hAnsi="宋体" w:eastAsia="宋体" w:cs="宋体"/>
          <w:bCs/>
          <w:sz w:val="32"/>
          <w:lang w:eastAsia="zh-CN"/>
        </w:rPr>
        <w:t>日</w:t>
      </w:r>
    </w:p>
    <w:bookmarkEnd w:id="109"/>
    <w:bookmarkEnd w:id="110"/>
    <w:bookmarkEnd w:id="111"/>
    <w:bookmarkEnd w:id="112"/>
    <w:bookmarkEnd w:id="113"/>
    <w:p>
      <w:pPr>
        <w:pStyle w:val="2"/>
        <w:numPr>
          <w:ilvl w:val="0"/>
          <w:numId w:val="0"/>
        </w:numPr>
        <w:spacing w:before="0" w:after="0" w:line="360" w:lineRule="auto"/>
        <w:ind w:leftChars="0"/>
        <w:jc w:val="center"/>
        <w:rPr>
          <w:rFonts w:hint="eastAsia" w:ascii="宋体" w:hAnsi="宋体" w:eastAsia="宋体" w:cs="宋体"/>
          <w:sz w:val="28"/>
          <w:szCs w:val="28"/>
        </w:rPr>
      </w:pPr>
      <w:r>
        <w:rPr>
          <w:rFonts w:hint="eastAsia" w:ascii="宋体" w:hAnsi="宋体" w:eastAsia="宋体" w:cs="宋体"/>
          <w:sz w:val="28"/>
          <w:szCs w:val="28"/>
        </w:rPr>
        <w:t>第一部分 合同协议书</w:t>
      </w:r>
    </w:p>
    <w:p>
      <w:pPr>
        <w:spacing w:line="360" w:lineRule="auto"/>
        <w:rPr>
          <w:rFonts w:hint="eastAsia" w:ascii="宋体" w:hAnsi="宋体" w:eastAsia="宋体" w:cs="宋体"/>
          <w:b/>
          <w:sz w:val="24"/>
          <w:u w:val="single"/>
        </w:rPr>
      </w:pPr>
      <w:r>
        <w:rPr>
          <w:rFonts w:hint="eastAsia" w:ascii="宋体" w:hAnsi="宋体" w:cs="宋体"/>
          <w:b/>
          <w:sz w:val="24"/>
          <w:lang w:eastAsia="zh-CN"/>
        </w:rPr>
        <w:t>甲方</w:t>
      </w:r>
      <w:r>
        <w:rPr>
          <w:rFonts w:hint="eastAsia" w:ascii="宋体" w:hAnsi="宋体" w:eastAsia="宋体" w:cs="宋体"/>
          <w:b/>
          <w:sz w:val="24"/>
        </w:rPr>
        <w:t>：</w:t>
      </w:r>
      <w:r>
        <w:rPr>
          <w:rFonts w:hint="eastAsia" w:ascii="宋体" w:hAnsi="宋体" w:eastAsia="宋体" w:cs="宋体"/>
          <w:b w:val="0"/>
          <w:bCs/>
          <w:sz w:val="24"/>
          <w:u w:val="single"/>
          <w:lang w:val="en-US" w:eastAsia="zh-CN"/>
        </w:rPr>
        <w:t xml:space="preserve">                               </w:t>
      </w:r>
    </w:p>
    <w:p>
      <w:pPr>
        <w:spacing w:line="360" w:lineRule="auto"/>
        <w:rPr>
          <w:rFonts w:hint="eastAsia" w:ascii="宋体" w:hAnsi="宋体" w:eastAsia="宋体" w:cs="宋体"/>
          <w:sz w:val="24"/>
        </w:rPr>
      </w:pPr>
      <w:r>
        <w:rPr>
          <w:rFonts w:hint="eastAsia" w:ascii="宋体" w:hAnsi="宋体" w:cs="宋体"/>
          <w:b/>
          <w:sz w:val="24"/>
          <w:lang w:eastAsia="zh-CN"/>
        </w:rPr>
        <w:t>乙方</w:t>
      </w:r>
      <w:r>
        <w:rPr>
          <w:rFonts w:hint="eastAsia" w:ascii="宋体" w:hAnsi="宋体" w:eastAsia="宋体" w:cs="宋体"/>
          <w:b/>
          <w:sz w:val="24"/>
        </w:rPr>
        <w:t>：</w:t>
      </w:r>
      <w:r>
        <w:rPr>
          <w:rFonts w:hint="eastAsia" w:ascii="宋体" w:hAnsi="宋体" w:eastAsia="宋体" w:cs="宋体"/>
          <w:b/>
          <w:sz w:val="24"/>
          <w:u w:val="single"/>
        </w:rPr>
        <w:t xml:space="preserve">                               </w:t>
      </w:r>
    </w:p>
    <w:p>
      <w:pPr>
        <w:widowControl/>
        <w:spacing w:line="360" w:lineRule="auto"/>
        <w:ind w:firstLine="720" w:firstLineChars="300"/>
        <w:rPr>
          <w:rFonts w:hint="eastAsia" w:ascii="宋体" w:hAnsi="宋体" w:eastAsia="宋体" w:cs="宋体"/>
          <w:sz w:val="24"/>
        </w:rPr>
      </w:pPr>
      <w:r>
        <w:rPr>
          <w:rFonts w:hint="eastAsia" w:ascii="宋体" w:hAnsi="宋体" w:eastAsia="宋体" w:cs="宋体"/>
          <w:sz w:val="24"/>
        </w:rPr>
        <w:t>根据《中华人民共和国民法典》、《中华人民共和国建筑法》及有关法律规定，遵循平等、自愿、公平和诚实信用的原则，双方就</w:t>
      </w:r>
      <w:r>
        <w:rPr>
          <w:rFonts w:hint="eastAsia" w:ascii="宋体" w:hAnsi="宋体" w:eastAsia="宋体" w:cs="宋体"/>
          <w:color w:val="auto"/>
          <w:sz w:val="24"/>
          <w:szCs w:val="24"/>
          <w:u w:val="single"/>
          <w:lang w:val="en-US" w:eastAsia="zh-CN"/>
        </w:rPr>
        <w:t>荆州实验小学北校区幼儿园改造</w:t>
      </w:r>
      <w:r>
        <w:rPr>
          <w:rFonts w:hint="eastAsia" w:ascii="宋体" w:hAnsi="宋体" w:eastAsia="宋体" w:cs="宋体"/>
          <w:sz w:val="24"/>
          <w:u w:val="single"/>
        </w:rPr>
        <w:t>工程</w:t>
      </w:r>
      <w:r>
        <w:rPr>
          <w:rFonts w:hint="eastAsia" w:ascii="宋体" w:hAnsi="宋体" w:eastAsia="宋体" w:cs="宋体"/>
          <w:sz w:val="24"/>
        </w:rPr>
        <w:t>施工及有关事项协商一致，共同达成如下协议：</w:t>
      </w:r>
    </w:p>
    <w:p>
      <w:pPr>
        <w:spacing w:line="360" w:lineRule="auto"/>
        <w:ind w:firstLine="482" w:firstLineChars="200"/>
        <w:rPr>
          <w:rFonts w:hint="eastAsia" w:ascii="宋体" w:hAnsi="宋体" w:eastAsia="宋体" w:cs="宋体"/>
          <w:b/>
          <w:bCs/>
          <w:sz w:val="24"/>
        </w:rPr>
      </w:pPr>
      <w:bookmarkStart w:id="114" w:name="_Toc389602796"/>
      <w:bookmarkStart w:id="115" w:name="_Toc384026351"/>
      <w:bookmarkStart w:id="116" w:name="_Toc389663453"/>
      <w:bookmarkStart w:id="117" w:name="_Toc383940877"/>
      <w:bookmarkStart w:id="118" w:name="_Toc384137522"/>
      <w:r>
        <w:rPr>
          <w:rFonts w:hint="eastAsia" w:ascii="宋体" w:hAnsi="宋体" w:eastAsia="宋体" w:cs="宋体"/>
          <w:b/>
          <w:bCs/>
          <w:sz w:val="24"/>
        </w:rPr>
        <w:t>一、总包工程概况</w:t>
      </w:r>
      <w:bookmarkEnd w:id="114"/>
      <w:bookmarkEnd w:id="115"/>
      <w:bookmarkEnd w:id="116"/>
      <w:bookmarkEnd w:id="117"/>
      <w:bookmarkEnd w:id="118"/>
    </w:p>
    <w:p>
      <w:pPr>
        <w:widowControl/>
        <w:spacing w:line="360" w:lineRule="auto"/>
        <w:ind w:firstLine="720" w:firstLineChars="300"/>
        <w:rPr>
          <w:rFonts w:hint="eastAsia" w:ascii="宋体" w:hAnsi="宋体" w:eastAsia="宋体" w:cs="宋体"/>
          <w:sz w:val="24"/>
          <w:highlight w:val="none"/>
          <w:lang w:val="en-US" w:eastAsia="zh-CN"/>
        </w:rPr>
      </w:pPr>
      <w:r>
        <w:rPr>
          <w:rFonts w:hint="eastAsia" w:ascii="宋体" w:hAnsi="宋体" w:eastAsia="宋体" w:cs="宋体"/>
          <w:sz w:val="24"/>
        </w:rPr>
        <w:t>1．总包工程名称：</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color w:val="auto"/>
          <w:sz w:val="24"/>
          <w:szCs w:val="24"/>
          <w:u w:val="single"/>
          <w:lang w:val="en-US" w:eastAsia="zh-CN"/>
        </w:rPr>
        <w:t>荆州实验小学北校区幼儿园改造工程</w:t>
      </w:r>
      <w:r>
        <w:rPr>
          <w:rFonts w:hint="eastAsia" w:ascii="宋体" w:hAnsi="宋体" w:eastAsia="宋体" w:cs="宋体"/>
          <w:sz w:val="24"/>
          <w:u w:val="single"/>
          <w:lang w:val="en-US" w:eastAsia="zh-CN"/>
        </w:rPr>
        <w:t xml:space="preserve"> </w:t>
      </w:r>
      <w:r>
        <w:rPr>
          <w:rFonts w:hint="eastAsia" w:ascii="宋体" w:hAnsi="宋体" w:eastAsia="宋体" w:cs="宋体"/>
          <w:sz w:val="24"/>
          <w:highlight w:val="none"/>
          <w:u w:val="single"/>
          <w:lang w:val="en-US" w:eastAsia="zh-CN"/>
        </w:rPr>
        <w:t xml:space="preserve"> </w:t>
      </w:r>
    </w:p>
    <w:p>
      <w:pPr>
        <w:spacing w:line="360" w:lineRule="auto"/>
        <w:ind w:firstLine="720" w:firstLineChars="300"/>
        <w:rPr>
          <w:rFonts w:hint="eastAsia" w:ascii="宋体" w:hAnsi="宋体" w:eastAsia="宋体" w:cs="宋体"/>
          <w:sz w:val="24"/>
          <w:highlight w:val="none"/>
          <w:u w:val="single"/>
          <w:lang w:val="en-US" w:eastAsia="zh-CN"/>
        </w:rPr>
      </w:pPr>
      <w:r>
        <w:rPr>
          <w:rFonts w:hint="eastAsia" w:ascii="宋体" w:hAnsi="宋体" w:eastAsia="宋体" w:cs="宋体"/>
          <w:sz w:val="24"/>
          <w:highlight w:val="none"/>
        </w:rPr>
        <w:t>2．总包工程地点：</w:t>
      </w:r>
      <w:r>
        <w:rPr>
          <w:rFonts w:hint="eastAsia" w:ascii="宋体" w:hAnsi="宋体" w:eastAsia="宋体" w:cs="宋体"/>
          <w:sz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郢城镇庄王大道9号原绿地三期幼儿园</w:t>
      </w:r>
      <w:r>
        <w:rPr>
          <w:rFonts w:hint="eastAsia" w:ascii="宋体" w:hAnsi="宋体" w:eastAsia="宋体" w:cs="宋体"/>
          <w:sz w:val="24"/>
          <w:highlight w:val="none"/>
          <w:u w:val="single"/>
          <w:lang w:val="en-US" w:eastAsia="zh-CN"/>
        </w:rPr>
        <w:t xml:space="preserve">  </w:t>
      </w:r>
    </w:p>
    <w:p>
      <w:pPr>
        <w:spacing w:line="360" w:lineRule="auto"/>
        <w:ind w:firstLine="482" w:firstLineChars="200"/>
        <w:rPr>
          <w:rFonts w:hint="eastAsia" w:ascii="宋体" w:hAnsi="宋体" w:eastAsia="宋体" w:cs="宋体"/>
          <w:b/>
          <w:bCs/>
          <w:sz w:val="24"/>
        </w:rPr>
      </w:pPr>
      <w:bookmarkStart w:id="119" w:name="_Toc383940878"/>
      <w:bookmarkStart w:id="120" w:name="_Toc389663454"/>
      <w:bookmarkStart w:id="121" w:name="_Toc384137523"/>
      <w:bookmarkStart w:id="122" w:name="_Toc389602797"/>
      <w:bookmarkStart w:id="123" w:name="_Toc384026352"/>
      <w:r>
        <w:rPr>
          <w:rFonts w:hint="eastAsia" w:ascii="宋体" w:hAnsi="宋体" w:eastAsia="宋体" w:cs="宋体"/>
          <w:b/>
          <w:bCs/>
          <w:sz w:val="24"/>
        </w:rPr>
        <w:t>二、劳务分包作业范围</w:t>
      </w:r>
      <w:bookmarkEnd w:id="119"/>
      <w:bookmarkEnd w:id="120"/>
      <w:bookmarkEnd w:id="121"/>
      <w:bookmarkEnd w:id="122"/>
      <w:bookmarkEnd w:id="123"/>
      <w:r>
        <w:rPr>
          <w:rFonts w:hint="eastAsia" w:ascii="宋体" w:hAnsi="宋体" w:eastAsia="宋体" w:cs="宋体"/>
          <w:b/>
          <w:bCs/>
          <w:sz w:val="24"/>
        </w:rPr>
        <w:t xml:space="preserve">  </w:t>
      </w:r>
    </w:p>
    <w:p>
      <w:pPr>
        <w:widowControl/>
        <w:spacing w:line="360" w:lineRule="auto"/>
        <w:ind w:firstLine="720" w:firstLineChars="300"/>
        <w:rPr>
          <w:rFonts w:hint="eastAsia" w:ascii="宋体" w:hAnsi="宋体" w:eastAsia="宋体" w:cs="宋体"/>
          <w:sz w:val="24"/>
          <w:highlight w:val="none"/>
          <w:lang w:val="en-US" w:eastAsia="zh-CN"/>
        </w:rPr>
      </w:pPr>
      <w:r>
        <w:rPr>
          <w:rFonts w:hint="eastAsia" w:ascii="宋体" w:hAnsi="宋体" w:eastAsia="宋体" w:cs="宋体"/>
          <w:sz w:val="24"/>
        </w:rPr>
        <w:t>1．</w:t>
      </w:r>
      <w:r>
        <w:rPr>
          <w:rFonts w:hint="eastAsia" w:ascii="宋体" w:hAnsi="宋体" w:eastAsia="宋体" w:cs="宋体"/>
          <w:sz w:val="24"/>
          <w:lang w:eastAsia="zh-CN"/>
        </w:rPr>
        <w:t>分</w:t>
      </w:r>
      <w:r>
        <w:rPr>
          <w:rFonts w:hint="eastAsia" w:ascii="宋体" w:hAnsi="宋体" w:eastAsia="宋体" w:cs="宋体"/>
          <w:sz w:val="24"/>
        </w:rPr>
        <w:t>包工程名称：</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color w:val="auto"/>
          <w:sz w:val="24"/>
          <w:szCs w:val="24"/>
          <w:u w:val="single"/>
          <w:lang w:val="en-US" w:eastAsia="zh-CN"/>
        </w:rPr>
        <w:t>荆州实验小学北校区幼儿园改造工程劳务分包</w:t>
      </w:r>
    </w:p>
    <w:p>
      <w:pPr>
        <w:spacing w:line="360" w:lineRule="auto"/>
        <w:ind w:firstLine="720" w:firstLineChars="3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eastAsia="zh-CN"/>
        </w:rPr>
        <w:t>分</w:t>
      </w:r>
      <w:r>
        <w:rPr>
          <w:rFonts w:hint="eastAsia" w:ascii="宋体" w:hAnsi="宋体" w:eastAsia="宋体" w:cs="宋体"/>
          <w:sz w:val="24"/>
          <w:highlight w:val="none"/>
        </w:rPr>
        <w:t>包工程地点：</w:t>
      </w:r>
      <w:r>
        <w:rPr>
          <w:rFonts w:hint="eastAsia" w:ascii="宋体" w:hAnsi="宋体" w:eastAsia="宋体" w:cs="宋体"/>
          <w:sz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郢城镇庄王大道9号原绿地三期幼儿园</w:t>
      </w:r>
      <w:r>
        <w:rPr>
          <w:rFonts w:hint="eastAsia" w:ascii="宋体" w:hAnsi="宋体" w:eastAsia="宋体" w:cs="宋体"/>
          <w:sz w:val="24"/>
          <w:highlight w:val="none"/>
          <w:u w:val="single"/>
          <w:lang w:val="en-US" w:eastAsia="zh-CN"/>
        </w:rPr>
        <w:t xml:space="preserve">  </w:t>
      </w:r>
    </w:p>
    <w:p>
      <w:pPr>
        <w:spacing w:line="360" w:lineRule="auto"/>
        <w:ind w:firstLine="720" w:firstLineChars="300"/>
        <w:rPr>
          <w:rFonts w:hint="eastAsia" w:ascii="宋体" w:hAnsi="宋体" w:eastAsia="宋体" w:cs="宋体"/>
          <w:kern w:val="0"/>
          <w:sz w:val="24"/>
          <w:szCs w:val="24"/>
          <w:highlight w:val="yellow"/>
          <w:lang w:val="en-US" w:eastAsia="zh-CN" w:bidi="ar-SA"/>
        </w:rPr>
      </w:pPr>
      <w:r>
        <w:rPr>
          <w:rFonts w:hint="eastAsia" w:ascii="宋体" w:hAnsi="宋体" w:cs="宋体"/>
          <w:sz w:val="24"/>
          <w:highlight w:val="none"/>
          <w:lang w:val="en-US" w:eastAsia="zh-CN"/>
        </w:rPr>
        <w:t>3.</w:t>
      </w:r>
      <w:r>
        <w:rPr>
          <w:rFonts w:hint="eastAsia" w:ascii="宋体" w:hAnsi="宋体" w:eastAsia="宋体" w:cs="宋体"/>
          <w:sz w:val="24"/>
          <w:highlight w:val="none"/>
        </w:rPr>
        <w:t>劳务分包作业范围及内容：</w:t>
      </w:r>
      <w:r>
        <w:rPr>
          <w:rFonts w:hint="eastAsia" w:ascii="宋体" w:hAnsi="宋体" w:cs="宋体"/>
          <w:color w:val="auto"/>
          <w:kern w:val="2"/>
          <w:sz w:val="24"/>
          <w:szCs w:val="24"/>
          <w:highlight w:val="none"/>
          <w:lang w:val="en-US" w:eastAsia="zh-CN" w:bidi="ar-SA"/>
        </w:rPr>
        <w:t>完成本工程</w:t>
      </w:r>
      <w:r>
        <w:rPr>
          <w:rFonts w:hint="eastAsia" w:ascii="宋体" w:hAnsi="宋体" w:eastAsia="宋体" w:cs="宋体"/>
          <w:color w:val="auto"/>
          <w:kern w:val="2"/>
          <w:sz w:val="24"/>
          <w:szCs w:val="24"/>
          <w:highlight w:val="none"/>
          <w:lang w:val="en-US" w:eastAsia="zh-CN" w:bidi="ar-SA"/>
        </w:rPr>
        <w:t>劳务分包</w:t>
      </w:r>
      <w:r>
        <w:rPr>
          <w:rFonts w:hint="eastAsia" w:ascii="宋体" w:hAnsi="宋体" w:eastAsia="宋体" w:cs="宋体"/>
          <w:color w:val="auto"/>
          <w:sz w:val="24"/>
          <w:lang w:val="en-US" w:eastAsia="zh-CN"/>
        </w:rPr>
        <w:t>范围内的所有工作</w:t>
      </w:r>
      <w:r>
        <w:rPr>
          <w:rFonts w:hint="eastAsia" w:ascii="宋体" w:hAnsi="宋体" w:cs="宋体"/>
          <w:color w:val="auto"/>
          <w:kern w:val="2"/>
          <w:sz w:val="24"/>
          <w:szCs w:val="24"/>
          <w:highlight w:val="none"/>
          <w:lang w:val="en-US" w:eastAsia="zh-CN" w:bidi="ar-SA"/>
        </w:rPr>
        <w:t>，具体内容</w:t>
      </w:r>
      <w:r>
        <w:rPr>
          <w:rFonts w:hint="eastAsia" w:ascii="宋体" w:hAnsi="宋体" w:eastAsia="宋体" w:cs="宋体"/>
          <w:color w:val="auto"/>
          <w:kern w:val="2"/>
          <w:sz w:val="24"/>
          <w:szCs w:val="24"/>
          <w:highlight w:val="none"/>
          <w:lang w:val="en-US" w:eastAsia="zh-CN" w:bidi="ar-SA"/>
        </w:rPr>
        <w:t>详见</w:t>
      </w:r>
      <w:r>
        <w:rPr>
          <w:rFonts w:hint="eastAsia" w:ascii="宋体" w:hAnsi="宋体" w:cs="宋体"/>
          <w:color w:val="auto"/>
          <w:kern w:val="2"/>
          <w:sz w:val="24"/>
          <w:szCs w:val="24"/>
          <w:highlight w:val="none"/>
          <w:lang w:val="en-US" w:eastAsia="zh-CN" w:bidi="ar-SA"/>
        </w:rPr>
        <w:t>工程量清单及施工图纸</w:t>
      </w:r>
      <w:r>
        <w:rPr>
          <w:rFonts w:hint="eastAsia" w:ascii="宋体" w:hAnsi="宋体" w:eastAsia="宋体" w:cs="宋体"/>
          <w:color w:val="auto"/>
          <w:sz w:val="24"/>
          <w:highlight w:val="none"/>
          <w:lang w:eastAsia="zh-CN"/>
        </w:rPr>
        <w:t>。</w:t>
      </w:r>
    </w:p>
    <w:p>
      <w:pPr>
        <w:spacing w:line="360" w:lineRule="auto"/>
        <w:ind w:firstLine="482" w:firstLineChars="200"/>
        <w:rPr>
          <w:rFonts w:hint="eastAsia" w:ascii="宋体" w:hAnsi="宋体" w:eastAsia="宋体" w:cs="宋体"/>
          <w:b/>
          <w:bCs/>
          <w:sz w:val="24"/>
        </w:rPr>
      </w:pPr>
      <w:bookmarkStart w:id="124" w:name="_Toc384026353"/>
      <w:bookmarkStart w:id="125" w:name="_Toc384137524"/>
      <w:bookmarkStart w:id="126" w:name="_Toc383940879"/>
      <w:bookmarkStart w:id="127" w:name="_Toc389602798"/>
      <w:bookmarkStart w:id="128" w:name="_Toc389663455"/>
      <w:r>
        <w:rPr>
          <w:rFonts w:hint="eastAsia" w:ascii="宋体" w:hAnsi="宋体" w:eastAsia="宋体" w:cs="宋体"/>
          <w:b/>
          <w:bCs/>
          <w:sz w:val="24"/>
        </w:rPr>
        <w:t>三、</w:t>
      </w:r>
      <w:bookmarkEnd w:id="124"/>
      <w:bookmarkEnd w:id="125"/>
      <w:bookmarkEnd w:id="126"/>
      <w:r>
        <w:rPr>
          <w:rFonts w:hint="eastAsia" w:ascii="宋体" w:hAnsi="宋体" w:eastAsia="宋体" w:cs="宋体"/>
          <w:b/>
          <w:bCs/>
          <w:sz w:val="24"/>
        </w:rPr>
        <w:t>劳务分包作业期限</w:t>
      </w:r>
      <w:bookmarkEnd w:id="127"/>
      <w:bookmarkEnd w:id="128"/>
      <w:r>
        <w:rPr>
          <w:rFonts w:hint="eastAsia" w:ascii="宋体" w:hAnsi="宋体" w:eastAsia="宋体" w:cs="宋体"/>
          <w:b/>
          <w:bCs/>
          <w:sz w:val="24"/>
        </w:rPr>
        <w:t xml:space="preserve">   </w:t>
      </w:r>
    </w:p>
    <w:p>
      <w:pPr>
        <w:spacing w:line="360" w:lineRule="auto"/>
        <w:ind w:firstLine="480" w:firstLineChars="200"/>
        <w:rPr>
          <w:rFonts w:hint="eastAsia" w:ascii="宋体" w:hAnsi="宋体" w:eastAsia="宋体" w:cs="宋体"/>
          <w:sz w:val="24"/>
          <w:highlight w:val="none"/>
          <w:u w:val="none"/>
          <w:lang w:val="en-US" w:eastAsia="zh-CN"/>
        </w:rPr>
      </w:pPr>
      <w:r>
        <w:rPr>
          <w:rFonts w:hint="eastAsia" w:ascii="宋体" w:hAnsi="宋体" w:eastAsia="宋体" w:cs="宋体"/>
          <w:sz w:val="24"/>
          <w:highlight w:val="none"/>
          <w:u w:val="none"/>
          <w:lang w:eastAsia="zh-CN"/>
        </w:rPr>
        <w:t>总工期</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70</w:t>
      </w:r>
      <w:r>
        <w:rPr>
          <w:rFonts w:hint="eastAsia" w:ascii="宋体" w:hAnsi="宋体" w:eastAsia="宋体" w:cs="宋体"/>
          <w:sz w:val="24"/>
          <w:highlight w:val="none"/>
          <w:u w:val="none"/>
          <w:lang w:val="en-US" w:eastAsia="zh-CN"/>
        </w:rPr>
        <w:t>日历天</w:t>
      </w:r>
    </w:p>
    <w:p>
      <w:pPr>
        <w:spacing w:line="360" w:lineRule="auto"/>
        <w:ind w:firstLine="480" w:firstLineChars="200"/>
        <w:rPr>
          <w:rFonts w:hint="eastAsia" w:ascii="宋体" w:hAnsi="宋体" w:eastAsia="宋体" w:cs="宋体"/>
          <w:sz w:val="24"/>
          <w:highlight w:val="none"/>
          <w:u w:val="none"/>
          <w:lang w:eastAsia="zh-CN"/>
        </w:rPr>
      </w:pPr>
      <w:r>
        <w:rPr>
          <w:rFonts w:hint="eastAsia" w:ascii="宋体" w:hAnsi="宋体" w:eastAsia="宋体" w:cs="宋体"/>
          <w:sz w:val="24"/>
          <w:highlight w:val="none"/>
          <w:u w:val="none"/>
          <w:lang w:eastAsia="zh-CN"/>
        </w:rPr>
        <w:t>计划开工时间：</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u w:val="none"/>
          <w:lang w:eastAsia="zh-CN"/>
        </w:rPr>
        <w:t>计划完工时间：</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作业总日历天数与根据前述计划开始、完工日期计算的天数不一致的，以作业总日历天数为准；实际开始日期以工程联系单为准。</w:t>
      </w:r>
    </w:p>
    <w:p>
      <w:pPr>
        <w:spacing w:line="360" w:lineRule="auto"/>
        <w:ind w:firstLine="482" w:firstLineChars="200"/>
        <w:rPr>
          <w:rFonts w:hint="eastAsia" w:ascii="宋体" w:hAnsi="宋体" w:eastAsia="宋体" w:cs="宋体"/>
          <w:b/>
          <w:bCs/>
          <w:sz w:val="24"/>
        </w:rPr>
      </w:pPr>
      <w:bookmarkStart w:id="129" w:name="_Toc383940880"/>
      <w:bookmarkStart w:id="130" w:name="_Toc384026354"/>
      <w:bookmarkStart w:id="131" w:name="_Toc384137525"/>
      <w:bookmarkStart w:id="132" w:name="_Toc389602799"/>
      <w:bookmarkStart w:id="133" w:name="_Toc389663456"/>
      <w:r>
        <w:rPr>
          <w:rFonts w:hint="eastAsia" w:ascii="宋体" w:hAnsi="宋体" w:eastAsia="宋体" w:cs="宋体"/>
          <w:b/>
          <w:bCs/>
          <w:sz w:val="24"/>
        </w:rPr>
        <w:t>四、</w:t>
      </w:r>
      <w:bookmarkEnd w:id="129"/>
      <w:bookmarkEnd w:id="130"/>
      <w:bookmarkEnd w:id="131"/>
      <w:r>
        <w:rPr>
          <w:rFonts w:hint="eastAsia" w:ascii="宋体" w:hAnsi="宋体" w:eastAsia="宋体" w:cs="宋体"/>
          <w:b/>
          <w:bCs/>
          <w:sz w:val="24"/>
        </w:rPr>
        <w:t>劳务作业质量标准</w:t>
      </w:r>
      <w:bookmarkEnd w:id="132"/>
      <w:bookmarkEnd w:id="13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劳务作业质量应符合</w:t>
      </w:r>
      <w:r>
        <w:rPr>
          <w:rFonts w:hint="eastAsia" w:ascii="宋体" w:hAnsi="宋体" w:eastAsia="宋体" w:cs="宋体"/>
          <w:kern w:val="0"/>
          <w:sz w:val="24"/>
          <w:u w:val="single"/>
        </w:rPr>
        <w:t>国家、行业及荆州市的强制性技术标准和要求，施工图纸、相关技术文件及总包合同约定的质量</w:t>
      </w:r>
      <w:r>
        <w:rPr>
          <w:rFonts w:hint="eastAsia" w:ascii="宋体" w:hAnsi="宋体" w:eastAsia="宋体" w:cs="宋体"/>
          <w:sz w:val="24"/>
        </w:rPr>
        <w:t>标准，达到</w:t>
      </w:r>
      <w:r>
        <w:rPr>
          <w:rFonts w:hint="eastAsia" w:ascii="宋体" w:hAnsi="宋体" w:eastAsia="宋体" w:cs="宋体"/>
          <w:sz w:val="24"/>
          <w:u w:val="single"/>
        </w:rPr>
        <w:t>合格</w:t>
      </w:r>
      <w:r>
        <w:rPr>
          <w:rFonts w:hint="eastAsia" w:ascii="宋体" w:hAnsi="宋体" w:eastAsia="宋体" w:cs="宋体"/>
          <w:sz w:val="24"/>
        </w:rPr>
        <w:t>验收标准，并符合承包合同有关质量的约定。</w:t>
      </w:r>
    </w:p>
    <w:p>
      <w:pPr>
        <w:pStyle w:val="15"/>
        <w:rPr>
          <w:rFonts w:hint="eastAsia" w:ascii="宋体" w:hAnsi="宋体" w:eastAsia="宋体" w:cs="宋体"/>
          <w:color w:val="auto"/>
          <w:sz w:val="24"/>
          <w:highlight w:val="none"/>
        </w:rPr>
      </w:pPr>
      <w:r>
        <w:rPr>
          <w:rFonts w:hint="eastAsia" w:ascii="宋体" w:hAnsi="宋体" w:eastAsia="宋体" w:cs="宋体"/>
          <w:color w:val="auto"/>
          <w:sz w:val="24"/>
        </w:rPr>
        <w:t>本工程质量标准：</w:t>
      </w:r>
      <w:r>
        <w:rPr>
          <w:rFonts w:hint="eastAsia" w:ascii="宋体" w:hAnsi="宋体" w:eastAsia="宋体" w:cs="宋体"/>
          <w:color w:val="auto"/>
          <w:sz w:val="24"/>
          <w:u w:val="single"/>
        </w:rPr>
        <w:t>达到国家现行验收规范合格质量标准</w:t>
      </w:r>
      <w:r>
        <w:rPr>
          <w:rFonts w:hint="eastAsia" w:ascii="宋体" w:hAnsi="宋体" w:eastAsia="宋体" w:cs="宋体"/>
          <w:color w:val="auto"/>
          <w:sz w:val="24"/>
          <w:u w:val="single"/>
          <w:lang w:eastAsia="zh-CN"/>
        </w:rPr>
        <w:t>；</w:t>
      </w:r>
      <w:r>
        <w:rPr>
          <w:rFonts w:hint="eastAsia" w:ascii="宋体" w:hAnsi="宋体" w:eastAsia="宋体" w:cs="宋体"/>
          <w:b w:val="0"/>
          <w:bCs w:val="0"/>
          <w:color w:val="auto"/>
          <w:sz w:val="24"/>
          <w:szCs w:val="24"/>
          <w:u w:val="single"/>
          <w:lang w:eastAsia="zh-CN"/>
        </w:rPr>
        <w:t>建筑装饰装修工程质量验收标准（</w:t>
      </w:r>
      <w:r>
        <w:rPr>
          <w:rFonts w:hint="eastAsia" w:ascii="宋体" w:hAnsi="宋体" w:eastAsia="宋体" w:cs="宋体"/>
          <w:b w:val="0"/>
          <w:bCs w:val="0"/>
          <w:color w:val="auto"/>
          <w:sz w:val="24"/>
          <w:szCs w:val="24"/>
          <w:u w:val="single"/>
          <w:lang w:val="en-US" w:eastAsia="zh-CN"/>
        </w:rPr>
        <w:t>GB50210-2018</w:t>
      </w:r>
      <w:r>
        <w:rPr>
          <w:rFonts w:hint="eastAsia" w:ascii="宋体" w:hAnsi="宋体" w:eastAsia="宋体" w:cs="宋体"/>
          <w:b w:val="0"/>
          <w:bCs w:val="0"/>
          <w:color w:val="auto"/>
          <w:sz w:val="24"/>
          <w:szCs w:val="24"/>
          <w:u w:val="single"/>
          <w:lang w:eastAsia="zh-CN"/>
        </w:rPr>
        <w:t>）</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1、评定</w:t>
      </w:r>
      <w:r>
        <w:rPr>
          <w:rFonts w:hint="eastAsia" w:ascii="宋体" w:hAnsi="宋体" w:cs="宋体"/>
          <w:color w:val="auto"/>
          <w:sz w:val="24"/>
          <w:highlight w:val="none"/>
          <w:lang w:eastAsia="zh-CN"/>
        </w:rPr>
        <w:t>乙方</w:t>
      </w:r>
      <w:r>
        <w:rPr>
          <w:rFonts w:hint="eastAsia" w:ascii="宋体" w:hAnsi="宋体" w:eastAsia="宋体" w:cs="宋体"/>
          <w:color w:val="auto"/>
          <w:sz w:val="24"/>
          <w:highlight w:val="none"/>
        </w:rPr>
        <w:t>施工质量的依据：</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①</w:t>
      </w:r>
      <w:r>
        <w:rPr>
          <w:rFonts w:hint="eastAsia" w:ascii="宋体" w:hAnsi="宋体" w:eastAsia="宋体" w:cs="宋体"/>
          <w:color w:val="auto"/>
          <w:sz w:val="24"/>
          <w:highlight w:val="none"/>
          <w:lang w:val="en-US" w:eastAsia="zh-CN"/>
        </w:rPr>
        <w:t xml:space="preserve"> </w:t>
      </w:r>
      <w:r>
        <w:rPr>
          <w:rFonts w:hint="eastAsia" w:ascii="宋体" w:hAnsi="宋体" w:cs="宋体"/>
          <w:color w:val="auto"/>
          <w:sz w:val="24"/>
          <w:highlight w:val="none"/>
          <w:lang w:eastAsia="zh-CN"/>
        </w:rPr>
        <w:t>乙方</w:t>
      </w:r>
      <w:r>
        <w:rPr>
          <w:rFonts w:hint="eastAsia" w:ascii="宋体" w:hAnsi="宋体" w:eastAsia="宋体" w:cs="宋体"/>
          <w:color w:val="auto"/>
          <w:sz w:val="24"/>
          <w:highlight w:val="none"/>
        </w:rPr>
        <w:t>能够按照</w:t>
      </w:r>
      <w:r>
        <w:rPr>
          <w:rFonts w:hint="eastAsia" w:ascii="宋体" w:hAnsi="宋体" w:cs="宋体"/>
          <w:color w:val="auto"/>
          <w:sz w:val="24"/>
          <w:highlight w:val="none"/>
          <w:lang w:eastAsia="zh-CN"/>
        </w:rPr>
        <w:t>甲方</w:t>
      </w:r>
      <w:r>
        <w:rPr>
          <w:rFonts w:hint="eastAsia" w:ascii="宋体" w:hAnsi="宋体" w:eastAsia="宋体" w:cs="宋体"/>
          <w:color w:val="auto"/>
          <w:sz w:val="24"/>
          <w:highlight w:val="none"/>
        </w:rPr>
        <w:t>技术交底要求予以施工，服从管理，无过程违规现象的发生。</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②</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以项目部及公司质量主管实测为依据，合格率达到90%方可结算，合格率90%以下为不合格。</w:t>
      </w:r>
      <w:r>
        <w:rPr>
          <w:rFonts w:hint="eastAsia" w:ascii="宋体" w:hAnsi="宋体" w:cs="宋体"/>
          <w:color w:val="auto"/>
          <w:sz w:val="24"/>
          <w:highlight w:val="none"/>
          <w:lang w:eastAsia="zh-CN"/>
        </w:rPr>
        <w:t>乙方</w:t>
      </w:r>
      <w:r>
        <w:rPr>
          <w:rFonts w:hint="eastAsia" w:ascii="宋体" w:hAnsi="宋体" w:eastAsia="宋体" w:cs="宋体"/>
          <w:color w:val="auto"/>
          <w:sz w:val="24"/>
          <w:highlight w:val="none"/>
        </w:rPr>
        <w:t>承包工程施工质量达不到合格，不予结算，经整改达到合格后，方可办理结算，整改所需人工、材料费用由</w:t>
      </w:r>
      <w:r>
        <w:rPr>
          <w:rFonts w:hint="eastAsia" w:ascii="宋体" w:hAnsi="宋体" w:cs="宋体"/>
          <w:color w:val="auto"/>
          <w:sz w:val="24"/>
          <w:highlight w:val="none"/>
          <w:lang w:eastAsia="zh-CN"/>
        </w:rPr>
        <w:t>乙方</w:t>
      </w:r>
      <w:r>
        <w:rPr>
          <w:rFonts w:hint="eastAsia" w:ascii="宋体" w:hAnsi="宋体" w:eastAsia="宋体" w:cs="宋体"/>
          <w:color w:val="auto"/>
          <w:sz w:val="24"/>
          <w:highlight w:val="none"/>
        </w:rPr>
        <w:t>承担，并且</w:t>
      </w:r>
      <w:r>
        <w:rPr>
          <w:rFonts w:hint="eastAsia" w:ascii="宋体" w:hAnsi="宋体" w:cs="宋体"/>
          <w:color w:val="auto"/>
          <w:sz w:val="24"/>
          <w:highlight w:val="none"/>
          <w:lang w:eastAsia="zh-CN"/>
        </w:rPr>
        <w:t>甲方</w:t>
      </w:r>
      <w:r>
        <w:rPr>
          <w:rFonts w:hint="eastAsia" w:ascii="宋体" w:hAnsi="宋体" w:eastAsia="宋体" w:cs="宋体"/>
          <w:color w:val="auto"/>
          <w:sz w:val="24"/>
          <w:highlight w:val="none"/>
        </w:rPr>
        <w:t>有权给予</w:t>
      </w:r>
      <w:r>
        <w:rPr>
          <w:rFonts w:hint="eastAsia" w:ascii="宋体" w:hAnsi="宋体" w:cs="宋体"/>
          <w:color w:val="auto"/>
          <w:sz w:val="24"/>
          <w:highlight w:val="none"/>
          <w:lang w:eastAsia="zh-CN"/>
        </w:rPr>
        <w:t>乙方</w:t>
      </w:r>
      <w:r>
        <w:rPr>
          <w:rFonts w:hint="eastAsia" w:ascii="宋体" w:hAnsi="宋体" w:eastAsia="宋体" w:cs="宋体"/>
          <w:color w:val="auto"/>
          <w:sz w:val="24"/>
          <w:highlight w:val="none"/>
        </w:rPr>
        <w:t>每层2000-5000元罚款。工期、安全、文明施工达不到合同要求，</w:t>
      </w:r>
      <w:r>
        <w:rPr>
          <w:rFonts w:hint="eastAsia" w:ascii="宋体" w:hAnsi="宋体" w:cs="宋体"/>
          <w:color w:val="auto"/>
          <w:sz w:val="24"/>
          <w:highlight w:val="none"/>
          <w:lang w:eastAsia="zh-CN"/>
        </w:rPr>
        <w:t>甲方</w:t>
      </w:r>
      <w:r>
        <w:rPr>
          <w:rFonts w:hint="eastAsia" w:ascii="宋体" w:hAnsi="宋体" w:eastAsia="宋体" w:cs="宋体"/>
          <w:color w:val="auto"/>
          <w:sz w:val="24"/>
          <w:highlight w:val="none"/>
        </w:rPr>
        <w:t>有权给予</w:t>
      </w:r>
      <w:r>
        <w:rPr>
          <w:rFonts w:hint="eastAsia" w:ascii="宋体" w:hAnsi="宋体" w:cs="宋体"/>
          <w:color w:val="auto"/>
          <w:sz w:val="24"/>
          <w:highlight w:val="none"/>
          <w:lang w:eastAsia="zh-CN"/>
        </w:rPr>
        <w:t>乙方</w:t>
      </w:r>
      <w:r>
        <w:rPr>
          <w:rFonts w:hint="eastAsia" w:ascii="宋体" w:hAnsi="宋体" w:eastAsia="宋体" w:cs="宋体"/>
          <w:color w:val="auto"/>
          <w:sz w:val="24"/>
          <w:highlight w:val="none"/>
        </w:rPr>
        <w:t>处罚。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③</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各分项质量需达到验收合格标准，砌筑灰缝密实，粉刷无空鼓开裂，地坪无起灰起砂，表面平整。</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④</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成型饰面阴阳角方正，色泽、纹路一致，无大面积明显视觉缺陷。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⑤</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施工过程中及工序产品成型后，无严重大面积二次返修、返工现象的发生。</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2、质量事故处理：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①</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因</w:t>
      </w:r>
      <w:r>
        <w:rPr>
          <w:rFonts w:hint="eastAsia" w:ascii="宋体" w:hAnsi="宋体" w:cs="宋体"/>
          <w:color w:val="auto"/>
          <w:sz w:val="24"/>
          <w:highlight w:val="none"/>
          <w:lang w:eastAsia="zh-CN"/>
        </w:rPr>
        <w:t>乙方</w:t>
      </w:r>
      <w:r>
        <w:rPr>
          <w:rFonts w:hint="eastAsia" w:ascii="宋体" w:hAnsi="宋体" w:eastAsia="宋体" w:cs="宋体"/>
          <w:color w:val="auto"/>
          <w:sz w:val="24"/>
          <w:highlight w:val="none"/>
        </w:rPr>
        <w:t>原因造成的质量事故，</w:t>
      </w:r>
      <w:r>
        <w:rPr>
          <w:rFonts w:hint="eastAsia" w:ascii="宋体" w:hAnsi="宋体" w:cs="宋体"/>
          <w:color w:val="auto"/>
          <w:sz w:val="24"/>
          <w:highlight w:val="none"/>
          <w:lang w:eastAsia="zh-CN"/>
        </w:rPr>
        <w:t>乙方</w:t>
      </w:r>
      <w:r>
        <w:rPr>
          <w:rFonts w:hint="eastAsia" w:ascii="宋体" w:hAnsi="宋体" w:eastAsia="宋体" w:cs="宋体"/>
          <w:color w:val="auto"/>
          <w:sz w:val="24"/>
          <w:highlight w:val="none"/>
        </w:rPr>
        <w:t>须承担事故处理发生的所有费用。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②</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由于</w:t>
      </w:r>
      <w:r>
        <w:rPr>
          <w:rFonts w:hint="eastAsia" w:ascii="宋体" w:hAnsi="宋体" w:cs="宋体"/>
          <w:color w:val="auto"/>
          <w:sz w:val="24"/>
          <w:highlight w:val="none"/>
          <w:lang w:eastAsia="zh-CN"/>
        </w:rPr>
        <w:t>乙方</w:t>
      </w:r>
      <w:r>
        <w:rPr>
          <w:rFonts w:hint="eastAsia" w:ascii="宋体" w:hAnsi="宋体" w:eastAsia="宋体" w:cs="宋体"/>
          <w:color w:val="auto"/>
          <w:sz w:val="24"/>
          <w:highlight w:val="none"/>
        </w:rPr>
        <w:t>原因出现质量事故，</w:t>
      </w:r>
      <w:r>
        <w:rPr>
          <w:rFonts w:hint="eastAsia" w:ascii="宋体" w:hAnsi="宋体" w:cs="宋体"/>
          <w:color w:val="auto"/>
          <w:sz w:val="24"/>
          <w:highlight w:val="none"/>
          <w:lang w:eastAsia="zh-CN"/>
        </w:rPr>
        <w:t>甲方</w:t>
      </w:r>
      <w:r>
        <w:rPr>
          <w:rFonts w:hint="eastAsia" w:ascii="宋体" w:hAnsi="宋体" w:eastAsia="宋体" w:cs="宋体"/>
          <w:color w:val="auto"/>
          <w:sz w:val="24"/>
          <w:highlight w:val="none"/>
        </w:rPr>
        <w:t>可无条件终止合同，</w:t>
      </w:r>
      <w:r>
        <w:rPr>
          <w:rFonts w:hint="eastAsia" w:ascii="宋体" w:hAnsi="宋体" w:cs="宋体"/>
          <w:color w:val="auto"/>
          <w:sz w:val="24"/>
          <w:highlight w:val="none"/>
          <w:lang w:eastAsia="zh-CN"/>
        </w:rPr>
        <w:t>乙方</w:t>
      </w:r>
      <w:r>
        <w:rPr>
          <w:rFonts w:hint="eastAsia" w:ascii="宋体" w:hAnsi="宋体" w:eastAsia="宋体" w:cs="宋体"/>
          <w:color w:val="auto"/>
          <w:sz w:val="24"/>
          <w:highlight w:val="none"/>
        </w:rPr>
        <w:t>不得提出任何异议。</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③</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质量如达不到要求，且经整改后无明显改进，</w:t>
      </w:r>
      <w:r>
        <w:rPr>
          <w:rFonts w:hint="eastAsia" w:ascii="宋体" w:hAnsi="宋体" w:cs="宋体"/>
          <w:color w:val="auto"/>
          <w:sz w:val="24"/>
          <w:highlight w:val="none"/>
          <w:lang w:eastAsia="zh-CN"/>
        </w:rPr>
        <w:t>甲方</w:t>
      </w:r>
      <w:r>
        <w:rPr>
          <w:rFonts w:hint="eastAsia" w:ascii="宋体" w:hAnsi="宋体" w:eastAsia="宋体" w:cs="宋体"/>
          <w:color w:val="auto"/>
          <w:sz w:val="24"/>
          <w:highlight w:val="none"/>
        </w:rPr>
        <w:t>有权对</w:t>
      </w:r>
      <w:r>
        <w:rPr>
          <w:rFonts w:hint="eastAsia" w:ascii="宋体" w:hAnsi="宋体" w:cs="宋体"/>
          <w:color w:val="auto"/>
          <w:sz w:val="24"/>
          <w:highlight w:val="none"/>
          <w:lang w:eastAsia="zh-CN"/>
        </w:rPr>
        <w:t>乙方</w:t>
      </w:r>
      <w:r>
        <w:rPr>
          <w:rFonts w:hint="eastAsia" w:ascii="宋体" w:hAnsi="宋体" w:eastAsia="宋体" w:cs="宋体"/>
          <w:color w:val="auto"/>
          <w:sz w:val="24"/>
          <w:highlight w:val="none"/>
        </w:rPr>
        <w:t>进行处罚，情况严重时</w:t>
      </w:r>
      <w:r>
        <w:rPr>
          <w:rFonts w:hint="eastAsia" w:ascii="宋体" w:hAnsi="宋体" w:cs="宋体"/>
          <w:color w:val="auto"/>
          <w:sz w:val="24"/>
          <w:highlight w:val="none"/>
          <w:lang w:eastAsia="zh-CN"/>
        </w:rPr>
        <w:t>乙方</w:t>
      </w:r>
      <w:r>
        <w:rPr>
          <w:rFonts w:hint="eastAsia" w:ascii="宋体" w:hAnsi="宋体" w:eastAsia="宋体" w:cs="宋体"/>
          <w:color w:val="auto"/>
          <w:sz w:val="24"/>
          <w:highlight w:val="none"/>
        </w:rPr>
        <w:t>应无条件退场。</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highlight w:val="none"/>
        </w:rPr>
        <w:t>④</w:t>
      </w:r>
      <w:r>
        <w:rPr>
          <w:rFonts w:hint="eastAsia" w:ascii="宋体" w:hAnsi="宋体" w:eastAsia="宋体" w:cs="宋体"/>
          <w:color w:val="auto"/>
          <w:sz w:val="24"/>
          <w:highlight w:val="none"/>
          <w:lang w:val="en-US" w:eastAsia="zh-CN"/>
        </w:rPr>
        <w:t xml:space="preserve"> </w:t>
      </w:r>
      <w:r>
        <w:rPr>
          <w:rFonts w:hint="eastAsia" w:ascii="宋体" w:hAnsi="宋体" w:cs="宋体"/>
          <w:color w:val="auto"/>
          <w:sz w:val="24"/>
          <w:highlight w:val="none"/>
          <w:lang w:eastAsia="zh-CN"/>
        </w:rPr>
        <w:t>乙方</w:t>
      </w:r>
      <w:r>
        <w:rPr>
          <w:rFonts w:hint="eastAsia" w:ascii="宋体" w:hAnsi="宋体" w:eastAsia="宋体" w:cs="宋体"/>
          <w:color w:val="auto"/>
          <w:sz w:val="24"/>
          <w:highlight w:val="none"/>
        </w:rPr>
        <w:t>人员不得私自在砂浆中添加砂浆王、砂浆精、洗衣粉等外加剂，如发现一次罚款10000元。</w:t>
      </w:r>
    </w:p>
    <w:p>
      <w:pPr>
        <w:spacing w:line="360" w:lineRule="auto"/>
        <w:ind w:firstLine="482" w:firstLineChars="200"/>
        <w:rPr>
          <w:rFonts w:hint="eastAsia" w:ascii="宋体" w:hAnsi="宋体" w:eastAsia="宋体" w:cs="宋体"/>
          <w:b/>
          <w:bCs/>
          <w:sz w:val="24"/>
        </w:rPr>
      </w:pPr>
      <w:bookmarkStart w:id="134" w:name="_Toc389602800"/>
      <w:bookmarkStart w:id="135" w:name="_Toc389663457"/>
      <w:bookmarkStart w:id="136" w:name="_Toc383940881"/>
      <w:bookmarkStart w:id="137" w:name="_Toc384026355"/>
      <w:bookmarkStart w:id="138" w:name="_Toc384137526"/>
      <w:r>
        <w:rPr>
          <w:rFonts w:hint="eastAsia" w:ascii="宋体" w:hAnsi="宋体" w:eastAsia="宋体" w:cs="宋体"/>
          <w:b/>
          <w:bCs/>
          <w:sz w:val="24"/>
        </w:rPr>
        <w:t>五、劳务分包合同</w:t>
      </w:r>
      <w:bookmarkEnd w:id="134"/>
      <w:bookmarkEnd w:id="135"/>
      <w:bookmarkEnd w:id="136"/>
      <w:bookmarkEnd w:id="137"/>
      <w:bookmarkEnd w:id="138"/>
      <w:r>
        <w:rPr>
          <w:rFonts w:hint="eastAsia" w:ascii="宋体" w:hAnsi="宋体" w:eastAsia="宋体" w:cs="宋体"/>
          <w:b/>
          <w:bCs/>
          <w:sz w:val="24"/>
        </w:rPr>
        <w:t>价格</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color w:val="FF0000"/>
          <w:sz w:val="24"/>
        </w:rPr>
        <w:t>．</w:t>
      </w:r>
      <w:r>
        <w:rPr>
          <w:rFonts w:hint="eastAsia" w:ascii="宋体" w:hAnsi="宋体" w:eastAsia="宋体" w:cs="宋体"/>
          <w:color w:val="000000" w:themeColor="text1"/>
          <w:sz w:val="24"/>
          <w14:textFill>
            <w14:solidFill>
              <w14:schemeClr w14:val="tx1"/>
            </w14:solidFill>
          </w14:textFill>
        </w:rPr>
        <w:t>签约合同价：总价人民币（大写）</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元)。</w:t>
      </w:r>
      <w:r>
        <w:rPr>
          <w:rFonts w:hint="eastAsia" w:ascii="宋体" w:hAnsi="宋体" w:eastAsia="宋体" w:cs="宋体"/>
          <w:color w:val="000000" w:themeColor="text1"/>
          <w:sz w:val="24"/>
          <w:lang w:eastAsia="zh-CN"/>
          <w14:textFill>
            <w14:solidFill>
              <w14:schemeClr w14:val="tx1"/>
            </w14:solidFill>
          </w14:textFill>
        </w:rPr>
        <w:t>计日工：</w:t>
      </w:r>
      <w:r>
        <w:rPr>
          <w:rFonts w:hint="eastAsia" w:ascii="宋体" w:hAnsi="宋体" w:eastAsia="宋体" w:cs="宋体"/>
          <w:color w:val="000000" w:themeColor="text1"/>
          <w:sz w:val="24"/>
          <w:lang w:val="en-US" w:eastAsia="zh-CN"/>
          <w14:textFill>
            <w14:solidFill>
              <w14:schemeClr w14:val="tx1"/>
            </w14:solidFill>
          </w14:textFill>
        </w:rPr>
        <w:t xml:space="preserve">    元/工日。</w:t>
      </w:r>
      <w:r>
        <w:rPr>
          <w:rFonts w:hint="eastAsia" w:ascii="宋体" w:hAnsi="宋体" w:eastAsia="宋体" w:cs="宋体"/>
          <w:color w:val="000000" w:themeColor="text1"/>
          <w:sz w:val="24"/>
          <w14:textFill>
            <w14:solidFill>
              <w14:schemeClr w14:val="tx1"/>
            </w14:solidFill>
          </w14:textFill>
        </w:rPr>
        <w:t>【合同价格为暂定价，综合单价以清单价格为准，按照实际工程量据实结算。】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2．合同价格形式：</w:t>
      </w:r>
      <w:r>
        <w:rPr>
          <w:rFonts w:hint="eastAsia" w:ascii="宋体" w:hAnsi="宋体" w:eastAsia="宋体" w:cs="宋体"/>
          <w:sz w:val="24"/>
          <w:u w:val="single"/>
        </w:rPr>
        <w:t>固定单价</w:t>
      </w:r>
      <w:r>
        <w:rPr>
          <w:rFonts w:hint="eastAsia" w:ascii="宋体" w:hAnsi="宋体" w:eastAsia="宋体" w:cs="宋体"/>
          <w:sz w:val="24"/>
        </w:rPr>
        <w:t>。</w:t>
      </w:r>
    </w:p>
    <w:p>
      <w:pPr>
        <w:spacing w:line="360" w:lineRule="auto"/>
        <w:ind w:firstLine="480" w:firstLineChars="200"/>
        <w:rPr>
          <w:rFonts w:hint="eastAsia" w:ascii="宋体" w:hAnsi="宋体" w:eastAsia="宋体" w:cs="宋体"/>
          <w:b/>
          <w:bCs/>
        </w:rPr>
      </w:pPr>
      <w:r>
        <w:rPr>
          <w:rFonts w:hint="eastAsia" w:ascii="宋体" w:hAnsi="宋体" w:eastAsia="宋体" w:cs="宋体"/>
          <w:sz w:val="24"/>
        </w:rPr>
        <w:t xml:space="preserve">3. </w:t>
      </w:r>
      <w:r>
        <w:rPr>
          <w:rFonts w:hint="eastAsia" w:ascii="宋体" w:hAnsi="宋体" w:eastAsia="宋体" w:cs="宋体"/>
          <w:color w:val="auto"/>
          <w:sz w:val="24"/>
        </w:rPr>
        <w:t>签约合同价：</w:t>
      </w:r>
      <w:r>
        <w:rPr>
          <w:rFonts w:hint="eastAsia" w:ascii="宋体" w:hAnsi="宋体" w:cs="宋体"/>
          <w:color w:val="auto"/>
          <w:sz w:val="24"/>
          <w:lang w:eastAsia="zh-CN"/>
        </w:rPr>
        <w:t>□</w:t>
      </w:r>
      <w:r>
        <w:rPr>
          <w:rFonts w:hint="eastAsia" w:ascii="宋体" w:hAnsi="宋体" w:eastAsia="宋体" w:cs="宋体"/>
          <w:color w:val="auto"/>
          <w:sz w:val="24"/>
        </w:rPr>
        <w:t>不含税；</w:t>
      </w:r>
      <w:r>
        <w:rPr>
          <w:rFonts w:hint="eastAsia" w:ascii="宋体" w:hAnsi="宋体" w:eastAsia="宋体" w:cs="宋体"/>
          <w:color w:val="auto"/>
          <w:sz w:val="24"/>
          <w:lang w:eastAsia="zh-CN"/>
        </w:rPr>
        <w:t>☑</w:t>
      </w:r>
      <w:r>
        <w:rPr>
          <w:rFonts w:hint="eastAsia" w:ascii="宋体" w:hAnsi="宋体" w:eastAsia="宋体" w:cs="宋体"/>
          <w:color w:val="auto"/>
          <w:sz w:val="24"/>
        </w:rPr>
        <w:t>含税，</w:t>
      </w:r>
      <w:r>
        <w:rPr>
          <w:rFonts w:hint="eastAsia" w:ascii="宋体" w:hAnsi="宋体" w:eastAsia="宋体" w:cs="宋体"/>
          <w:color w:val="auto"/>
          <w:sz w:val="24"/>
          <w:lang w:eastAsia="zh-CN"/>
        </w:rPr>
        <w:t>劳务费</w:t>
      </w:r>
      <w:r>
        <w:rPr>
          <w:rFonts w:hint="eastAsia" w:ascii="宋体" w:hAnsi="宋体" w:eastAsia="宋体" w:cs="宋体"/>
          <w:color w:val="auto"/>
          <w:sz w:val="24"/>
        </w:rPr>
        <w:t>税率为</w:t>
      </w:r>
      <w:r>
        <w:rPr>
          <w:rFonts w:hint="eastAsia" w:ascii="宋体" w:hAnsi="宋体" w:eastAsia="宋体" w:cs="宋体"/>
          <w:color w:val="auto"/>
          <w:sz w:val="24"/>
          <w:u w:val="single"/>
          <w:lang w:val="en-US" w:eastAsia="zh-CN"/>
        </w:rPr>
        <w:t>3</w:t>
      </w:r>
      <w:r>
        <w:rPr>
          <w:rFonts w:hint="eastAsia" w:ascii="宋体" w:hAnsi="宋体" w:eastAsia="宋体" w:cs="宋体"/>
          <w:color w:val="auto"/>
          <w:sz w:val="24"/>
        </w:rPr>
        <w:t>%，</w:t>
      </w:r>
      <w:r>
        <w:rPr>
          <w:rFonts w:hint="eastAsia" w:ascii="宋体" w:hAnsi="宋体" w:eastAsia="宋体" w:cs="宋体"/>
          <w:color w:val="auto"/>
          <w:sz w:val="24"/>
          <w:lang w:eastAsia="zh-CN"/>
        </w:rPr>
        <w:t>乙</w:t>
      </w:r>
      <w:r>
        <w:rPr>
          <w:rFonts w:hint="eastAsia" w:ascii="宋体" w:hAnsi="宋体" w:cs="宋体"/>
          <w:color w:val="auto"/>
          <w:sz w:val="24"/>
          <w:lang w:eastAsia="zh-CN"/>
        </w:rPr>
        <w:t>方</w:t>
      </w:r>
      <w:r>
        <w:rPr>
          <w:rFonts w:hint="eastAsia" w:ascii="宋体" w:hAnsi="宋体" w:eastAsia="宋体" w:cs="宋体"/>
          <w:color w:val="auto"/>
          <w:sz w:val="24"/>
          <w:lang w:eastAsia="zh-CN"/>
        </w:rPr>
        <w:t>供材料费税率为</w:t>
      </w:r>
      <w:r>
        <w:rPr>
          <w:rFonts w:hint="eastAsia" w:ascii="宋体" w:hAnsi="宋体" w:eastAsia="宋体" w:cs="宋体"/>
          <w:color w:val="auto"/>
          <w:sz w:val="24"/>
          <w:u w:val="single"/>
          <w:lang w:val="en-US" w:eastAsia="zh-CN"/>
        </w:rPr>
        <w:t>13%</w:t>
      </w:r>
      <w:r>
        <w:rPr>
          <w:rFonts w:hint="eastAsia" w:ascii="宋体" w:hAnsi="宋体" w:eastAsia="宋体" w:cs="宋体"/>
          <w:color w:val="auto"/>
          <w:sz w:val="24"/>
          <w:lang w:val="en-US" w:eastAsia="zh-CN"/>
        </w:rPr>
        <w:t>，</w:t>
      </w:r>
      <w:r>
        <w:rPr>
          <w:rFonts w:hint="eastAsia" w:ascii="宋体" w:hAnsi="宋体" w:cs="宋体"/>
          <w:b/>
          <w:bCs/>
          <w:color w:val="auto"/>
          <w:sz w:val="24"/>
          <w:lang w:eastAsia="zh-CN"/>
        </w:rPr>
        <w:t>乙方</w:t>
      </w:r>
      <w:r>
        <w:rPr>
          <w:rFonts w:hint="eastAsia" w:ascii="宋体" w:hAnsi="宋体" w:eastAsia="宋体" w:cs="宋体"/>
          <w:b/>
          <w:bCs/>
          <w:color w:val="auto"/>
          <w:sz w:val="24"/>
        </w:rPr>
        <w:t>应按此税率向</w:t>
      </w:r>
      <w:r>
        <w:rPr>
          <w:rFonts w:hint="eastAsia" w:ascii="宋体" w:hAnsi="宋体" w:cs="宋体"/>
          <w:b/>
          <w:bCs/>
          <w:color w:val="auto"/>
          <w:sz w:val="24"/>
          <w:lang w:eastAsia="zh-CN"/>
        </w:rPr>
        <w:t>甲方</w:t>
      </w:r>
      <w:r>
        <w:rPr>
          <w:rFonts w:hint="eastAsia" w:ascii="宋体" w:hAnsi="宋体" w:eastAsia="宋体" w:cs="宋体"/>
          <w:b/>
          <w:bCs/>
          <w:color w:val="auto"/>
          <w:sz w:val="24"/>
        </w:rPr>
        <w:t>开具增值税专用发票。合同中不含税价不因国家税收政策及纳税人身份变化而变化，若在合同履行期间，遇到国家税收政策调整、</w:t>
      </w:r>
      <w:r>
        <w:rPr>
          <w:rFonts w:hint="eastAsia" w:ascii="宋体" w:hAnsi="宋体" w:cs="宋体"/>
          <w:b/>
          <w:bCs/>
          <w:color w:val="auto"/>
          <w:sz w:val="24"/>
          <w:lang w:eastAsia="zh-CN"/>
        </w:rPr>
        <w:t>乙方</w:t>
      </w:r>
      <w:r>
        <w:rPr>
          <w:rFonts w:hint="eastAsia" w:ascii="宋体" w:hAnsi="宋体" w:eastAsia="宋体" w:cs="宋体"/>
          <w:b/>
          <w:bCs/>
          <w:color w:val="auto"/>
          <w:sz w:val="24"/>
        </w:rPr>
        <w:t>纳税人身份由小规模纳税人变为一般纳税人，则未开发票部分按照新税率重新计算含税价。</w:t>
      </w:r>
    </w:p>
    <w:p>
      <w:pPr>
        <w:spacing w:line="360" w:lineRule="auto"/>
        <w:ind w:firstLine="482" w:firstLineChars="200"/>
        <w:rPr>
          <w:rFonts w:hint="eastAsia" w:ascii="宋体" w:hAnsi="宋体" w:eastAsia="宋体" w:cs="宋体"/>
          <w:b/>
          <w:bCs/>
          <w:sz w:val="24"/>
        </w:rPr>
      </w:pPr>
      <w:bookmarkStart w:id="139" w:name="_Toc384137527"/>
      <w:bookmarkStart w:id="140" w:name="_Toc384026356"/>
      <w:bookmarkStart w:id="141" w:name="_Toc383940882"/>
      <w:bookmarkStart w:id="142" w:name="_Toc389663458"/>
      <w:bookmarkStart w:id="143" w:name="_Toc389602801"/>
      <w:r>
        <w:rPr>
          <w:rFonts w:hint="eastAsia" w:ascii="宋体" w:hAnsi="宋体" w:eastAsia="宋体" w:cs="宋体"/>
          <w:b/>
          <w:bCs/>
          <w:sz w:val="24"/>
        </w:rPr>
        <w:t>六、劳务</w:t>
      </w:r>
      <w:r>
        <w:rPr>
          <w:rFonts w:hint="eastAsia" w:ascii="宋体" w:hAnsi="宋体" w:cs="宋体"/>
          <w:b/>
          <w:bCs/>
          <w:sz w:val="24"/>
          <w:lang w:eastAsia="zh-CN"/>
        </w:rPr>
        <w:t>乙方</w:t>
      </w:r>
      <w:r>
        <w:rPr>
          <w:rFonts w:hint="eastAsia" w:ascii="宋体" w:hAnsi="宋体" w:eastAsia="宋体" w:cs="宋体"/>
          <w:b/>
          <w:bCs/>
          <w:sz w:val="24"/>
        </w:rPr>
        <w:t>资质</w:t>
      </w:r>
      <w:bookmarkEnd w:id="139"/>
      <w:bookmarkEnd w:id="140"/>
      <w:bookmarkEnd w:id="141"/>
      <w:bookmarkEnd w:id="142"/>
      <w:bookmarkEnd w:id="143"/>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资质证书编号：</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p>
    <w:p>
      <w:pPr>
        <w:spacing w:line="360" w:lineRule="auto"/>
        <w:ind w:firstLine="482" w:firstLineChars="200"/>
        <w:rPr>
          <w:rFonts w:hint="eastAsia" w:ascii="宋体" w:hAnsi="宋体" w:eastAsia="宋体" w:cs="宋体"/>
          <w:b/>
          <w:bCs/>
          <w:sz w:val="24"/>
        </w:rPr>
      </w:pPr>
      <w:bookmarkStart w:id="144" w:name="_Toc383940883"/>
      <w:bookmarkStart w:id="145" w:name="_Toc389602802"/>
      <w:bookmarkStart w:id="146" w:name="_Toc384137528"/>
      <w:bookmarkStart w:id="147" w:name="_Toc384026357"/>
      <w:bookmarkStart w:id="148" w:name="_Toc389663459"/>
      <w:r>
        <w:rPr>
          <w:rFonts w:hint="eastAsia" w:ascii="宋体" w:hAnsi="宋体" w:eastAsia="宋体" w:cs="宋体"/>
          <w:b/>
          <w:bCs/>
          <w:sz w:val="24"/>
        </w:rPr>
        <w:t>七、合同文件构成</w:t>
      </w:r>
      <w:bookmarkEnd w:id="144"/>
      <w:bookmarkEnd w:id="145"/>
      <w:bookmarkEnd w:id="146"/>
      <w:bookmarkEnd w:id="147"/>
      <w:bookmarkEnd w:id="148"/>
    </w:p>
    <w:p>
      <w:pPr>
        <w:spacing w:line="360" w:lineRule="auto"/>
        <w:ind w:firstLine="482"/>
        <w:rPr>
          <w:rFonts w:hint="eastAsia" w:ascii="宋体" w:hAnsi="宋体" w:eastAsia="宋体" w:cs="宋体"/>
          <w:sz w:val="24"/>
        </w:rPr>
      </w:pPr>
      <w:r>
        <w:rPr>
          <w:rFonts w:hint="eastAsia" w:ascii="宋体" w:hAnsi="宋体" w:eastAsia="宋体" w:cs="宋体"/>
          <w:sz w:val="24"/>
        </w:rPr>
        <w:t>本协议书与下列文件一起构成合同文件：</w:t>
      </w:r>
    </w:p>
    <w:p>
      <w:pPr>
        <w:spacing w:line="360" w:lineRule="auto"/>
        <w:ind w:firstLine="482"/>
        <w:rPr>
          <w:rFonts w:hint="eastAsia" w:ascii="宋体" w:hAnsi="宋体" w:eastAsia="宋体" w:cs="宋体"/>
          <w:sz w:val="24"/>
        </w:rPr>
      </w:pPr>
      <w:r>
        <w:rPr>
          <w:rFonts w:hint="eastAsia" w:ascii="宋体" w:hAnsi="宋体" w:eastAsia="宋体" w:cs="宋体"/>
          <w:sz w:val="24"/>
        </w:rPr>
        <w:t>1．中标通知书（如果有）；</w:t>
      </w:r>
    </w:p>
    <w:p>
      <w:pPr>
        <w:spacing w:line="360" w:lineRule="auto"/>
        <w:ind w:firstLine="482"/>
        <w:rPr>
          <w:rFonts w:hint="eastAsia" w:ascii="宋体" w:hAnsi="宋体" w:eastAsia="宋体" w:cs="宋体"/>
          <w:sz w:val="24"/>
        </w:rPr>
      </w:pPr>
      <w:r>
        <w:rPr>
          <w:rFonts w:hint="eastAsia" w:ascii="宋体" w:hAnsi="宋体" w:eastAsia="宋体" w:cs="宋体"/>
          <w:sz w:val="24"/>
        </w:rPr>
        <w:t>2．投标函（如果有）；</w:t>
      </w:r>
    </w:p>
    <w:p>
      <w:pPr>
        <w:spacing w:line="360" w:lineRule="auto"/>
        <w:ind w:firstLine="482"/>
        <w:rPr>
          <w:rFonts w:hint="eastAsia" w:ascii="宋体" w:hAnsi="宋体" w:eastAsia="宋体" w:cs="宋体"/>
          <w:sz w:val="24"/>
        </w:rPr>
      </w:pPr>
      <w:r>
        <w:rPr>
          <w:rFonts w:hint="eastAsia" w:ascii="宋体" w:hAnsi="宋体" w:eastAsia="宋体" w:cs="宋体"/>
          <w:sz w:val="24"/>
        </w:rPr>
        <w:t>3．专用合同条款及其附件；</w:t>
      </w:r>
    </w:p>
    <w:p>
      <w:pPr>
        <w:spacing w:line="360" w:lineRule="auto"/>
        <w:ind w:firstLine="482"/>
        <w:rPr>
          <w:rFonts w:hint="eastAsia" w:ascii="宋体" w:hAnsi="宋体" w:eastAsia="宋体" w:cs="宋体"/>
          <w:sz w:val="24"/>
        </w:rPr>
      </w:pPr>
      <w:r>
        <w:rPr>
          <w:rFonts w:hint="eastAsia" w:ascii="宋体" w:hAnsi="宋体" w:eastAsia="宋体" w:cs="宋体"/>
          <w:sz w:val="24"/>
        </w:rPr>
        <w:t>4．通用合同条款；</w:t>
      </w:r>
    </w:p>
    <w:p>
      <w:pPr>
        <w:spacing w:line="360" w:lineRule="auto"/>
        <w:ind w:firstLine="482"/>
        <w:rPr>
          <w:rFonts w:hint="eastAsia" w:ascii="宋体" w:hAnsi="宋体" w:eastAsia="宋体" w:cs="宋体"/>
          <w:sz w:val="24"/>
        </w:rPr>
      </w:pPr>
      <w:r>
        <w:rPr>
          <w:rFonts w:hint="eastAsia" w:ascii="宋体" w:hAnsi="宋体" w:eastAsia="宋体" w:cs="宋体"/>
          <w:sz w:val="24"/>
        </w:rPr>
        <w:t>5．技术标准和要求；</w:t>
      </w:r>
    </w:p>
    <w:p>
      <w:pPr>
        <w:spacing w:line="360" w:lineRule="auto"/>
        <w:ind w:firstLine="482"/>
        <w:rPr>
          <w:rFonts w:hint="eastAsia" w:ascii="宋体" w:hAnsi="宋体" w:eastAsia="宋体" w:cs="宋体"/>
          <w:sz w:val="24"/>
        </w:rPr>
      </w:pPr>
      <w:r>
        <w:rPr>
          <w:rFonts w:hint="eastAsia" w:ascii="宋体" w:hAnsi="宋体" w:eastAsia="宋体" w:cs="宋体"/>
          <w:sz w:val="24"/>
        </w:rPr>
        <w:t>6．图纸；</w:t>
      </w:r>
    </w:p>
    <w:p>
      <w:pPr>
        <w:spacing w:line="360" w:lineRule="auto"/>
        <w:ind w:firstLine="482"/>
        <w:rPr>
          <w:rFonts w:hint="eastAsia" w:ascii="宋体" w:hAnsi="宋体" w:eastAsia="宋体" w:cs="宋体"/>
          <w:sz w:val="24"/>
        </w:rPr>
      </w:pPr>
      <w:r>
        <w:rPr>
          <w:rFonts w:hint="eastAsia" w:ascii="宋体" w:hAnsi="宋体" w:eastAsia="宋体" w:cs="宋体"/>
          <w:sz w:val="24"/>
        </w:rPr>
        <w:t xml:space="preserve">7．已标价工作量清单或预算书（如果有）； </w:t>
      </w:r>
    </w:p>
    <w:p>
      <w:pPr>
        <w:spacing w:line="360" w:lineRule="auto"/>
        <w:ind w:firstLine="482"/>
        <w:rPr>
          <w:rFonts w:hint="eastAsia" w:ascii="宋体" w:hAnsi="宋体" w:eastAsia="宋体" w:cs="宋体"/>
          <w:sz w:val="24"/>
        </w:rPr>
      </w:pPr>
      <w:r>
        <w:rPr>
          <w:rFonts w:hint="eastAsia" w:ascii="宋体" w:hAnsi="宋体" w:eastAsia="宋体" w:cs="宋体"/>
          <w:sz w:val="24"/>
        </w:rPr>
        <w:t>8．其他合同文件。</w:t>
      </w:r>
    </w:p>
    <w:p>
      <w:pPr>
        <w:spacing w:line="360" w:lineRule="auto"/>
        <w:ind w:firstLine="482"/>
        <w:rPr>
          <w:rFonts w:hint="eastAsia" w:ascii="宋体" w:hAnsi="宋体" w:eastAsia="宋体" w:cs="宋体"/>
          <w:sz w:val="24"/>
        </w:rPr>
      </w:pPr>
      <w:r>
        <w:rPr>
          <w:rFonts w:hint="eastAsia" w:ascii="宋体" w:hAnsi="宋体" w:eastAsia="宋体" w:cs="宋体"/>
          <w:sz w:val="24"/>
        </w:rPr>
        <w:t>在合同订立及履行过程中形成的与合同有关的文件均构成合同文件的组成部分。</w:t>
      </w:r>
    </w:p>
    <w:p>
      <w:pPr>
        <w:spacing w:line="360" w:lineRule="auto"/>
        <w:ind w:firstLine="482"/>
        <w:rPr>
          <w:rFonts w:hint="eastAsia" w:ascii="宋体" w:hAnsi="宋体" w:eastAsia="宋体" w:cs="宋体"/>
          <w:sz w:val="24"/>
        </w:rPr>
      </w:pPr>
      <w:r>
        <w:rPr>
          <w:rFonts w:hint="eastAsia" w:ascii="宋体" w:hAnsi="宋体" w:eastAsia="宋体" w:cs="宋体"/>
          <w:sz w:val="24"/>
        </w:rPr>
        <w:t>上述各项合同文件中包括合同当事人就该项合同文件所做出的补充和修改，属于同一类型内容的文件应以最新签署的为准。</w:t>
      </w:r>
    </w:p>
    <w:p>
      <w:pPr>
        <w:spacing w:line="360" w:lineRule="auto"/>
        <w:ind w:firstLine="482" w:firstLineChars="200"/>
        <w:rPr>
          <w:rFonts w:hint="eastAsia" w:ascii="宋体" w:hAnsi="宋体" w:eastAsia="宋体" w:cs="宋体"/>
          <w:b/>
          <w:bCs/>
          <w:sz w:val="24"/>
        </w:rPr>
      </w:pPr>
      <w:bookmarkStart w:id="149" w:name="_Toc389602803"/>
      <w:bookmarkStart w:id="150" w:name="_Toc384026358"/>
      <w:bookmarkStart w:id="151" w:name="_Toc383940884"/>
      <w:bookmarkStart w:id="152" w:name="_Toc389663460"/>
      <w:bookmarkStart w:id="153" w:name="_Toc384137529"/>
      <w:r>
        <w:rPr>
          <w:rFonts w:hint="eastAsia" w:ascii="宋体" w:hAnsi="宋体" w:eastAsia="宋体" w:cs="宋体"/>
          <w:b/>
          <w:bCs/>
          <w:sz w:val="24"/>
        </w:rPr>
        <w:t>八、承诺</w:t>
      </w:r>
      <w:bookmarkEnd w:id="149"/>
      <w:bookmarkEnd w:id="150"/>
      <w:bookmarkEnd w:id="151"/>
      <w:bookmarkEnd w:id="152"/>
      <w:bookmarkEnd w:id="15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eastAsia="zh-CN"/>
        </w:rPr>
        <w:t>甲方</w:t>
      </w:r>
      <w:r>
        <w:rPr>
          <w:rFonts w:hint="eastAsia" w:ascii="宋体" w:hAnsi="宋体" w:eastAsia="宋体" w:cs="宋体"/>
          <w:sz w:val="24"/>
        </w:rPr>
        <w:t>承诺按照劳务分包合同约定的期限和方式支付合同价款</w:t>
      </w:r>
      <w:r>
        <w:rPr>
          <w:rFonts w:hint="eastAsia" w:ascii="宋体" w:hAnsi="宋体" w:eastAsia="宋体" w:cs="宋体"/>
          <w:bCs/>
          <w:sz w:val="24"/>
        </w:rPr>
        <w:t>。</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2．劳务</w:t>
      </w:r>
      <w:r>
        <w:rPr>
          <w:rFonts w:hint="eastAsia" w:ascii="宋体" w:hAnsi="宋体" w:cs="宋体"/>
          <w:bCs/>
          <w:sz w:val="24"/>
          <w:lang w:eastAsia="zh-CN"/>
        </w:rPr>
        <w:t>乙方</w:t>
      </w:r>
      <w:r>
        <w:rPr>
          <w:rFonts w:hint="eastAsia" w:ascii="宋体" w:hAnsi="宋体" w:eastAsia="宋体" w:cs="宋体"/>
          <w:bCs/>
          <w:sz w:val="24"/>
        </w:rPr>
        <w:t>承诺，按照法律规定及合同约定组织完成劳务分包工作，确保劳务作业质量和安全，不进行转包及再分包，并按时足额的向劳务作业人员发放工资。</w:t>
      </w:r>
      <w:bookmarkStart w:id="154" w:name="_Toc384137530"/>
      <w:bookmarkStart w:id="155" w:name="_Toc389663461"/>
      <w:bookmarkStart w:id="156" w:name="_Toc384026359"/>
      <w:bookmarkStart w:id="157" w:name="_Toc389602804"/>
      <w:bookmarkStart w:id="158" w:name="_Toc383940885"/>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 xml:space="preserve">3. </w:t>
      </w:r>
      <w:r>
        <w:rPr>
          <w:rFonts w:hint="eastAsia" w:ascii="宋体" w:hAnsi="宋体" w:cs="宋体"/>
          <w:bCs/>
          <w:sz w:val="24"/>
          <w:lang w:eastAsia="zh-CN"/>
        </w:rPr>
        <w:t>乙方</w:t>
      </w:r>
      <w:r>
        <w:rPr>
          <w:rFonts w:hint="eastAsia" w:ascii="宋体" w:hAnsi="宋体" w:eastAsia="宋体" w:cs="宋体"/>
          <w:bCs/>
          <w:sz w:val="24"/>
        </w:rPr>
        <w:t>承诺履行总包合同中与分包工程有关的</w:t>
      </w:r>
      <w:r>
        <w:rPr>
          <w:rFonts w:hint="eastAsia" w:ascii="宋体" w:hAnsi="宋体" w:cs="宋体"/>
          <w:bCs/>
          <w:sz w:val="24"/>
          <w:lang w:eastAsia="zh-CN"/>
        </w:rPr>
        <w:t>甲方</w:t>
      </w:r>
      <w:r>
        <w:rPr>
          <w:rFonts w:hint="eastAsia" w:ascii="宋体" w:hAnsi="宋体" w:eastAsia="宋体" w:cs="宋体"/>
          <w:bCs/>
          <w:sz w:val="24"/>
        </w:rPr>
        <w:t>的所有义务，但分包合同明确约定应由</w:t>
      </w:r>
      <w:r>
        <w:rPr>
          <w:rFonts w:hint="eastAsia" w:ascii="宋体" w:hAnsi="宋体" w:cs="宋体"/>
          <w:bCs/>
          <w:sz w:val="24"/>
          <w:lang w:eastAsia="zh-CN"/>
        </w:rPr>
        <w:t>甲方</w:t>
      </w:r>
      <w:r>
        <w:rPr>
          <w:rFonts w:hint="eastAsia" w:ascii="宋体" w:hAnsi="宋体" w:eastAsia="宋体" w:cs="宋体"/>
          <w:bCs/>
          <w:sz w:val="24"/>
        </w:rPr>
        <w:t>履行的义务除外。</w:t>
      </w:r>
      <w:r>
        <w:rPr>
          <w:rFonts w:hint="eastAsia" w:ascii="宋体" w:hAnsi="宋体" w:cs="宋体"/>
          <w:bCs/>
          <w:sz w:val="24"/>
          <w:lang w:eastAsia="zh-CN"/>
        </w:rPr>
        <w:t>乙方</w:t>
      </w:r>
      <w:r>
        <w:rPr>
          <w:rFonts w:hint="eastAsia" w:ascii="宋体" w:hAnsi="宋体" w:eastAsia="宋体" w:cs="宋体"/>
          <w:bCs/>
          <w:sz w:val="24"/>
        </w:rPr>
        <w:t>承诺就分包工程质量和安全与</w:t>
      </w:r>
      <w:r>
        <w:rPr>
          <w:rFonts w:hint="eastAsia" w:ascii="宋体" w:hAnsi="宋体" w:cs="宋体"/>
          <w:bCs/>
          <w:sz w:val="24"/>
          <w:lang w:eastAsia="zh-CN"/>
        </w:rPr>
        <w:t>甲方</w:t>
      </w:r>
      <w:r>
        <w:rPr>
          <w:rFonts w:hint="eastAsia" w:ascii="宋体" w:hAnsi="宋体" w:eastAsia="宋体" w:cs="宋体"/>
          <w:bCs/>
          <w:sz w:val="24"/>
        </w:rPr>
        <w:t>向发包人承担连带责任</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九、附则</w:t>
      </w:r>
      <w:bookmarkEnd w:id="154"/>
      <w:bookmarkEnd w:id="155"/>
      <w:bookmarkEnd w:id="156"/>
      <w:bookmarkEnd w:id="157"/>
      <w:bookmarkEnd w:id="158"/>
      <w:r>
        <w:rPr>
          <w:rFonts w:hint="eastAsia" w:ascii="宋体" w:hAnsi="宋体" w:eastAsia="宋体" w:cs="宋体"/>
          <w:b/>
          <w:bCs/>
          <w:sz w:val="24"/>
        </w:rPr>
        <w:t xml:space="preserve"> </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1．除本合同另有约定外，</w:t>
      </w:r>
      <w:r>
        <w:rPr>
          <w:rFonts w:hint="eastAsia" w:ascii="宋体" w:hAnsi="宋体" w:eastAsia="宋体" w:cs="宋体"/>
          <w:bCs/>
          <w:sz w:val="24"/>
        </w:rPr>
        <w:t>合同中词语含义与第二部分通用合同条款中赋予的含义相同。</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2．合同于</w:t>
      </w:r>
      <w:r>
        <w:rPr>
          <w:rFonts w:hint="eastAsia" w:ascii="宋体" w:hAnsi="宋体" w:eastAsia="宋体" w:cs="宋体"/>
          <w:sz w:val="24"/>
          <w:u w:val="single"/>
          <w:lang w:val="en-US" w:eastAsia="zh-CN"/>
        </w:rPr>
        <w:t xml:space="preserve">       </w:t>
      </w:r>
      <w:r>
        <w:rPr>
          <w:rFonts w:hint="eastAsia" w:ascii="宋体" w:hAnsi="宋体" w:eastAsia="宋体" w:cs="宋体"/>
          <w:sz w:val="24"/>
        </w:rPr>
        <w:t>年</w:t>
      </w:r>
      <w:r>
        <w:rPr>
          <w:rFonts w:hint="eastAsia" w:ascii="宋体" w:hAnsi="宋体" w:eastAsia="宋体" w:cs="宋体"/>
          <w:sz w:val="24"/>
          <w:u w:val="single"/>
          <w:lang w:val="en-US" w:eastAsia="zh-CN"/>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日在</w:t>
      </w:r>
      <w:r>
        <w:rPr>
          <w:rFonts w:hint="eastAsia" w:ascii="宋体" w:hAnsi="宋体" w:eastAsia="宋体" w:cs="宋体"/>
          <w:sz w:val="24"/>
          <w:u w:val="single"/>
        </w:rPr>
        <w:t xml:space="preserve">                </w:t>
      </w:r>
      <w:r>
        <w:rPr>
          <w:rFonts w:hint="eastAsia" w:ascii="宋体" w:hAnsi="宋体" w:eastAsia="宋体" w:cs="宋体"/>
          <w:sz w:val="24"/>
        </w:rPr>
        <w:t xml:space="preserve">签订。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3．本合同自</w:t>
      </w:r>
      <w:r>
        <w:rPr>
          <w:rFonts w:hint="eastAsia" w:ascii="宋体" w:hAnsi="宋体" w:cs="宋体"/>
          <w:sz w:val="24"/>
          <w:u w:val="single"/>
          <w:lang w:eastAsia="zh-CN"/>
        </w:rPr>
        <w:t>甲方</w:t>
      </w:r>
      <w:r>
        <w:rPr>
          <w:rFonts w:hint="eastAsia" w:ascii="宋体" w:hAnsi="宋体" w:eastAsia="宋体" w:cs="宋体"/>
          <w:sz w:val="24"/>
          <w:u w:val="single"/>
        </w:rPr>
        <w:t>、</w:t>
      </w:r>
      <w:r>
        <w:rPr>
          <w:rFonts w:hint="eastAsia" w:ascii="宋体" w:hAnsi="宋体" w:cs="宋体"/>
          <w:sz w:val="24"/>
          <w:u w:val="single"/>
          <w:lang w:eastAsia="zh-CN"/>
        </w:rPr>
        <w:t>乙方</w:t>
      </w:r>
      <w:r>
        <w:rPr>
          <w:rFonts w:hint="eastAsia" w:ascii="宋体" w:hAnsi="宋体" w:eastAsia="宋体" w:cs="宋体"/>
          <w:sz w:val="24"/>
          <w:u w:val="single"/>
        </w:rPr>
        <w:t>双方签字盖章之日</w:t>
      </w:r>
      <w:r>
        <w:rPr>
          <w:rFonts w:hint="eastAsia" w:ascii="宋体" w:hAnsi="宋体" w:eastAsia="宋体" w:cs="宋体"/>
          <w:sz w:val="24"/>
        </w:rPr>
        <w:t>生效。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4．本合同一式</w:t>
      </w:r>
      <w:r>
        <w:rPr>
          <w:rFonts w:hint="eastAsia" w:ascii="宋体" w:hAnsi="宋体" w:cs="宋体"/>
          <w:sz w:val="24"/>
          <w:u w:val="single"/>
          <w:lang w:eastAsia="zh-CN"/>
        </w:rPr>
        <w:t>伍</w:t>
      </w:r>
      <w:r>
        <w:rPr>
          <w:rFonts w:hint="eastAsia" w:ascii="宋体" w:hAnsi="宋体" w:eastAsia="宋体" w:cs="宋体"/>
          <w:sz w:val="24"/>
        </w:rPr>
        <w:t>份，具有同等法律效力，</w:t>
      </w:r>
      <w:r>
        <w:rPr>
          <w:rFonts w:hint="eastAsia" w:ascii="宋体" w:hAnsi="宋体" w:cs="宋体"/>
          <w:sz w:val="24"/>
          <w:lang w:eastAsia="zh-CN"/>
        </w:rPr>
        <w:t>甲方</w:t>
      </w:r>
      <w:r>
        <w:rPr>
          <w:rFonts w:hint="eastAsia" w:ascii="宋体" w:hAnsi="宋体" w:eastAsia="宋体" w:cs="宋体"/>
          <w:sz w:val="24"/>
        </w:rPr>
        <w:t>执</w:t>
      </w:r>
      <w:r>
        <w:rPr>
          <w:rFonts w:hint="eastAsia" w:ascii="宋体" w:hAnsi="宋体" w:cs="宋体"/>
          <w:sz w:val="24"/>
          <w:u w:val="single"/>
          <w:lang w:eastAsia="zh-CN"/>
        </w:rPr>
        <w:t>叁</w:t>
      </w:r>
      <w:r>
        <w:rPr>
          <w:rFonts w:hint="eastAsia" w:ascii="宋体" w:hAnsi="宋体" w:eastAsia="宋体" w:cs="宋体"/>
          <w:sz w:val="24"/>
        </w:rPr>
        <w:t>份，</w:t>
      </w:r>
      <w:r>
        <w:rPr>
          <w:rFonts w:hint="eastAsia" w:ascii="宋体" w:hAnsi="宋体" w:cs="宋体"/>
          <w:sz w:val="24"/>
          <w:lang w:eastAsia="zh-CN"/>
        </w:rPr>
        <w:t>乙方</w:t>
      </w:r>
      <w:r>
        <w:rPr>
          <w:rFonts w:hint="eastAsia" w:ascii="宋体" w:hAnsi="宋体" w:eastAsia="宋体" w:cs="宋体"/>
          <w:sz w:val="24"/>
        </w:rPr>
        <w:t>执</w:t>
      </w:r>
      <w:r>
        <w:rPr>
          <w:rFonts w:hint="eastAsia" w:ascii="宋体" w:hAnsi="宋体" w:eastAsia="宋体" w:cs="宋体"/>
          <w:sz w:val="24"/>
          <w:u w:val="single"/>
        </w:rPr>
        <w:t>贰</w:t>
      </w:r>
      <w:r>
        <w:rPr>
          <w:rFonts w:hint="eastAsia" w:ascii="宋体" w:hAnsi="宋体" w:eastAsia="宋体" w:cs="宋体"/>
          <w:sz w:val="24"/>
        </w:rPr>
        <w:t>份</w:t>
      </w:r>
      <w:r>
        <w:rPr>
          <w:rFonts w:hint="eastAsia" w:ascii="宋体" w:hAnsi="宋体" w:eastAsia="宋体" w:cs="宋体"/>
          <w:bCs/>
          <w:iCs/>
          <w:sz w:val="24"/>
        </w:rPr>
        <w:t>。</w:t>
      </w:r>
    </w:p>
    <w:p>
      <w:pPr>
        <w:wordWrap w:val="0"/>
        <w:adjustRightInd w:val="0"/>
        <w:snapToGrid w:val="0"/>
        <w:spacing w:line="360" w:lineRule="auto"/>
        <w:rPr>
          <w:rFonts w:hint="eastAsia" w:ascii="宋体" w:hAnsi="宋体" w:eastAsia="宋体" w:cs="宋体"/>
          <w:sz w:val="24"/>
        </w:rPr>
      </w:pPr>
      <w:bookmarkStart w:id="159" w:name="_Toc384026360"/>
      <w:bookmarkStart w:id="160" w:name="_Toc79076152"/>
      <w:bookmarkStart w:id="161" w:name="_Toc384137531"/>
      <w:bookmarkStart w:id="162" w:name="_Toc389663462"/>
      <w:bookmarkStart w:id="163" w:name="_Toc389602805"/>
      <w:bookmarkStart w:id="164" w:name="_Toc383940886"/>
    </w:p>
    <w:p>
      <w:pPr>
        <w:wordWrap w:val="0"/>
        <w:adjustRightInd w:val="0"/>
        <w:snapToGrid w:val="0"/>
        <w:spacing w:line="360" w:lineRule="auto"/>
        <w:rPr>
          <w:rFonts w:hint="eastAsia" w:ascii="宋体" w:hAnsi="宋体" w:eastAsia="宋体" w:cs="宋体"/>
          <w:sz w:val="24"/>
        </w:rPr>
      </w:pPr>
    </w:p>
    <w:p>
      <w:pPr>
        <w:wordWrap w:val="0"/>
        <w:adjustRightInd w:val="0"/>
        <w:snapToGrid w:val="0"/>
        <w:spacing w:line="360" w:lineRule="auto"/>
        <w:rPr>
          <w:rFonts w:hint="eastAsia" w:ascii="宋体" w:hAnsi="宋体" w:eastAsia="宋体" w:cs="宋体"/>
          <w:sz w:val="24"/>
          <w:u w:val="single"/>
        </w:rPr>
      </w:pPr>
      <w:r>
        <w:rPr>
          <w:rFonts w:hint="eastAsia" w:ascii="宋体" w:hAnsi="宋体" w:cs="宋体"/>
          <w:sz w:val="24"/>
          <w:lang w:eastAsia="zh-CN"/>
        </w:rPr>
        <w:t>甲方</w:t>
      </w:r>
      <w:r>
        <w:rPr>
          <w:rFonts w:hint="eastAsia" w:ascii="宋体" w:hAnsi="宋体" w:eastAsia="宋体" w:cs="宋体"/>
          <w:sz w:val="24"/>
        </w:rPr>
        <w:t xml:space="preserve">：  (盖章)                    </w:t>
      </w:r>
      <w:r>
        <w:rPr>
          <w:rFonts w:hint="eastAsia" w:ascii="宋体" w:hAnsi="宋体" w:cs="宋体"/>
          <w:sz w:val="24"/>
          <w:lang w:eastAsia="zh-CN"/>
        </w:rPr>
        <w:t>乙方</w:t>
      </w:r>
      <w:r>
        <w:rPr>
          <w:rFonts w:hint="eastAsia" w:ascii="宋体" w:hAnsi="宋体" w:eastAsia="宋体" w:cs="宋体"/>
          <w:sz w:val="24"/>
        </w:rPr>
        <w:t xml:space="preserve">：  (盖章)                   </w:t>
      </w:r>
    </w:p>
    <w:p>
      <w:pPr>
        <w:wordWrap w:val="0"/>
        <w:adjustRightInd w:val="0"/>
        <w:snapToGrid w:val="0"/>
        <w:spacing w:line="360" w:lineRule="auto"/>
        <w:rPr>
          <w:rFonts w:hint="eastAsia" w:ascii="宋体" w:hAnsi="宋体" w:eastAsia="宋体" w:cs="宋体"/>
          <w:sz w:val="24"/>
        </w:rPr>
      </w:pPr>
      <w:r>
        <w:rPr>
          <w:rFonts w:hint="eastAsia" w:ascii="宋体" w:hAnsi="宋体" w:eastAsia="宋体" w:cs="宋体"/>
          <w:sz w:val="24"/>
        </w:rPr>
        <w:t>法定代表人或委托代理人：           法定代表人或委托代理人：</w:t>
      </w:r>
    </w:p>
    <w:p>
      <w:pPr>
        <w:wordWrap w:val="0"/>
        <w:adjustRightInd w:val="0"/>
        <w:snapToGrid w:val="0"/>
        <w:spacing w:line="360" w:lineRule="auto"/>
        <w:rPr>
          <w:rFonts w:hint="eastAsia" w:ascii="宋体" w:hAnsi="宋体" w:eastAsia="宋体" w:cs="宋体"/>
          <w:sz w:val="24"/>
        </w:rPr>
      </w:pPr>
      <w:r>
        <w:rPr>
          <w:rFonts w:hint="eastAsia" w:ascii="宋体" w:hAnsi="宋体" w:eastAsia="宋体" w:cs="宋体"/>
          <w:sz w:val="24"/>
        </w:rPr>
        <w:t>（签字）                          （签字）</w:t>
      </w:r>
    </w:p>
    <w:p>
      <w:pPr>
        <w:wordWrap w:val="0"/>
        <w:adjustRightInd w:val="0"/>
        <w:snapToGrid w:val="0"/>
        <w:spacing w:line="360" w:lineRule="auto"/>
        <w:rPr>
          <w:rFonts w:hint="eastAsia" w:ascii="宋体" w:hAnsi="宋体" w:eastAsia="宋体" w:cs="宋体"/>
          <w:sz w:val="24"/>
        </w:rPr>
      </w:pPr>
      <w:r>
        <w:rPr>
          <w:rFonts w:hint="eastAsia" w:ascii="宋体" w:hAnsi="宋体" w:eastAsia="宋体" w:cs="宋体"/>
          <w:sz w:val="24"/>
        </w:rPr>
        <w:t xml:space="preserve">地  址：       </w:t>
      </w:r>
      <w:r>
        <w:rPr>
          <w:rFonts w:hint="eastAsia" w:ascii="宋体" w:hAnsi="宋体" w:eastAsia="宋体" w:cs="宋体"/>
          <w:sz w:val="24"/>
          <w:lang w:val="en-US" w:eastAsia="zh-CN"/>
        </w:rPr>
        <w:t xml:space="preserve">                     </w:t>
      </w:r>
      <w:r>
        <w:rPr>
          <w:rFonts w:hint="eastAsia" w:ascii="宋体" w:hAnsi="宋体" w:eastAsia="宋体" w:cs="宋体"/>
          <w:sz w:val="24"/>
        </w:rPr>
        <w:t xml:space="preserve">地  址：       </w:t>
      </w:r>
    </w:p>
    <w:p>
      <w:pPr>
        <w:wordWrap w:val="0"/>
        <w:adjustRightInd w:val="0"/>
        <w:snapToGrid w:val="0"/>
        <w:spacing w:line="360" w:lineRule="auto"/>
        <w:rPr>
          <w:rFonts w:hint="eastAsia" w:ascii="宋体" w:hAnsi="宋体" w:eastAsia="宋体" w:cs="宋体"/>
          <w:sz w:val="24"/>
        </w:rPr>
      </w:pPr>
      <w:r>
        <w:rPr>
          <w:rFonts w:hint="eastAsia" w:ascii="宋体" w:hAnsi="宋体" w:eastAsia="宋体" w:cs="宋体"/>
          <w:sz w:val="24"/>
        </w:rPr>
        <w:t xml:space="preserve">电  话：          </w:t>
      </w:r>
      <w:r>
        <w:rPr>
          <w:rFonts w:hint="eastAsia" w:ascii="宋体" w:hAnsi="宋体" w:eastAsia="宋体" w:cs="宋体"/>
          <w:sz w:val="24"/>
          <w:lang w:val="en-US" w:eastAsia="zh-CN"/>
        </w:rPr>
        <w:t xml:space="preserve">                  </w:t>
      </w:r>
      <w:r>
        <w:rPr>
          <w:rFonts w:hint="eastAsia" w:ascii="宋体" w:hAnsi="宋体" w:eastAsia="宋体" w:cs="宋体"/>
          <w:sz w:val="24"/>
        </w:rPr>
        <w:t xml:space="preserve">电  话：      </w:t>
      </w:r>
    </w:p>
    <w:p>
      <w:pPr>
        <w:wordWrap w:val="0"/>
        <w:adjustRightInd w:val="0"/>
        <w:snapToGrid w:val="0"/>
        <w:spacing w:line="360" w:lineRule="auto"/>
        <w:rPr>
          <w:rFonts w:hint="eastAsia" w:ascii="宋体" w:hAnsi="宋体" w:eastAsia="宋体" w:cs="宋体"/>
          <w:sz w:val="24"/>
        </w:rPr>
      </w:pPr>
      <w:r>
        <w:rPr>
          <w:rFonts w:hint="eastAsia" w:ascii="宋体" w:hAnsi="宋体" w:eastAsia="宋体" w:cs="宋体"/>
          <w:sz w:val="24"/>
        </w:rPr>
        <w:t xml:space="preserve">开户银行：         </w:t>
      </w:r>
      <w:r>
        <w:rPr>
          <w:rFonts w:hint="eastAsia" w:ascii="宋体" w:hAnsi="宋体" w:eastAsia="宋体" w:cs="宋体"/>
          <w:sz w:val="24"/>
          <w:lang w:val="en-US" w:eastAsia="zh-CN"/>
        </w:rPr>
        <w:t xml:space="preserve">                 </w:t>
      </w:r>
      <w:r>
        <w:rPr>
          <w:rFonts w:hint="eastAsia" w:ascii="宋体" w:hAnsi="宋体" w:eastAsia="宋体" w:cs="宋体"/>
          <w:sz w:val="24"/>
        </w:rPr>
        <w:t xml:space="preserve">开户银行：    </w:t>
      </w:r>
    </w:p>
    <w:p>
      <w:pPr>
        <w:wordWrap w:val="0"/>
        <w:adjustRightInd w:val="0"/>
        <w:snapToGrid w:val="0"/>
        <w:spacing w:line="360" w:lineRule="auto"/>
        <w:rPr>
          <w:rFonts w:hint="eastAsia" w:ascii="宋体" w:hAnsi="宋体" w:eastAsia="宋体" w:cs="宋体"/>
          <w:sz w:val="24"/>
        </w:rPr>
      </w:pPr>
      <w:r>
        <w:rPr>
          <w:rFonts w:hint="eastAsia" w:ascii="宋体" w:hAnsi="宋体" w:eastAsia="宋体" w:cs="宋体"/>
          <w:sz w:val="24"/>
        </w:rPr>
        <w:t xml:space="preserve">账  号：            </w:t>
      </w:r>
      <w:r>
        <w:rPr>
          <w:rFonts w:hint="eastAsia" w:ascii="宋体" w:hAnsi="宋体" w:eastAsia="宋体" w:cs="宋体"/>
          <w:sz w:val="24"/>
          <w:lang w:val="en-US" w:eastAsia="zh-CN"/>
        </w:rPr>
        <w:t xml:space="preserve">             </w:t>
      </w:r>
      <w:r>
        <w:rPr>
          <w:rFonts w:hint="eastAsia" w:ascii="宋体" w:hAnsi="宋体" w:eastAsia="宋体" w:cs="宋体"/>
          <w:sz w:val="24"/>
        </w:rPr>
        <w:t xml:space="preserve"> 账  号：   </w:t>
      </w:r>
    </w:p>
    <w:p>
      <w:pPr>
        <w:wordWrap w:val="0"/>
        <w:adjustRightInd w:val="0"/>
        <w:snapToGrid w:val="0"/>
        <w:spacing w:line="360" w:lineRule="auto"/>
        <w:jc w:val="center"/>
        <w:rPr>
          <w:rFonts w:hint="eastAsia" w:ascii="宋体" w:hAnsi="宋体" w:eastAsia="宋体" w:cs="宋体"/>
          <w:b/>
          <w:bCs/>
          <w:kern w:val="44"/>
          <w:sz w:val="24"/>
        </w:rPr>
        <w:sectPr>
          <w:pgSz w:w="11905" w:h="16838"/>
          <w:pgMar w:top="1440" w:right="1803" w:bottom="1440" w:left="1803" w:header="1020" w:footer="992" w:gutter="0"/>
          <w:pgBorders>
            <w:top w:val="none" w:sz="0" w:space="0"/>
            <w:left w:val="none" w:sz="0" w:space="0"/>
            <w:bottom w:val="none" w:sz="0" w:space="0"/>
            <w:right w:val="none" w:sz="0" w:space="0"/>
          </w:pgBorders>
          <w:pgNumType w:fmt="decimal"/>
          <w:cols w:space="0" w:num="1"/>
          <w:rtlGutter w:val="0"/>
          <w:docGrid w:type="lines" w:linePitch="388" w:charSpace="0"/>
        </w:sectPr>
      </w:pPr>
    </w:p>
    <w:p>
      <w:pPr>
        <w:wordWrap w:val="0"/>
        <w:adjustRightInd w:val="0"/>
        <w:snapToGrid w:val="0"/>
        <w:spacing w:line="360" w:lineRule="auto"/>
        <w:jc w:val="center"/>
        <w:rPr>
          <w:rFonts w:hint="eastAsia" w:ascii="宋体" w:hAnsi="宋体" w:eastAsia="宋体" w:cs="宋体"/>
          <w:sz w:val="24"/>
        </w:rPr>
      </w:pPr>
      <w:r>
        <w:rPr>
          <w:rFonts w:hint="eastAsia" w:ascii="宋体" w:hAnsi="宋体" w:eastAsia="宋体" w:cs="宋体"/>
          <w:b/>
          <w:bCs/>
          <w:kern w:val="44"/>
          <w:sz w:val="24"/>
        </w:rPr>
        <w:t>第二部分 通用合同条款</w:t>
      </w:r>
      <w:bookmarkEnd w:id="159"/>
      <w:bookmarkEnd w:id="160"/>
      <w:bookmarkEnd w:id="161"/>
      <w:bookmarkEnd w:id="162"/>
      <w:bookmarkEnd w:id="163"/>
      <w:bookmarkEnd w:id="164"/>
    </w:p>
    <w:p>
      <w:pPr>
        <w:spacing w:line="360" w:lineRule="auto"/>
        <w:ind w:firstLine="482" w:firstLineChars="200"/>
        <w:rPr>
          <w:rFonts w:hint="eastAsia" w:ascii="宋体" w:hAnsi="宋体" w:eastAsia="宋体" w:cs="宋体"/>
          <w:b/>
          <w:bCs/>
          <w:sz w:val="24"/>
        </w:rPr>
      </w:pPr>
      <w:bookmarkStart w:id="165" w:name="_Toc384026361"/>
      <w:bookmarkStart w:id="166" w:name="_Toc384137532"/>
      <w:bookmarkStart w:id="167" w:name="_Toc389602806"/>
      <w:bookmarkStart w:id="168" w:name="_Toc389663463"/>
      <w:bookmarkStart w:id="169" w:name="_Toc383940887"/>
      <w:r>
        <w:rPr>
          <w:rFonts w:hint="eastAsia" w:ascii="宋体" w:hAnsi="宋体" w:eastAsia="宋体" w:cs="宋体"/>
          <w:b/>
          <w:bCs/>
          <w:sz w:val="24"/>
        </w:rPr>
        <w:t>1. 一般约定</w:t>
      </w:r>
      <w:bookmarkEnd w:id="165"/>
      <w:bookmarkEnd w:id="166"/>
      <w:bookmarkEnd w:id="167"/>
      <w:bookmarkEnd w:id="168"/>
      <w:bookmarkEnd w:id="169"/>
    </w:p>
    <w:p>
      <w:pPr>
        <w:spacing w:line="360" w:lineRule="auto"/>
        <w:ind w:firstLine="482" w:firstLineChars="200"/>
        <w:rPr>
          <w:rFonts w:hint="eastAsia" w:ascii="宋体" w:hAnsi="宋体" w:eastAsia="宋体" w:cs="宋体"/>
          <w:b/>
          <w:bCs/>
          <w:sz w:val="24"/>
        </w:rPr>
      </w:pPr>
      <w:bookmarkStart w:id="170" w:name="_Toc383940888"/>
      <w:bookmarkStart w:id="171" w:name="_Toc389663464"/>
      <w:bookmarkStart w:id="172" w:name="_Toc384137533"/>
      <w:bookmarkStart w:id="173" w:name="_Toc384026362"/>
      <w:bookmarkStart w:id="174" w:name="_Toc389602807"/>
      <w:r>
        <w:rPr>
          <w:rFonts w:hint="eastAsia" w:ascii="宋体" w:hAnsi="宋体" w:eastAsia="宋体" w:cs="宋体"/>
          <w:b/>
          <w:bCs/>
          <w:sz w:val="24"/>
        </w:rPr>
        <w:t>1.1 词语定义与解释</w:t>
      </w:r>
      <w:bookmarkEnd w:id="170"/>
      <w:bookmarkEnd w:id="171"/>
      <w:bookmarkEnd w:id="172"/>
      <w:bookmarkEnd w:id="173"/>
      <w:bookmarkEnd w:id="174"/>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1.1.1分包合同：是指根据法律规定和合同当事人约定具有约束力的文件，构成合同的文件包括合同协议书、中标通知书（如果有）、投标函及其附录（如果有）、专用合同条款及其附件、通用合同条款、技术标准和要求、图纸、已标价工作量清单或预算书（如果有）以及其他合同文件。</w:t>
      </w:r>
    </w:p>
    <w:p>
      <w:pPr>
        <w:spacing w:line="360" w:lineRule="auto"/>
        <w:rPr>
          <w:rFonts w:hint="eastAsia" w:ascii="宋体" w:hAnsi="宋体" w:eastAsia="宋体" w:cs="宋体"/>
          <w:sz w:val="24"/>
        </w:rPr>
      </w:pPr>
      <w:r>
        <w:rPr>
          <w:rFonts w:hint="eastAsia" w:ascii="宋体" w:hAnsi="宋体" w:eastAsia="宋体" w:cs="宋体"/>
          <w:sz w:val="24"/>
        </w:rPr>
        <w:t xml:space="preserve">    1.1.2 承包合同：是指发包人与总</w:t>
      </w:r>
      <w:r>
        <w:rPr>
          <w:rFonts w:hint="eastAsia" w:ascii="宋体" w:hAnsi="宋体" w:cs="宋体"/>
          <w:sz w:val="24"/>
          <w:lang w:eastAsia="zh-CN"/>
        </w:rPr>
        <w:t>甲方</w:t>
      </w:r>
      <w:r>
        <w:rPr>
          <w:rFonts w:hint="eastAsia" w:ascii="宋体" w:hAnsi="宋体" w:eastAsia="宋体" w:cs="宋体"/>
          <w:sz w:val="24"/>
        </w:rPr>
        <w:t>签订的建设工程施工合同、发包人与专业</w:t>
      </w:r>
      <w:r>
        <w:rPr>
          <w:rFonts w:hint="eastAsia" w:ascii="宋体" w:hAnsi="宋体" w:cs="宋体"/>
          <w:sz w:val="24"/>
          <w:lang w:eastAsia="zh-CN"/>
        </w:rPr>
        <w:t>甲方</w:t>
      </w:r>
      <w:r>
        <w:rPr>
          <w:rFonts w:hint="eastAsia" w:ascii="宋体" w:hAnsi="宋体" w:eastAsia="宋体" w:cs="宋体"/>
          <w:sz w:val="24"/>
        </w:rPr>
        <w:t>签订的建设工程专业承包合同，或者总</w:t>
      </w:r>
      <w:r>
        <w:rPr>
          <w:rFonts w:hint="eastAsia" w:ascii="宋体" w:hAnsi="宋体" w:cs="宋体"/>
          <w:sz w:val="24"/>
          <w:lang w:eastAsia="zh-CN"/>
        </w:rPr>
        <w:t>甲方</w:t>
      </w:r>
      <w:r>
        <w:rPr>
          <w:rFonts w:hint="eastAsia" w:ascii="宋体" w:hAnsi="宋体" w:eastAsia="宋体" w:cs="宋体"/>
          <w:sz w:val="24"/>
        </w:rPr>
        <w:t>与专业</w:t>
      </w:r>
      <w:r>
        <w:rPr>
          <w:rFonts w:hint="eastAsia" w:ascii="宋体" w:hAnsi="宋体" w:cs="宋体"/>
          <w:sz w:val="24"/>
          <w:lang w:eastAsia="zh-CN"/>
        </w:rPr>
        <w:t>甲方</w:t>
      </w:r>
      <w:r>
        <w:rPr>
          <w:rFonts w:hint="eastAsia" w:ascii="宋体" w:hAnsi="宋体" w:eastAsia="宋体" w:cs="宋体"/>
          <w:sz w:val="24"/>
        </w:rPr>
        <w:t>签订的建设工程专业分包合同。</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1.1.3 劳务分包</w:t>
      </w:r>
      <w:r>
        <w:rPr>
          <w:rFonts w:hint="eastAsia" w:ascii="宋体" w:hAnsi="宋体" w:eastAsia="宋体" w:cs="宋体"/>
          <w:sz w:val="24"/>
        </w:rPr>
        <w:t>工作：是指在合同协议书中劳务作业范围对应的劳务分包工作。</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1.1.4 发包人：是指与</w:t>
      </w:r>
      <w:r>
        <w:rPr>
          <w:rFonts w:hint="eastAsia" w:ascii="宋体" w:hAnsi="宋体" w:cs="宋体"/>
          <w:kern w:val="0"/>
          <w:sz w:val="24"/>
          <w:lang w:eastAsia="zh-CN"/>
        </w:rPr>
        <w:t>甲方</w:t>
      </w:r>
      <w:r>
        <w:rPr>
          <w:rFonts w:hint="eastAsia" w:ascii="宋体" w:hAnsi="宋体" w:eastAsia="宋体" w:cs="宋体"/>
          <w:kern w:val="0"/>
          <w:sz w:val="24"/>
        </w:rPr>
        <w:t>签订建设工程施工合同的当事人以及取得该当事人资格的合法继承人。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1.1.5 </w:t>
      </w:r>
      <w:r>
        <w:rPr>
          <w:rFonts w:hint="eastAsia" w:ascii="宋体" w:hAnsi="宋体" w:cs="宋体"/>
          <w:sz w:val="24"/>
          <w:lang w:eastAsia="zh-CN"/>
        </w:rPr>
        <w:t>甲方</w:t>
      </w:r>
      <w:r>
        <w:rPr>
          <w:rFonts w:hint="eastAsia" w:ascii="宋体" w:hAnsi="宋体" w:eastAsia="宋体" w:cs="宋体"/>
          <w:sz w:val="24"/>
        </w:rPr>
        <w:t>：是指具有相应的工程施工承包资质，签订承包合同的总</w:t>
      </w:r>
      <w:r>
        <w:rPr>
          <w:rFonts w:hint="eastAsia" w:ascii="宋体" w:hAnsi="宋体" w:cs="宋体"/>
          <w:sz w:val="24"/>
          <w:lang w:eastAsia="zh-CN"/>
        </w:rPr>
        <w:t>甲方</w:t>
      </w:r>
      <w:r>
        <w:rPr>
          <w:rFonts w:hint="eastAsia" w:ascii="宋体" w:hAnsi="宋体" w:eastAsia="宋体" w:cs="宋体"/>
          <w:sz w:val="24"/>
        </w:rPr>
        <w:t>、专业</w:t>
      </w:r>
      <w:r>
        <w:rPr>
          <w:rFonts w:hint="eastAsia" w:ascii="宋体" w:hAnsi="宋体" w:cs="宋体"/>
          <w:sz w:val="24"/>
          <w:lang w:eastAsia="zh-CN"/>
        </w:rPr>
        <w:t>甲方</w:t>
      </w:r>
      <w:r>
        <w:rPr>
          <w:rFonts w:hint="eastAsia" w:ascii="宋体" w:hAnsi="宋体" w:eastAsia="宋体" w:cs="宋体"/>
          <w:sz w:val="24"/>
        </w:rPr>
        <w:t>或者专业</w:t>
      </w:r>
      <w:r>
        <w:rPr>
          <w:rFonts w:hint="eastAsia" w:ascii="宋体" w:hAnsi="宋体" w:cs="宋体"/>
          <w:sz w:val="24"/>
          <w:lang w:eastAsia="zh-CN"/>
        </w:rPr>
        <w:t>乙方</w:t>
      </w:r>
      <w:r>
        <w:rPr>
          <w:rFonts w:hint="eastAsia" w:ascii="宋体" w:hAnsi="宋体" w:eastAsia="宋体" w:cs="宋体"/>
          <w:sz w:val="24"/>
        </w:rPr>
        <w:t>，以及取得上述当事人资格的合法继承人。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1.1.6 </w:t>
      </w:r>
      <w:r>
        <w:rPr>
          <w:rFonts w:hint="eastAsia" w:ascii="宋体" w:hAnsi="宋体" w:cs="宋体"/>
          <w:sz w:val="24"/>
          <w:lang w:eastAsia="zh-CN"/>
        </w:rPr>
        <w:t>甲方</w:t>
      </w:r>
      <w:r>
        <w:rPr>
          <w:rFonts w:hint="eastAsia" w:ascii="宋体" w:hAnsi="宋体" w:eastAsia="宋体" w:cs="宋体"/>
          <w:sz w:val="24"/>
        </w:rPr>
        <w:t>项目经理：是指由</w:t>
      </w:r>
      <w:r>
        <w:rPr>
          <w:rFonts w:hint="eastAsia" w:ascii="宋体" w:hAnsi="宋体" w:cs="宋体"/>
          <w:sz w:val="24"/>
          <w:lang w:eastAsia="zh-CN"/>
        </w:rPr>
        <w:t>甲方</w:t>
      </w:r>
      <w:r>
        <w:rPr>
          <w:rFonts w:hint="eastAsia" w:ascii="宋体" w:hAnsi="宋体" w:eastAsia="宋体" w:cs="宋体"/>
          <w:sz w:val="24"/>
        </w:rPr>
        <w:t>任命并派驻劳务作业现场，在</w:t>
      </w:r>
      <w:r>
        <w:rPr>
          <w:rFonts w:hint="eastAsia" w:ascii="宋体" w:hAnsi="宋体" w:cs="宋体"/>
          <w:sz w:val="24"/>
          <w:lang w:eastAsia="zh-CN"/>
        </w:rPr>
        <w:t>甲方</w:t>
      </w:r>
      <w:r>
        <w:rPr>
          <w:rFonts w:hint="eastAsia" w:ascii="宋体" w:hAnsi="宋体" w:eastAsia="宋体" w:cs="宋体"/>
          <w:sz w:val="24"/>
        </w:rPr>
        <w:t>授权范围内负责劳务分包合同履行，且按照法律规定具有相应资格的项目负责人。</w:t>
      </w:r>
    </w:p>
    <w:p>
      <w:pPr>
        <w:spacing w:line="360" w:lineRule="auto"/>
        <w:rPr>
          <w:rFonts w:hint="eastAsia" w:ascii="宋体" w:hAnsi="宋体" w:eastAsia="宋体" w:cs="宋体"/>
          <w:sz w:val="24"/>
        </w:rPr>
      </w:pPr>
      <w:r>
        <w:rPr>
          <w:rFonts w:hint="eastAsia" w:ascii="宋体" w:hAnsi="宋体" w:eastAsia="宋体" w:cs="宋体"/>
          <w:sz w:val="24"/>
        </w:rPr>
        <w:t xml:space="preserve">    1.1.7 劳务</w:t>
      </w:r>
      <w:r>
        <w:rPr>
          <w:rFonts w:hint="eastAsia" w:ascii="宋体" w:hAnsi="宋体" w:cs="宋体"/>
          <w:sz w:val="24"/>
          <w:lang w:eastAsia="zh-CN"/>
        </w:rPr>
        <w:t>乙方</w:t>
      </w:r>
      <w:r>
        <w:rPr>
          <w:rFonts w:hint="eastAsia" w:ascii="宋体" w:hAnsi="宋体" w:eastAsia="宋体" w:cs="宋体"/>
          <w:sz w:val="24"/>
        </w:rPr>
        <w:t>：是指与</w:t>
      </w:r>
      <w:r>
        <w:rPr>
          <w:rFonts w:hint="eastAsia" w:ascii="宋体" w:hAnsi="宋体" w:cs="宋体"/>
          <w:sz w:val="24"/>
          <w:lang w:eastAsia="zh-CN"/>
        </w:rPr>
        <w:t>甲方</w:t>
      </w:r>
      <w:r>
        <w:rPr>
          <w:rFonts w:hint="eastAsia" w:ascii="宋体" w:hAnsi="宋体" w:eastAsia="宋体" w:cs="宋体"/>
          <w:sz w:val="24"/>
        </w:rPr>
        <w:t>签订合同协议书的，具有相应劳务作业承包资质的当事人及取得该当事人资格的合法继承人。</w:t>
      </w:r>
    </w:p>
    <w:p>
      <w:pPr>
        <w:spacing w:line="360" w:lineRule="auto"/>
        <w:rPr>
          <w:rFonts w:hint="eastAsia" w:ascii="宋体" w:hAnsi="宋体" w:eastAsia="宋体" w:cs="宋体"/>
          <w:sz w:val="24"/>
        </w:rPr>
      </w:pPr>
      <w:r>
        <w:rPr>
          <w:rFonts w:hint="eastAsia" w:ascii="宋体" w:hAnsi="宋体" w:eastAsia="宋体" w:cs="宋体"/>
          <w:sz w:val="24"/>
        </w:rPr>
        <w:t xml:space="preserve">    1.1.8 签约合同价：是指</w:t>
      </w:r>
      <w:r>
        <w:rPr>
          <w:rFonts w:hint="eastAsia" w:ascii="宋体" w:hAnsi="宋体" w:cs="宋体"/>
          <w:sz w:val="24"/>
          <w:lang w:eastAsia="zh-CN"/>
        </w:rPr>
        <w:t>甲方</w:t>
      </w:r>
      <w:r>
        <w:rPr>
          <w:rFonts w:hint="eastAsia" w:ascii="宋体" w:hAnsi="宋体" w:eastAsia="宋体" w:cs="宋体"/>
          <w:sz w:val="24"/>
        </w:rPr>
        <w:t>和劳务</w:t>
      </w:r>
      <w:r>
        <w:rPr>
          <w:rFonts w:hint="eastAsia" w:ascii="宋体" w:hAnsi="宋体" w:cs="宋体"/>
          <w:sz w:val="24"/>
          <w:lang w:eastAsia="zh-CN"/>
        </w:rPr>
        <w:t>乙方</w:t>
      </w:r>
      <w:r>
        <w:rPr>
          <w:rFonts w:hint="eastAsia" w:ascii="宋体" w:hAnsi="宋体" w:eastAsia="宋体" w:cs="宋体"/>
          <w:sz w:val="24"/>
        </w:rPr>
        <w:t>在合同协议书中确定的总金额。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1.1.9 合同价格：是指</w:t>
      </w:r>
      <w:r>
        <w:rPr>
          <w:rFonts w:hint="eastAsia" w:ascii="宋体" w:hAnsi="宋体" w:cs="宋体"/>
          <w:sz w:val="24"/>
          <w:lang w:eastAsia="zh-CN"/>
        </w:rPr>
        <w:t>甲方</w:t>
      </w:r>
      <w:r>
        <w:rPr>
          <w:rFonts w:hint="eastAsia" w:ascii="宋体" w:hAnsi="宋体" w:eastAsia="宋体" w:cs="宋体"/>
          <w:sz w:val="24"/>
        </w:rPr>
        <w:t>用于支付劳务</w:t>
      </w:r>
      <w:r>
        <w:rPr>
          <w:rFonts w:hint="eastAsia" w:ascii="宋体" w:hAnsi="宋体" w:cs="宋体"/>
          <w:sz w:val="24"/>
          <w:lang w:eastAsia="zh-CN"/>
        </w:rPr>
        <w:t>乙方</w:t>
      </w:r>
      <w:r>
        <w:rPr>
          <w:rFonts w:hint="eastAsia" w:ascii="宋体" w:hAnsi="宋体" w:eastAsia="宋体" w:cs="宋体"/>
          <w:sz w:val="24"/>
        </w:rPr>
        <w:t>按照合同约定完成劳务作业范围内全部劳务作业的金额，包括合同履行过程中按合同约定发生的价格变化。</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1.1.10 基准日期：</w:t>
      </w:r>
      <w:r>
        <w:rPr>
          <w:rFonts w:hint="eastAsia" w:ascii="宋体" w:hAnsi="宋体" w:cs="宋体"/>
          <w:bCs/>
          <w:sz w:val="24"/>
          <w:lang w:eastAsia="zh-CN"/>
        </w:rPr>
        <w:t>甲方</w:t>
      </w:r>
      <w:r>
        <w:rPr>
          <w:rFonts w:hint="eastAsia" w:ascii="宋体" w:hAnsi="宋体" w:eastAsia="宋体" w:cs="宋体"/>
          <w:bCs/>
          <w:sz w:val="24"/>
        </w:rPr>
        <w:t>通过招投标方式选定劳务</w:t>
      </w:r>
      <w:r>
        <w:rPr>
          <w:rFonts w:hint="eastAsia" w:ascii="宋体" w:hAnsi="宋体" w:cs="宋体"/>
          <w:bCs/>
          <w:sz w:val="24"/>
          <w:lang w:eastAsia="zh-CN"/>
        </w:rPr>
        <w:t>乙方</w:t>
      </w:r>
      <w:r>
        <w:rPr>
          <w:rFonts w:hint="eastAsia" w:ascii="宋体" w:hAnsi="宋体" w:eastAsia="宋体" w:cs="宋体"/>
          <w:bCs/>
          <w:sz w:val="24"/>
        </w:rPr>
        <w:t>的，以投标截止日前28天的日期为基准日期；</w:t>
      </w:r>
      <w:r>
        <w:rPr>
          <w:rFonts w:hint="eastAsia" w:ascii="宋体" w:hAnsi="宋体" w:cs="宋体"/>
          <w:bCs/>
          <w:sz w:val="24"/>
          <w:lang w:eastAsia="zh-CN"/>
        </w:rPr>
        <w:t>甲方</w:t>
      </w:r>
      <w:r>
        <w:rPr>
          <w:rFonts w:hint="eastAsia" w:ascii="宋体" w:hAnsi="宋体" w:eastAsia="宋体" w:cs="宋体"/>
          <w:bCs/>
          <w:sz w:val="24"/>
        </w:rPr>
        <w:t>直接选定劳务</w:t>
      </w:r>
      <w:r>
        <w:rPr>
          <w:rFonts w:hint="eastAsia" w:ascii="宋体" w:hAnsi="宋体" w:cs="宋体"/>
          <w:bCs/>
          <w:sz w:val="24"/>
          <w:lang w:eastAsia="zh-CN"/>
        </w:rPr>
        <w:t>乙方</w:t>
      </w:r>
      <w:r>
        <w:rPr>
          <w:rFonts w:hint="eastAsia" w:ascii="宋体" w:hAnsi="宋体" w:eastAsia="宋体" w:cs="宋体"/>
          <w:bCs/>
          <w:sz w:val="24"/>
        </w:rPr>
        <w:t>的，以合同协议书签订日前28天的日期为基准日期。</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1.1.11 完工日期：</w:t>
      </w:r>
      <w:r>
        <w:rPr>
          <w:rFonts w:hint="eastAsia" w:ascii="宋体" w:hAnsi="宋体" w:eastAsia="宋体" w:cs="宋体"/>
          <w:kern w:val="0"/>
          <w:sz w:val="24"/>
        </w:rPr>
        <w:t>包括计划完工日期和实际完工日期。计划完工日期是指合同协议书约定的完工日期；实际完工日期按照第12.3款【完工日期的确定】执行。</w:t>
      </w:r>
    </w:p>
    <w:p>
      <w:pPr>
        <w:spacing w:line="360" w:lineRule="auto"/>
        <w:ind w:firstLine="482" w:firstLineChars="200"/>
        <w:rPr>
          <w:rFonts w:hint="eastAsia" w:ascii="宋体" w:hAnsi="宋体" w:eastAsia="宋体" w:cs="宋体"/>
          <w:b/>
          <w:bCs/>
          <w:sz w:val="24"/>
        </w:rPr>
      </w:pPr>
      <w:bookmarkStart w:id="175" w:name="_Toc389602808"/>
      <w:bookmarkStart w:id="176" w:name="_Toc384137534"/>
      <w:bookmarkStart w:id="177" w:name="_Toc384026363"/>
      <w:bookmarkStart w:id="178" w:name="_Toc383940889"/>
      <w:bookmarkStart w:id="179" w:name="_Toc389663465"/>
      <w:r>
        <w:rPr>
          <w:rFonts w:hint="eastAsia" w:ascii="宋体" w:hAnsi="宋体" w:eastAsia="宋体" w:cs="宋体"/>
          <w:b/>
          <w:bCs/>
          <w:sz w:val="24"/>
        </w:rPr>
        <w:t>1.2 标准和规范</w:t>
      </w:r>
      <w:bookmarkEnd w:id="175"/>
      <w:bookmarkEnd w:id="176"/>
      <w:bookmarkEnd w:id="177"/>
      <w:bookmarkEnd w:id="178"/>
      <w:bookmarkEnd w:id="179"/>
    </w:p>
    <w:p>
      <w:pPr>
        <w:spacing w:line="360" w:lineRule="auto"/>
        <w:ind w:firstLine="532" w:firstLineChars="222"/>
        <w:rPr>
          <w:rFonts w:hint="eastAsia" w:ascii="宋体" w:hAnsi="宋体" w:eastAsia="宋体" w:cs="宋体"/>
          <w:sz w:val="24"/>
        </w:rPr>
      </w:pPr>
      <w:r>
        <w:rPr>
          <w:rFonts w:hint="eastAsia" w:ascii="宋体" w:hAnsi="宋体" w:eastAsia="宋体" w:cs="宋体"/>
          <w:sz w:val="24"/>
        </w:rPr>
        <w:t>除专用合同条款另有约定外，本合同适用的标准和规范应与承包合同约定一致。</w:t>
      </w:r>
    </w:p>
    <w:p>
      <w:pPr>
        <w:spacing w:line="360" w:lineRule="auto"/>
        <w:ind w:firstLine="482" w:firstLineChars="200"/>
        <w:rPr>
          <w:rFonts w:hint="eastAsia" w:ascii="宋体" w:hAnsi="宋体" w:eastAsia="宋体" w:cs="宋体"/>
          <w:b/>
          <w:bCs/>
          <w:sz w:val="24"/>
        </w:rPr>
      </w:pPr>
      <w:bookmarkStart w:id="180" w:name="_Toc383940890"/>
      <w:bookmarkStart w:id="181" w:name="_Toc384026364"/>
      <w:bookmarkStart w:id="182" w:name="_Toc389663466"/>
      <w:bookmarkStart w:id="183" w:name="_Toc389602809"/>
      <w:bookmarkStart w:id="184" w:name="_Toc384137535"/>
      <w:r>
        <w:rPr>
          <w:rFonts w:hint="eastAsia" w:ascii="宋体" w:hAnsi="宋体" w:eastAsia="宋体" w:cs="宋体"/>
          <w:b/>
          <w:bCs/>
          <w:sz w:val="24"/>
        </w:rPr>
        <w:t>1.3 合同文件的优先顺序</w:t>
      </w:r>
      <w:bookmarkEnd w:id="180"/>
      <w:bookmarkEnd w:id="181"/>
      <w:bookmarkEnd w:id="182"/>
      <w:bookmarkEnd w:id="183"/>
      <w:bookmarkEnd w:id="184"/>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组成合同的各项文件应互相解释，互为说明。除专用合同条款另有约定外，解释合同文件的优先顺序如下：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（1）合同协议书；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（2）中标通知书（如果有）；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（3）投标函（如果有）；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（4）专用合同条款及其附件；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（5）通用合同条款；</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（6）技术标准和要求；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（7）图纸；</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（8）已标价工作量清单或预算书（如果有）；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（9）其他合同文件。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上述各项合同文件包括合同当事人就该项合同文件所作出的补充和修改，属于同一类内容的文件，应以最新签署的为准。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在合同订立及履行过程中形成的与合同有关的文件均构成合同文件组成部分，并根据其性质确定优先解释顺序。</w:t>
      </w:r>
    </w:p>
    <w:p>
      <w:pPr>
        <w:spacing w:line="360" w:lineRule="auto"/>
        <w:ind w:firstLine="482" w:firstLineChars="200"/>
        <w:rPr>
          <w:rFonts w:hint="eastAsia" w:ascii="宋体" w:hAnsi="宋体" w:eastAsia="宋体" w:cs="宋体"/>
          <w:b/>
          <w:bCs/>
          <w:sz w:val="24"/>
        </w:rPr>
      </w:pPr>
      <w:bookmarkStart w:id="185" w:name="_Toc389663467"/>
      <w:bookmarkStart w:id="186" w:name="_Toc384026365"/>
      <w:bookmarkStart w:id="187" w:name="_Toc384137536"/>
      <w:bookmarkStart w:id="188" w:name="_Toc383940891"/>
      <w:bookmarkStart w:id="189" w:name="_Toc389602810"/>
      <w:r>
        <w:rPr>
          <w:rFonts w:hint="eastAsia" w:ascii="宋体" w:hAnsi="宋体" w:eastAsia="宋体" w:cs="宋体"/>
          <w:b/>
          <w:bCs/>
          <w:sz w:val="24"/>
        </w:rPr>
        <w:t>1.4 图纸</w:t>
      </w:r>
      <w:bookmarkEnd w:id="185"/>
      <w:bookmarkEnd w:id="186"/>
      <w:bookmarkEnd w:id="187"/>
      <w:bookmarkEnd w:id="188"/>
      <w:bookmarkEnd w:id="189"/>
    </w:p>
    <w:p>
      <w:pPr>
        <w:spacing w:line="360" w:lineRule="auto"/>
        <w:ind w:firstLine="480" w:firstLineChars="200"/>
        <w:rPr>
          <w:rFonts w:hint="eastAsia" w:ascii="宋体" w:hAnsi="宋体" w:eastAsia="宋体" w:cs="宋体"/>
          <w:sz w:val="24"/>
        </w:rPr>
      </w:pPr>
      <w:r>
        <w:rPr>
          <w:rFonts w:hint="eastAsia" w:ascii="宋体" w:hAnsi="宋体" w:cs="宋体"/>
          <w:sz w:val="24"/>
          <w:lang w:eastAsia="zh-CN"/>
        </w:rPr>
        <w:t>甲方</w:t>
      </w:r>
      <w:r>
        <w:rPr>
          <w:rFonts w:hint="eastAsia" w:ascii="宋体" w:hAnsi="宋体" w:eastAsia="宋体" w:cs="宋体"/>
          <w:sz w:val="24"/>
        </w:rPr>
        <w:t>应当按照专用合同条款约定的时间和方式，向劳务</w:t>
      </w:r>
      <w:r>
        <w:rPr>
          <w:rFonts w:hint="eastAsia" w:ascii="宋体" w:hAnsi="宋体" w:cs="宋体"/>
          <w:sz w:val="24"/>
          <w:lang w:eastAsia="zh-CN"/>
        </w:rPr>
        <w:t>乙方</w:t>
      </w:r>
      <w:r>
        <w:rPr>
          <w:rFonts w:hint="eastAsia" w:ascii="宋体" w:hAnsi="宋体" w:eastAsia="宋体" w:cs="宋体"/>
          <w:sz w:val="24"/>
        </w:rPr>
        <w:t>提供图纸。</w:t>
      </w:r>
      <w:r>
        <w:rPr>
          <w:rFonts w:hint="eastAsia" w:ascii="宋体" w:hAnsi="宋体" w:cs="宋体"/>
          <w:sz w:val="24"/>
          <w:lang w:eastAsia="zh-CN"/>
        </w:rPr>
        <w:t>甲方</w:t>
      </w:r>
      <w:r>
        <w:rPr>
          <w:rFonts w:hint="eastAsia" w:ascii="宋体" w:hAnsi="宋体" w:eastAsia="宋体" w:cs="宋体"/>
          <w:sz w:val="24"/>
        </w:rPr>
        <w:t>至迟不得晚于第6.2.2项</w:t>
      </w:r>
      <w:r>
        <w:rPr>
          <w:rFonts w:hint="eastAsia" w:ascii="宋体" w:hAnsi="宋体" w:eastAsia="宋体" w:cs="宋体"/>
          <w:kern w:val="0"/>
          <w:sz w:val="24"/>
        </w:rPr>
        <w:t>【劳务作业通知】载明的开始作业日期前7天向劳务</w:t>
      </w:r>
      <w:r>
        <w:rPr>
          <w:rFonts w:hint="eastAsia" w:ascii="宋体" w:hAnsi="宋体" w:cs="宋体"/>
          <w:kern w:val="0"/>
          <w:sz w:val="24"/>
          <w:lang w:eastAsia="zh-CN"/>
        </w:rPr>
        <w:t>乙方</w:t>
      </w:r>
      <w:r>
        <w:rPr>
          <w:rFonts w:hint="eastAsia" w:ascii="宋体" w:hAnsi="宋体" w:eastAsia="宋体" w:cs="宋体"/>
          <w:kern w:val="0"/>
          <w:sz w:val="24"/>
        </w:rPr>
        <w:t>提供图纸。</w:t>
      </w:r>
    </w:p>
    <w:p>
      <w:pPr>
        <w:spacing w:line="360" w:lineRule="auto"/>
        <w:ind w:firstLine="482" w:firstLineChars="200"/>
        <w:rPr>
          <w:rFonts w:hint="eastAsia" w:ascii="宋体" w:hAnsi="宋体" w:eastAsia="宋体" w:cs="宋体"/>
          <w:b/>
          <w:bCs/>
          <w:sz w:val="24"/>
        </w:rPr>
      </w:pPr>
      <w:bookmarkStart w:id="190" w:name="_Toc389663468"/>
      <w:bookmarkStart w:id="191" w:name="_Toc384137537"/>
      <w:bookmarkStart w:id="192" w:name="_Toc389602811"/>
      <w:bookmarkStart w:id="193" w:name="_Toc383940892"/>
      <w:bookmarkStart w:id="194" w:name="_Toc384026366"/>
      <w:r>
        <w:rPr>
          <w:rFonts w:hint="eastAsia" w:ascii="宋体" w:hAnsi="宋体" w:eastAsia="宋体" w:cs="宋体"/>
          <w:b/>
          <w:bCs/>
          <w:sz w:val="24"/>
        </w:rPr>
        <w:t>1.5 联络</w:t>
      </w:r>
      <w:bookmarkEnd w:id="190"/>
      <w:bookmarkEnd w:id="191"/>
      <w:bookmarkEnd w:id="192"/>
      <w:bookmarkEnd w:id="193"/>
      <w:bookmarkEnd w:id="194"/>
    </w:p>
    <w:p>
      <w:pPr>
        <w:autoSpaceDE w:val="0"/>
        <w:autoSpaceDN w:val="0"/>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1.5.1 与合同有关的通知、指令等文件，均应采用书面形式，并应在合同约定的期限内送达接收人和送达地点。</w:t>
      </w:r>
    </w:p>
    <w:p>
      <w:pPr>
        <w:autoSpaceDE w:val="0"/>
        <w:autoSpaceDN w:val="0"/>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1.5.2 </w:t>
      </w:r>
      <w:r>
        <w:rPr>
          <w:rFonts w:hint="eastAsia" w:ascii="宋体" w:hAnsi="宋体" w:cs="宋体"/>
          <w:kern w:val="0"/>
          <w:sz w:val="24"/>
          <w:lang w:eastAsia="zh-CN"/>
        </w:rPr>
        <w:t>甲方</w:t>
      </w:r>
      <w:r>
        <w:rPr>
          <w:rFonts w:hint="eastAsia" w:ascii="宋体" w:hAnsi="宋体" w:eastAsia="宋体" w:cs="宋体"/>
          <w:kern w:val="0"/>
          <w:sz w:val="24"/>
        </w:rPr>
        <w:t>和劳务</w:t>
      </w:r>
      <w:r>
        <w:rPr>
          <w:rFonts w:hint="eastAsia" w:ascii="宋体" w:hAnsi="宋体" w:cs="宋体"/>
          <w:kern w:val="0"/>
          <w:sz w:val="24"/>
          <w:lang w:eastAsia="zh-CN"/>
        </w:rPr>
        <w:t>乙方</w:t>
      </w:r>
      <w:r>
        <w:rPr>
          <w:rFonts w:hint="eastAsia" w:ascii="宋体" w:hAnsi="宋体" w:eastAsia="宋体" w:cs="宋体"/>
          <w:kern w:val="0"/>
          <w:sz w:val="24"/>
        </w:rPr>
        <w:t>应在专用合同条款中约定各自的送达接收人和送达地点，并应当及时签收另一方送达至送达地点和指定接收人的来往信函，拒不签收的，由此增加的费用和（或）延误的期限由拒绝接收一方承担。</w:t>
      </w:r>
    </w:p>
    <w:p>
      <w:pPr>
        <w:autoSpaceDE w:val="0"/>
        <w:autoSpaceDN w:val="0"/>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1.5.3 任何一方合同当事人指定的接收人或送达地点发生变动的，应提前3天以书面形式通知对方。</w:t>
      </w:r>
    </w:p>
    <w:p>
      <w:pPr>
        <w:spacing w:line="360" w:lineRule="auto"/>
        <w:ind w:firstLine="482" w:firstLineChars="200"/>
        <w:rPr>
          <w:rFonts w:hint="eastAsia" w:ascii="宋体" w:hAnsi="宋体" w:eastAsia="宋体" w:cs="宋体"/>
          <w:b/>
          <w:bCs/>
          <w:sz w:val="24"/>
        </w:rPr>
      </w:pPr>
      <w:bookmarkStart w:id="195" w:name="_Toc384026367"/>
      <w:bookmarkStart w:id="196" w:name="_Toc374608039"/>
      <w:bookmarkStart w:id="197" w:name="_Toc389602812"/>
      <w:bookmarkStart w:id="198" w:name="_Toc351203507"/>
      <w:bookmarkStart w:id="199" w:name="_Toc383940893"/>
      <w:bookmarkStart w:id="200" w:name="_Toc384137538"/>
      <w:bookmarkStart w:id="201" w:name="_Toc389663469"/>
      <w:bookmarkStart w:id="202" w:name="_Toc371493159"/>
      <w:r>
        <w:rPr>
          <w:rFonts w:hint="eastAsia" w:ascii="宋体" w:hAnsi="宋体" w:eastAsia="宋体" w:cs="宋体"/>
          <w:b/>
          <w:bCs/>
          <w:sz w:val="24"/>
        </w:rPr>
        <w:t>1</w:t>
      </w:r>
      <w:bookmarkStart w:id="203" w:name="_Toc337558738"/>
      <w:r>
        <w:rPr>
          <w:rFonts w:hint="eastAsia" w:ascii="宋体" w:hAnsi="宋体" w:eastAsia="宋体" w:cs="宋体"/>
          <w:b/>
          <w:bCs/>
          <w:sz w:val="24"/>
        </w:rPr>
        <w:t>.6 保密</w:t>
      </w:r>
      <w:bookmarkEnd w:id="195"/>
      <w:bookmarkEnd w:id="196"/>
      <w:bookmarkEnd w:id="197"/>
      <w:bookmarkEnd w:id="198"/>
      <w:bookmarkEnd w:id="199"/>
      <w:bookmarkEnd w:id="200"/>
      <w:bookmarkEnd w:id="201"/>
      <w:bookmarkEnd w:id="202"/>
    </w:p>
    <w:bookmarkEnd w:id="203"/>
    <w:p>
      <w:pPr>
        <w:autoSpaceDE w:val="0"/>
        <w:autoSpaceDN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除法律规定或专用合同条款另有约定外，未经</w:t>
      </w:r>
      <w:r>
        <w:rPr>
          <w:rFonts w:hint="eastAsia" w:ascii="宋体" w:hAnsi="宋体" w:cs="宋体"/>
          <w:kern w:val="0"/>
          <w:sz w:val="24"/>
          <w:lang w:eastAsia="zh-CN"/>
        </w:rPr>
        <w:t>甲方</w:t>
      </w:r>
      <w:r>
        <w:rPr>
          <w:rFonts w:hint="eastAsia" w:ascii="宋体" w:hAnsi="宋体" w:eastAsia="宋体" w:cs="宋体"/>
          <w:kern w:val="0"/>
          <w:sz w:val="24"/>
        </w:rPr>
        <w:t>书面同意，劳务</w:t>
      </w:r>
      <w:r>
        <w:rPr>
          <w:rFonts w:hint="eastAsia" w:ascii="宋体" w:hAnsi="宋体" w:cs="宋体"/>
          <w:kern w:val="0"/>
          <w:sz w:val="24"/>
          <w:lang w:eastAsia="zh-CN"/>
        </w:rPr>
        <w:t>乙方</w:t>
      </w:r>
      <w:r>
        <w:rPr>
          <w:rFonts w:hint="eastAsia" w:ascii="宋体" w:hAnsi="宋体" w:eastAsia="宋体" w:cs="宋体"/>
          <w:kern w:val="0"/>
          <w:sz w:val="24"/>
        </w:rPr>
        <w:t>不得将</w:t>
      </w:r>
      <w:r>
        <w:rPr>
          <w:rFonts w:hint="eastAsia" w:ascii="宋体" w:hAnsi="宋体" w:cs="宋体"/>
          <w:kern w:val="0"/>
          <w:sz w:val="24"/>
          <w:lang w:eastAsia="zh-CN"/>
        </w:rPr>
        <w:t>甲方</w:t>
      </w:r>
      <w:r>
        <w:rPr>
          <w:rFonts w:hint="eastAsia" w:ascii="宋体" w:hAnsi="宋体" w:eastAsia="宋体" w:cs="宋体"/>
          <w:kern w:val="0"/>
          <w:sz w:val="24"/>
        </w:rPr>
        <w:t>提供的图纸、文件以及声明需要保密的资料信息等商业秘密泄露给第三方。除法律规定或合同另有约定外，未经劳务</w:t>
      </w:r>
      <w:r>
        <w:rPr>
          <w:rFonts w:hint="eastAsia" w:ascii="宋体" w:hAnsi="宋体" w:cs="宋体"/>
          <w:kern w:val="0"/>
          <w:sz w:val="24"/>
          <w:lang w:eastAsia="zh-CN"/>
        </w:rPr>
        <w:t>乙方</w:t>
      </w:r>
      <w:r>
        <w:rPr>
          <w:rFonts w:hint="eastAsia" w:ascii="宋体" w:hAnsi="宋体" w:eastAsia="宋体" w:cs="宋体"/>
          <w:kern w:val="0"/>
          <w:sz w:val="24"/>
        </w:rPr>
        <w:t>同意，</w:t>
      </w:r>
      <w:r>
        <w:rPr>
          <w:rFonts w:hint="eastAsia" w:ascii="宋体" w:hAnsi="宋体" w:cs="宋体"/>
          <w:kern w:val="0"/>
          <w:sz w:val="24"/>
          <w:lang w:eastAsia="zh-CN"/>
        </w:rPr>
        <w:t>甲方</w:t>
      </w:r>
      <w:r>
        <w:rPr>
          <w:rFonts w:hint="eastAsia" w:ascii="宋体" w:hAnsi="宋体" w:eastAsia="宋体" w:cs="宋体"/>
          <w:kern w:val="0"/>
          <w:sz w:val="24"/>
        </w:rPr>
        <w:t>不得将劳务</w:t>
      </w:r>
      <w:r>
        <w:rPr>
          <w:rFonts w:hint="eastAsia" w:ascii="宋体" w:hAnsi="宋体" w:cs="宋体"/>
          <w:kern w:val="0"/>
          <w:sz w:val="24"/>
          <w:lang w:eastAsia="zh-CN"/>
        </w:rPr>
        <w:t>乙方</w:t>
      </w:r>
      <w:r>
        <w:rPr>
          <w:rFonts w:hint="eastAsia" w:ascii="宋体" w:hAnsi="宋体" w:eastAsia="宋体" w:cs="宋体"/>
          <w:kern w:val="0"/>
          <w:sz w:val="24"/>
        </w:rPr>
        <w:t>提供的技术秘密及声明需要保密的资料信息等商业秘密泄露给第三方。</w:t>
      </w:r>
    </w:p>
    <w:p>
      <w:pPr>
        <w:spacing w:line="360" w:lineRule="auto"/>
        <w:ind w:firstLine="482" w:firstLineChars="200"/>
        <w:rPr>
          <w:rFonts w:hint="eastAsia" w:ascii="宋体" w:hAnsi="宋体" w:eastAsia="宋体" w:cs="宋体"/>
          <w:b/>
          <w:bCs/>
          <w:sz w:val="24"/>
          <w:lang w:eastAsia="zh-CN"/>
        </w:rPr>
      </w:pPr>
      <w:bookmarkStart w:id="204" w:name="_Toc384137539"/>
      <w:bookmarkStart w:id="205" w:name="_Toc384026368"/>
      <w:bookmarkStart w:id="206" w:name="_Toc383940894"/>
      <w:bookmarkStart w:id="207" w:name="_Toc389663470"/>
      <w:bookmarkStart w:id="208" w:name="_Toc389602813"/>
      <w:r>
        <w:rPr>
          <w:rFonts w:hint="eastAsia" w:ascii="宋体" w:hAnsi="宋体" w:eastAsia="宋体" w:cs="宋体"/>
          <w:b/>
          <w:bCs/>
          <w:sz w:val="24"/>
        </w:rPr>
        <w:t xml:space="preserve">2. </w:t>
      </w:r>
      <w:bookmarkEnd w:id="204"/>
      <w:bookmarkEnd w:id="205"/>
      <w:bookmarkEnd w:id="206"/>
      <w:bookmarkEnd w:id="207"/>
      <w:bookmarkEnd w:id="208"/>
      <w:r>
        <w:rPr>
          <w:rFonts w:hint="eastAsia" w:ascii="宋体" w:hAnsi="宋体" w:cs="宋体"/>
          <w:b/>
          <w:bCs/>
          <w:sz w:val="24"/>
          <w:lang w:eastAsia="zh-CN"/>
        </w:rPr>
        <w:t>甲方</w:t>
      </w:r>
    </w:p>
    <w:p>
      <w:pPr>
        <w:spacing w:line="360" w:lineRule="auto"/>
        <w:ind w:firstLine="482" w:firstLineChars="200"/>
        <w:rPr>
          <w:rFonts w:hint="eastAsia" w:ascii="宋体" w:hAnsi="宋体" w:eastAsia="宋体" w:cs="宋体"/>
          <w:b/>
          <w:bCs/>
          <w:sz w:val="24"/>
        </w:rPr>
      </w:pPr>
      <w:bookmarkStart w:id="209" w:name="_Toc383940895"/>
      <w:bookmarkStart w:id="210" w:name="_Toc389602814"/>
      <w:bookmarkStart w:id="211" w:name="_Toc389663471"/>
      <w:bookmarkStart w:id="212" w:name="_Toc384137540"/>
      <w:bookmarkStart w:id="213" w:name="_Toc384026369"/>
      <w:r>
        <w:rPr>
          <w:rFonts w:hint="eastAsia" w:ascii="宋体" w:hAnsi="宋体" w:eastAsia="宋体" w:cs="宋体"/>
          <w:b/>
          <w:bCs/>
          <w:sz w:val="24"/>
        </w:rPr>
        <w:t>2.1 承包合同的提供</w:t>
      </w:r>
      <w:bookmarkEnd w:id="209"/>
      <w:bookmarkEnd w:id="210"/>
      <w:bookmarkEnd w:id="211"/>
      <w:bookmarkEnd w:id="212"/>
      <w:bookmarkEnd w:id="213"/>
      <w:r>
        <w:rPr>
          <w:rFonts w:hint="eastAsia" w:ascii="宋体" w:hAnsi="宋体" w:eastAsia="宋体" w:cs="宋体"/>
          <w:b/>
          <w:bCs/>
          <w:sz w:val="24"/>
        </w:rPr>
        <w:t xml:space="preserve">  </w:t>
      </w:r>
    </w:p>
    <w:p>
      <w:pPr>
        <w:spacing w:line="360" w:lineRule="auto"/>
        <w:ind w:firstLine="360" w:firstLineChars="150"/>
        <w:rPr>
          <w:rFonts w:hint="eastAsia" w:ascii="宋体" w:hAnsi="宋体" w:eastAsia="宋体" w:cs="宋体"/>
          <w:sz w:val="24"/>
        </w:rPr>
      </w:pPr>
      <w:r>
        <w:rPr>
          <w:rFonts w:hint="eastAsia" w:ascii="宋体" w:hAnsi="宋体" w:cs="宋体"/>
          <w:sz w:val="24"/>
          <w:lang w:eastAsia="zh-CN"/>
        </w:rPr>
        <w:t>甲方</w:t>
      </w:r>
      <w:r>
        <w:rPr>
          <w:rFonts w:hint="eastAsia" w:ascii="宋体" w:hAnsi="宋体" w:eastAsia="宋体" w:cs="宋体"/>
          <w:sz w:val="24"/>
        </w:rPr>
        <w:t>应提供承包合同供劳务</w:t>
      </w:r>
      <w:r>
        <w:rPr>
          <w:rFonts w:hint="eastAsia" w:ascii="宋体" w:hAnsi="宋体" w:cs="宋体"/>
          <w:sz w:val="24"/>
          <w:lang w:eastAsia="zh-CN"/>
        </w:rPr>
        <w:t>乙方</w:t>
      </w:r>
      <w:r>
        <w:rPr>
          <w:rFonts w:hint="eastAsia" w:ascii="宋体" w:hAnsi="宋体" w:eastAsia="宋体" w:cs="宋体"/>
          <w:sz w:val="24"/>
        </w:rPr>
        <w:t>查阅。当劳务</w:t>
      </w:r>
      <w:r>
        <w:rPr>
          <w:rFonts w:hint="eastAsia" w:ascii="宋体" w:hAnsi="宋体" w:cs="宋体"/>
          <w:sz w:val="24"/>
          <w:lang w:eastAsia="zh-CN"/>
        </w:rPr>
        <w:t>乙方</w:t>
      </w:r>
      <w:r>
        <w:rPr>
          <w:rFonts w:hint="eastAsia" w:ascii="宋体" w:hAnsi="宋体" w:eastAsia="宋体" w:cs="宋体"/>
          <w:sz w:val="24"/>
        </w:rPr>
        <w:t>要求时，</w:t>
      </w:r>
      <w:r>
        <w:rPr>
          <w:rFonts w:hint="eastAsia" w:ascii="宋体" w:hAnsi="宋体" w:cs="宋体"/>
          <w:sz w:val="24"/>
          <w:lang w:eastAsia="zh-CN"/>
        </w:rPr>
        <w:t>甲方</w:t>
      </w:r>
      <w:r>
        <w:rPr>
          <w:rFonts w:hint="eastAsia" w:ascii="宋体" w:hAnsi="宋体" w:eastAsia="宋体" w:cs="宋体"/>
          <w:sz w:val="24"/>
        </w:rPr>
        <w:t>应向劳务</w:t>
      </w:r>
      <w:r>
        <w:rPr>
          <w:rFonts w:hint="eastAsia" w:ascii="宋体" w:hAnsi="宋体" w:cs="宋体"/>
          <w:sz w:val="24"/>
          <w:lang w:eastAsia="zh-CN"/>
        </w:rPr>
        <w:t>乙方</w:t>
      </w:r>
      <w:r>
        <w:rPr>
          <w:rFonts w:hint="eastAsia" w:ascii="宋体" w:hAnsi="宋体" w:eastAsia="宋体" w:cs="宋体"/>
          <w:sz w:val="24"/>
        </w:rPr>
        <w:t>提供一份承包合同的副本或复印件，但有关承包合同的价格和涉及商业秘密的除外。</w:t>
      </w:r>
    </w:p>
    <w:p>
      <w:pPr>
        <w:spacing w:line="360" w:lineRule="auto"/>
        <w:ind w:firstLine="482" w:firstLineChars="200"/>
        <w:rPr>
          <w:rFonts w:hint="eastAsia" w:ascii="宋体" w:hAnsi="宋体" w:eastAsia="宋体" w:cs="宋体"/>
          <w:b/>
          <w:bCs/>
          <w:sz w:val="24"/>
        </w:rPr>
      </w:pPr>
      <w:bookmarkStart w:id="214" w:name="_Toc389602815"/>
      <w:bookmarkStart w:id="215" w:name="_Toc384137541"/>
      <w:bookmarkStart w:id="216" w:name="_Toc383940896"/>
      <w:bookmarkStart w:id="217" w:name="_Toc384026370"/>
      <w:bookmarkStart w:id="218" w:name="_Toc389663472"/>
      <w:r>
        <w:rPr>
          <w:rFonts w:hint="eastAsia" w:ascii="宋体" w:hAnsi="宋体" w:eastAsia="宋体" w:cs="宋体"/>
          <w:b/>
          <w:bCs/>
          <w:sz w:val="24"/>
        </w:rPr>
        <w:t>2.2 劳务作业现场和工作条件</w:t>
      </w:r>
      <w:bookmarkEnd w:id="214"/>
      <w:bookmarkEnd w:id="215"/>
      <w:bookmarkEnd w:id="216"/>
      <w:bookmarkEnd w:id="217"/>
      <w:bookmarkEnd w:id="218"/>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2.2.1 除专用合同条款另有约定外，</w:t>
      </w:r>
      <w:r>
        <w:rPr>
          <w:rFonts w:hint="eastAsia" w:ascii="宋体" w:hAnsi="宋体" w:cs="宋体"/>
          <w:sz w:val="24"/>
          <w:lang w:eastAsia="zh-CN"/>
        </w:rPr>
        <w:t>甲方</w:t>
      </w:r>
      <w:r>
        <w:rPr>
          <w:rFonts w:hint="eastAsia" w:ascii="宋体" w:hAnsi="宋体" w:eastAsia="宋体" w:cs="宋体"/>
          <w:sz w:val="24"/>
        </w:rPr>
        <w:t>至迟不得晚于开始工作日期7天前向劳务</w:t>
      </w:r>
      <w:r>
        <w:rPr>
          <w:rFonts w:hint="eastAsia" w:ascii="宋体" w:hAnsi="宋体" w:cs="宋体"/>
          <w:sz w:val="24"/>
          <w:lang w:eastAsia="zh-CN"/>
        </w:rPr>
        <w:t>乙方</w:t>
      </w:r>
      <w:r>
        <w:rPr>
          <w:rFonts w:hint="eastAsia" w:ascii="宋体" w:hAnsi="宋体" w:eastAsia="宋体" w:cs="宋体"/>
          <w:sz w:val="24"/>
        </w:rPr>
        <w:t>交付具备劳务作业条件的劳务作业现场。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2.2.2 除专用合同条款另有约定外，</w:t>
      </w:r>
      <w:r>
        <w:rPr>
          <w:rFonts w:hint="eastAsia" w:ascii="宋体" w:hAnsi="宋体" w:cs="宋体"/>
          <w:sz w:val="24"/>
          <w:lang w:eastAsia="zh-CN"/>
        </w:rPr>
        <w:t>甲方</w:t>
      </w:r>
      <w:r>
        <w:rPr>
          <w:rFonts w:hint="eastAsia" w:ascii="宋体" w:hAnsi="宋体" w:eastAsia="宋体" w:cs="宋体"/>
          <w:sz w:val="24"/>
        </w:rPr>
        <w:t>负责提供劳务作业所需要的劳务作业条件，包括：</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（1）将作业所需的用水、电力、等必需的条件接至劳务作业现场内；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（2）向劳务</w:t>
      </w:r>
      <w:r>
        <w:rPr>
          <w:rFonts w:hint="eastAsia" w:ascii="宋体" w:hAnsi="宋体" w:cs="宋体"/>
          <w:sz w:val="24"/>
          <w:lang w:eastAsia="zh-CN"/>
        </w:rPr>
        <w:t>乙方</w:t>
      </w:r>
      <w:r>
        <w:rPr>
          <w:rFonts w:hint="eastAsia" w:ascii="宋体" w:hAnsi="宋体" w:eastAsia="宋体" w:cs="宋体"/>
          <w:sz w:val="24"/>
        </w:rPr>
        <w:t>提供劳务作业所需要的进入劳务作业现场的交通条件；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（3）向劳务</w:t>
      </w:r>
      <w:r>
        <w:rPr>
          <w:rFonts w:hint="eastAsia" w:ascii="宋体" w:hAnsi="宋体" w:cs="宋体"/>
          <w:sz w:val="24"/>
          <w:lang w:eastAsia="zh-CN"/>
        </w:rPr>
        <w:t>乙方</w:t>
      </w:r>
      <w:r>
        <w:rPr>
          <w:rFonts w:hint="eastAsia" w:ascii="宋体" w:hAnsi="宋体" w:eastAsia="宋体" w:cs="宋体"/>
          <w:sz w:val="24"/>
        </w:rPr>
        <w:t>提供劳务作业所需的工程地质和地下管网线路资料；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（4）完成办理劳务作业所需的各种证件、批件等手续，但涉及劳务</w:t>
      </w:r>
      <w:r>
        <w:rPr>
          <w:rFonts w:hint="eastAsia" w:ascii="宋体" w:hAnsi="宋体" w:cs="宋体"/>
          <w:sz w:val="24"/>
          <w:lang w:eastAsia="zh-CN"/>
        </w:rPr>
        <w:t>乙方</w:t>
      </w:r>
      <w:r>
        <w:rPr>
          <w:rFonts w:hint="eastAsia" w:ascii="宋体" w:hAnsi="宋体" w:eastAsia="宋体" w:cs="宋体"/>
          <w:sz w:val="24"/>
        </w:rPr>
        <w:t>需依法自行办理的手续除外；</w:t>
      </w:r>
    </w:p>
    <w:p>
      <w:pPr>
        <w:spacing w:line="360" w:lineRule="auto"/>
        <w:ind w:firstLine="482" w:firstLineChars="200"/>
        <w:rPr>
          <w:rFonts w:hint="eastAsia" w:ascii="宋体" w:hAnsi="宋体" w:eastAsia="宋体" w:cs="宋体"/>
          <w:b/>
          <w:bCs/>
          <w:sz w:val="24"/>
        </w:rPr>
      </w:pPr>
      <w:bookmarkStart w:id="219" w:name="_Toc389602816"/>
      <w:bookmarkStart w:id="220" w:name="_Toc384137542"/>
      <w:bookmarkStart w:id="221" w:name="_Toc383940897"/>
      <w:bookmarkStart w:id="222" w:name="_Toc384026371"/>
      <w:bookmarkStart w:id="223" w:name="_Toc389663473"/>
      <w:r>
        <w:rPr>
          <w:rFonts w:hint="eastAsia" w:ascii="宋体" w:hAnsi="宋体" w:eastAsia="宋体" w:cs="宋体"/>
          <w:b/>
          <w:bCs/>
          <w:sz w:val="24"/>
        </w:rPr>
        <w:t xml:space="preserve">2.3 </w:t>
      </w:r>
      <w:r>
        <w:rPr>
          <w:rFonts w:hint="eastAsia" w:ascii="宋体" w:hAnsi="宋体" w:cs="宋体"/>
          <w:b/>
          <w:bCs/>
          <w:sz w:val="24"/>
          <w:lang w:eastAsia="zh-CN"/>
        </w:rPr>
        <w:t>甲方</w:t>
      </w:r>
      <w:r>
        <w:rPr>
          <w:rFonts w:hint="eastAsia" w:ascii="宋体" w:hAnsi="宋体" w:eastAsia="宋体" w:cs="宋体"/>
          <w:b/>
          <w:bCs/>
          <w:sz w:val="24"/>
        </w:rPr>
        <w:t>项目经理</w:t>
      </w:r>
      <w:bookmarkEnd w:id="219"/>
      <w:bookmarkEnd w:id="220"/>
      <w:bookmarkEnd w:id="221"/>
      <w:bookmarkEnd w:id="222"/>
      <w:bookmarkEnd w:id="223"/>
    </w:p>
    <w:p>
      <w:pPr>
        <w:spacing w:line="360" w:lineRule="auto"/>
        <w:ind w:firstLine="480" w:firstLineChars="200"/>
        <w:rPr>
          <w:rFonts w:hint="eastAsia" w:ascii="宋体" w:hAnsi="宋体" w:eastAsia="宋体" w:cs="宋体"/>
          <w:bCs/>
          <w:iCs/>
          <w:sz w:val="24"/>
        </w:rPr>
      </w:pPr>
      <w:r>
        <w:rPr>
          <w:rFonts w:hint="eastAsia" w:ascii="宋体" w:hAnsi="宋体" w:cs="宋体"/>
          <w:bCs/>
          <w:iCs/>
          <w:sz w:val="24"/>
          <w:lang w:eastAsia="zh-CN"/>
        </w:rPr>
        <w:t>甲方</w:t>
      </w:r>
      <w:r>
        <w:rPr>
          <w:rFonts w:hint="eastAsia" w:ascii="宋体" w:hAnsi="宋体" w:eastAsia="宋体" w:cs="宋体"/>
          <w:bCs/>
          <w:iCs/>
          <w:sz w:val="24"/>
        </w:rPr>
        <w:t>应在专用合同条款中明确其派驻劳务作业现场的项目经理的姓名、职称、注册执业证书编号、联系方式及授权范围等事项，项目经理经</w:t>
      </w:r>
      <w:r>
        <w:rPr>
          <w:rFonts w:hint="eastAsia" w:ascii="宋体" w:hAnsi="宋体" w:cs="宋体"/>
          <w:bCs/>
          <w:iCs/>
          <w:sz w:val="24"/>
          <w:lang w:eastAsia="zh-CN"/>
        </w:rPr>
        <w:t>甲方</w:t>
      </w:r>
      <w:r>
        <w:rPr>
          <w:rFonts w:hint="eastAsia" w:ascii="宋体" w:hAnsi="宋体" w:eastAsia="宋体" w:cs="宋体"/>
          <w:bCs/>
          <w:iCs/>
          <w:sz w:val="24"/>
        </w:rPr>
        <w:t>授权后代表</w:t>
      </w:r>
      <w:r>
        <w:rPr>
          <w:rFonts w:hint="eastAsia" w:ascii="宋体" w:hAnsi="宋体" w:cs="宋体"/>
          <w:bCs/>
          <w:iCs/>
          <w:sz w:val="24"/>
          <w:lang w:eastAsia="zh-CN"/>
        </w:rPr>
        <w:t>甲方</w:t>
      </w:r>
      <w:r>
        <w:rPr>
          <w:rFonts w:hint="eastAsia" w:ascii="宋体" w:hAnsi="宋体" w:eastAsia="宋体" w:cs="宋体"/>
          <w:bCs/>
          <w:iCs/>
          <w:sz w:val="24"/>
        </w:rPr>
        <w:t>履行合同。</w:t>
      </w:r>
    </w:p>
    <w:p>
      <w:pPr>
        <w:spacing w:line="360" w:lineRule="auto"/>
        <w:ind w:firstLine="482" w:firstLineChars="200"/>
        <w:rPr>
          <w:rFonts w:hint="eastAsia" w:ascii="宋体" w:hAnsi="宋体" w:eastAsia="宋体" w:cs="宋体"/>
          <w:b/>
          <w:bCs/>
          <w:sz w:val="24"/>
          <w:lang w:eastAsia="zh-CN"/>
        </w:rPr>
      </w:pPr>
      <w:bookmarkStart w:id="224" w:name="_Toc389663474"/>
      <w:bookmarkStart w:id="225" w:name="_Toc384026372"/>
      <w:bookmarkStart w:id="226" w:name="_Toc383940898"/>
      <w:bookmarkStart w:id="227" w:name="_Toc384137543"/>
      <w:bookmarkStart w:id="228" w:name="_Toc389602817"/>
      <w:r>
        <w:rPr>
          <w:rFonts w:hint="eastAsia" w:ascii="宋体" w:hAnsi="宋体" w:eastAsia="宋体" w:cs="宋体"/>
          <w:b/>
          <w:bCs/>
          <w:sz w:val="24"/>
        </w:rPr>
        <w:t>3. 劳务</w:t>
      </w:r>
      <w:bookmarkEnd w:id="224"/>
      <w:bookmarkEnd w:id="225"/>
      <w:bookmarkEnd w:id="226"/>
      <w:bookmarkEnd w:id="227"/>
      <w:bookmarkEnd w:id="228"/>
      <w:r>
        <w:rPr>
          <w:rFonts w:hint="eastAsia" w:ascii="宋体" w:hAnsi="宋体" w:cs="宋体"/>
          <w:b/>
          <w:bCs/>
          <w:sz w:val="24"/>
          <w:lang w:eastAsia="zh-CN"/>
        </w:rPr>
        <w:t>乙方</w:t>
      </w:r>
    </w:p>
    <w:p>
      <w:pPr>
        <w:spacing w:line="360" w:lineRule="auto"/>
        <w:ind w:firstLine="482" w:firstLineChars="200"/>
        <w:rPr>
          <w:rFonts w:hint="eastAsia" w:ascii="宋体" w:hAnsi="宋体" w:eastAsia="宋体" w:cs="宋体"/>
          <w:b/>
          <w:bCs/>
          <w:sz w:val="24"/>
        </w:rPr>
      </w:pPr>
      <w:bookmarkStart w:id="229" w:name="_Toc389663475"/>
      <w:bookmarkStart w:id="230" w:name="_Toc384137544"/>
      <w:bookmarkStart w:id="231" w:name="_Toc384026373"/>
      <w:bookmarkStart w:id="232" w:name="_Toc383940899"/>
      <w:bookmarkStart w:id="233" w:name="_Toc389602818"/>
      <w:r>
        <w:rPr>
          <w:rFonts w:hint="eastAsia" w:ascii="宋体" w:hAnsi="宋体" w:eastAsia="宋体" w:cs="宋体"/>
          <w:b/>
          <w:bCs/>
          <w:sz w:val="24"/>
        </w:rPr>
        <w:t>3.1 劳务</w:t>
      </w:r>
      <w:r>
        <w:rPr>
          <w:rFonts w:hint="eastAsia" w:ascii="宋体" w:hAnsi="宋体" w:cs="宋体"/>
          <w:b/>
          <w:bCs/>
          <w:sz w:val="24"/>
          <w:lang w:eastAsia="zh-CN"/>
        </w:rPr>
        <w:t>乙方</w:t>
      </w:r>
      <w:r>
        <w:rPr>
          <w:rFonts w:hint="eastAsia" w:ascii="宋体" w:hAnsi="宋体" w:eastAsia="宋体" w:cs="宋体"/>
          <w:b/>
          <w:bCs/>
          <w:sz w:val="24"/>
        </w:rPr>
        <w:t>的一般义务</w:t>
      </w:r>
      <w:bookmarkEnd w:id="229"/>
      <w:bookmarkEnd w:id="230"/>
      <w:bookmarkEnd w:id="231"/>
      <w:bookmarkEnd w:id="232"/>
      <w:bookmarkEnd w:id="23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在履行合同过程中应遵守法律和工程建设标准规范，并履行以下义务：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（1）按照合同、图纸、标准和规范、有关技术要求及劳务作业方案组织劳务作业人员进场作业，并负责成品保护工作；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（2）承担由于自身原因造成的质量缺陷、工作期限延误、安全事故等责任；</w:t>
      </w:r>
    </w:p>
    <w:p>
      <w:pPr>
        <w:spacing w:line="360" w:lineRule="auto"/>
        <w:ind w:firstLine="480" w:firstLineChars="200"/>
        <w:rPr>
          <w:rFonts w:hint="eastAsia" w:ascii="宋体" w:hAnsi="宋体" w:eastAsia="宋体" w:cs="宋体"/>
          <w:bCs/>
          <w:sz w:val="24"/>
        </w:rPr>
      </w:pPr>
      <w:r>
        <w:rPr>
          <w:rFonts w:hint="eastAsia" w:ascii="宋体" w:hAnsi="宋体" w:eastAsia="宋体" w:cs="宋体"/>
          <w:sz w:val="24"/>
        </w:rPr>
        <w:t>（3）</w:t>
      </w:r>
      <w:r>
        <w:rPr>
          <w:rFonts w:hint="eastAsia" w:ascii="宋体" w:hAnsi="宋体" w:eastAsia="宋体" w:cs="宋体"/>
          <w:bCs/>
          <w:sz w:val="24"/>
        </w:rPr>
        <w:t>履行承包合同中与劳务分包工作有关的劳务</w:t>
      </w:r>
      <w:r>
        <w:rPr>
          <w:rFonts w:hint="eastAsia" w:ascii="宋体" w:hAnsi="宋体" w:cs="宋体"/>
          <w:bCs/>
          <w:sz w:val="24"/>
          <w:lang w:eastAsia="zh-CN"/>
        </w:rPr>
        <w:t>乙方</w:t>
      </w:r>
      <w:r>
        <w:rPr>
          <w:rFonts w:hint="eastAsia" w:ascii="宋体" w:hAnsi="宋体" w:eastAsia="宋体" w:cs="宋体"/>
          <w:bCs/>
          <w:sz w:val="24"/>
        </w:rPr>
        <w:t>的义务，但劳务分包合同明确约定应由</w:t>
      </w:r>
      <w:r>
        <w:rPr>
          <w:rFonts w:hint="eastAsia" w:ascii="宋体" w:hAnsi="宋体" w:cs="宋体"/>
          <w:bCs/>
          <w:sz w:val="24"/>
          <w:lang w:eastAsia="zh-CN"/>
        </w:rPr>
        <w:t>甲方</w:t>
      </w:r>
      <w:r>
        <w:rPr>
          <w:rFonts w:hint="eastAsia" w:ascii="宋体" w:hAnsi="宋体" w:eastAsia="宋体" w:cs="宋体"/>
          <w:bCs/>
          <w:sz w:val="24"/>
        </w:rPr>
        <w:t>履行的义务除外；</w:t>
      </w:r>
    </w:p>
    <w:p>
      <w:pPr>
        <w:spacing w:line="360" w:lineRule="auto"/>
        <w:ind w:firstLine="480" w:firstLineChars="200"/>
        <w:rPr>
          <w:rFonts w:hint="eastAsia" w:ascii="宋体" w:hAnsi="宋体" w:eastAsia="宋体" w:cs="宋体"/>
          <w:sz w:val="24"/>
        </w:rPr>
      </w:pPr>
      <w:r>
        <w:rPr>
          <w:rFonts w:hint="eastAsia" w:ascii="宋体" w:hAnsi="宋体" w:eastAsia="宋体" w:cs="宋体"/>
          <w:bCs/>
          <w:sz w:val="24"/>
        </w:rPr>
        <w:t>（4）</w:t>
      </w:r>
      <w:r>
        <w:rPr>
          <w:rFonts w:hint="eastAsia" w:ascii="宋体" w:hAnsi="宋体" w:eastAsia="宋体" w:cs="宋体"/>
          <w:sz w:val="24"/>
        </w:rPr>
        <w:t>其它专用合同条款约定的劳务</w:t>
      </w:r>
      <w:r>
        <w:rPr>
          <w:rFonts w:hint="eastAsia" w:ascii="宋体" w:hAnsi="宋体" w:cs="宋体"/>
          <w:sz w:val="24"/>
          <w:lang w:eastAsia="zh-CN"/>
        </w:rPr>
        <w:t>乙方</w:t>
      </w:r>
      <w:r>
        <w:rPr>
          <w:rFonts w:hint="eastAsia" w:ascii="宋体" w:hAnsi="宋体" w:eastAsia="宋体" w:cs="宋体"/>
          <w:sz w:val="24"/>
        </w:rPr>
        <w:t>应当承担的义务。</w:t>
      </w:r>
    </w:p>
    <w:p>
      <w:pPr>
        <w:spacing w:line="360" w:lineRule="auto"/>
        <w:ind w:firstLine="482" w:firstLineChars="200"/>
        <w:rPr>
          <w:rFonts w:hint="eastAsia" w:ascii="宋体" w:hAnsi="宋体" w:eastAsia="宋体" w:cs="宋体"/>
          <w:b/>
          <w:bCs/>
          <w:sz w:val="24"/>
        </w:rPr>
      </w:pPr>
      <w:bookmarkStart w:id="234" w:name="_Toc383940900"/>
      <w:bookmarkStart w:id="235" w:name="_Toc384026374"/>
      <w:bookmarkStart w:id="236" w:name="_Toc389663476"/>
      <w:bookmarkStart w:id="237" w:name="_Toc389602819"/>
      <w:bookmarkStart w:id="238" w:name="_Toc384137545"/>
      <w:r>
        <w:rPr>
          <w:rFonts w:hint="eastAsia" w:ascii="宋体" w:hAnsi="宋体" w:eastAsia="宋体" w:cs="宋体"/>
          <w:b/>
          <w:bCs/>
          <w:sz w:val="24"/>
        </w:rPr>
        <w:t>3.2 劳务分包项目负责人</w:t>
      </w:r>
      <w:bookmarkEnd w:id="234"/>
      <w:bookmarkEnd w:id="235"/>
      <w:bookmarkEnd w:id="236"/>
      <w:bookmarkEnd w:id="237"/>
      <w:bookmarkEnd w:id="238"/>
    </w:p>
    <w:p>
      <w:pPr>
        <w:spacing w:line="360" w:lineRule="auto"/>
        <w:ind w:firstLine="480" w:firstLineChars="200"/>
        <w:rPr>
          <w:rFonts w:hint="eastAsia" w:ascii="宋体" w:hAnsi="宋体" w:eastAsia="宋体" w:cs="宋体"/>
          <w:bCs/>
          <w:iCs/>
          <w:sz w:val="24"/>
        </w:rPr>
      </w:pPr>
      <w:r>
        <w:rPr>
          <w:rFonts w:hint="eastAsia" w:ascii="宋体" w:hAnsi="宋体" w:eastAsia="宋体" w:cs="宋体"/>
          <w:bCs/>
          <w:iCs/>
          <w:sz w:val="24"/>
        </w:rPr>
        <w:t>劳务</w:t>
      </w:r>
      <w:r>
        <w:rPr>
          <w:rFonts w:hint="eastAsia" w:ascii="宋体" w:hAnsi="宋体" w:cs="宋体"/>
          <w:bCs/>
          <w:iCs/>
          <w:sz w:val="24"/>
          <w:lang w:eastAsia="zh-CN"/>
        </w:rPr>
        <w:t>乙方</w:t>
      </w:r>
      <w:r>
        <w:rPr>
          <w:rFonts w:hint="eastAsia" w:ascii="宋体" w:hAnsi="宋体" w:eastAsia="宋体" w:cs="宋体"/>
          <w:bCs/>
          <w:iCs/>
          <w:sz w:val="24"/>
        </w:rPr>
        <w:t>应在专用合同条款中明确其派驻劳务作业现场的项目负责人的姓名、身份证号、联系方式及授权范围等事项，项目负责人经劳务</w:t>
      </w:r>
      <w:r>
        <w:rPr>
          <w:rFonts w:hint="eastAsia" w:ascii="宋体" w:hAnsi="宋体" w:cs="宋体"/>
          <w:bCs/>
          <w:iCs/>
          <w:sz w:val="24"/>
          <w:lang w:eastAsia="zh-CN"/>
        </w:rPr>
        <w:t>乙方</w:t>
      </w:r>
      <w:r>
        <w:rPr>
          <w:rFonts w:hint="eastAsia" w:ascii="宋体" w:hAnsi="宋体" w:eastAsia="宋体" w:cs="宋体"/>
          <w:bCs/>
          <w:iCs/>
          <w:sz w:val="24"/>
        </w:rPr>
        <w:t>授权后代表劳务</w:t>
      </w:r>
      <w:r>
        <w:rPr>
          <w:rFonts w:hint="eastAsia" w:ascii="宋体" w:hAnsi="宋体" w:cs="宋体"/>
          <w:bCs/>
          <w:iCs/>
          <w:sz w:val="24"/>
          <w:lang w:eastAsia="zh-CN"/>
        </w:rPr>
        <w:t>乙方</w:t>
      </w:r>
      <w:r>
        <w:rPr>
          <w:rFonts w:hint="eastAsia" w:ascii="宋体" w:hAnsi="宋体" w:eastAsia="宋体" w:cs="宋体"/>
          <w:bCs/>
          <w:iCs/>
          <w:sz w:val="24"/>
        </w:rPr>
        <w:t>履行合同。</w:t>
      </w:r>
    </w:p>
    <w:p>
      <w:pPr>
        <w:spacing w:line="360" w:lineRule="auto"/>
        <w:ind w:firstLine="480" w:firstLineChars="200"/>
        <w:rPr>
          <w:rFonts w:hint="eastAsia" w:ascii="宋体" w:hAnsi="宋体" w:eastAsia="宋体" w:cs="宋体"/>
          <w:bCs/>
          <w:iCs/>
          <w:sz w:val="24"/>
        </w:rPr>
      </w:pPr>
      <w:r>
        <w:rPr>
          <w:rFonts w:hint="eastAsia" w:ascii="宋体" w:hAnsi="宋体" w:eastAsia="宋体" w:cs="宋体"/>
          <w:bCs/>
          <w:iCs/>
          <w:sz w:val="24"/>
        </w:rPr>
        <w:t>项目负责人应是劳务</w:t>
      </w:r>
      <w:r>
        <w:rPr>
          <w:rFonts w:hint="eastAsia" w:ascii="宋体" w:hAnsi="宋体" w:cs="宋体"/>
          <w:bCs/>
          <w:iCs/>
          <w:sz w:val="24"/>
          <w:lang w:eastAsia="zh-CN"/>
        </w:rPr>
        <w:t>乙方</w:t>
      </w:r>
      <w:r>
        <w:rPr>
          <w:rFonts w:hint="eastAsia" w:ascii="宋体" w:hAnsi="宋体" w:eastAsia="宋体" w:cs="宋体"/>
          <w:bCs/>
          <w:iCs/>
          <w:sz w:val="24"/>
        </w:rPr>
        <w:t>正式聘用的员工，劳务</w:t>
      </w:r>
      <w:r>
        <w:rPr>
          <w:rFonts w:hint="eastAsia" w:ascii="宋体" w:hAnsi="宋体" w:cs="宋体"/>
          <w:bCs/>
          <w:iCs/>
          <w:sz w:val="24"/>
          <w:lang w:eastAsia="zh-CN"/>
        </w:rPr>
        <w:t>乙方</w:t>
      </w:r>
      <w:r>
        <w:rPr>
          <w:rFonts w:hint="eastAsia" w:ascii="宋体" w:hAnsi="宋体" w:eastAsia="宋体" w:cs="宋体"/>
          <w:bCs/>
          <w:iCs/>
          <w:sz w:val="24"/>
        </w:rPr>
        <w:t>应向</w:t>
      </w:r>
      <w:r>
        <w:rPr>
          <w:rFonts w:hint="eastAsia" w:ascii="宋体" w:hAnsi="宋体" w:cs="宋体"/>
          <w:bCs/>
          <w:iCs/>
          <w:sz w:val="24"/>
          <w:lang w:eastAsia="zh-CN"/>
        </w:rPr>
        <w:t>甲方</w:t>
      </w:r>
      <w:r>
        <w:rPr>
          <w:rFonts w:hint="eastAsia" w:ascii="宋体" w:hAnsi="宋体" w:eastAsia="宋体" w:cs="宋体"/>
          <w:bCs/>
          <w:iCs/>
          <w:sz w:val="24"/>
        </w:rPr>
        <w:t>提交项目负责人与劳务</w:t>
      </w:r>
      <w:r>
        <w:rPr>
          <w:rFonts w:hint="eastAsia" w:ascii="宋体" w:hAnsi="宋体" w:cs="宋体"/>
          <w:bCs/>
          <w:iCs/>
          <w:sz w:val="24"/>
          <w:lang w:eastAsia="zh-CN"/>
        </w:rPr>
        <w:t>乙方</w:t>
      </w:r>
      <w:r>
        <w:rPr>
          <w:rFonts w:hint="eastAsia" w:ascii="宋体" w:hAnsi="宋体" w:eastAsia="宋体" w:cs="宋体"/>
          <w:bCs/>
          <w:iCs/>
          <w:sz w:val="24"/>
        </w:rPr>
        <w:t>之间的劳动合同，以及劳务</w:t>
      </w:r>
      <w:r>
        <w:rPr>
          <w:rFonts w:hint="eastAsia" w:ascii="宋体" w:hAnsi="宋体" w:cs="宋体"/>
          <w:bCs/>
          <w:iCs/>
          <w:sz w:val="24"/>
          <w:lang w:eastAsia="zh-CN"/>
        </w:rPr>
        <w:t>乙方</w:t>
      </w:r>
      <w:r>
        <w:rPr>
          <w:rFonts w:hint="eastAsia" w:ascii="宋体" w:hAnsi="宋体" w:eastAsia="宋体" w:cs="宋体"/>
          <w:bCs/>
          <w:iCs/>
          <w:sz w:val="24"/>
        </w:rPr>
        <w:t>为项目负责人缴纳社会保险的有效证明。</w:t>
      </w:r>
    </w:p>
    <w:p>
      <w:pPr>
        <w:spacing w:line="360" w:lineRule="auto"/>
        <w:ind w:firstLine="480" w:firstLineChars="200"/>
        <w:rPr>
          <w:rFonts w:hint="eastAsia" w:ascii="宋体" w:hAnsi="宋体" w:eastAsia="宋体" w:cs="宋体"/>
          <w:bCs/>
          <w:iCs/>
          <w:sz w:val="24"/>
        </w:rPr>
      </w:pPr>
      <w:r>
        <w:rPr>
          <w:rFonts w:hint="eastAsia" w:ascii="宋体" w:hAnsi="宋体" w:eastAsia="宋体" w:cs="宋体"/>
          <w:bCs/>
          <w:iCs/>
          <w:sz w:val="24"/>
        </w:rPr>
        <w:t>项目负责人应常驻劳务作业现场，每月在劳务作业现场时间不得少于专用合同条款约定的天数。</w:t>
      </w:r>
    </w:p>
    <w:p>
      <w:pPr>
        <w:spacing w:line="360" w:lineRule="auto"/>
        <w:ind w:firstLine="480" w:firstLineChars="200"/>
        <w:rPr>
          <w:rFonts w:hint="eastAsia" w:ascii="宋体" w:hAnsi="宋体" w:eastAsia="宋体" w:cs="宋体"/>
          <w:bCs/>
          <w:iCs/>
          <w:sz w:val="24"/>
        </w:rPr>
      </w:pPr>
      <w:r>
        <w:rPr>
          <w:rFonts w:hint="eastAsia" w:ascii="宋体" w:hAnsi="宋体" w:eastAsia="宋体" w:cs="宋体"/>
          <w:bCs/>
          <w:iCs/>
          <w:sz w:val="24"/>
        </w:rPr>
        <w:t>劳务</w:t>
      </w:r>
      <w:r>
        <w:rPr>
          <w:rFonts w:hint="eastAsia" w:ascii="宋体" w:hAnsi="宋体" w:cs="宋体"/>
          <w:bCs/>
          <w:iCs/>
          <w:sz w:val="24"/>
          <w:lang w:eastAsia="zh-CN"/>
        </w:rPr>
        <w:t>乙方</w:t>
      </w:r>
      <w:r>
        <w:rPr>
          <w:rFonts w:hint="eastAsia" w:ascii="宋体" w:hAnsi="宋体" w:eastAsia="宋体" w:cs="宋体"/>
          <w:bCs/>
          <w:iCs/>
          <w:sz w:val="24"/>
        </w:rPr>
        <w:t>违反上述约定的，应按照专用合同条款的约定，承担违约责任。</w:t>
      </w:r>
    </w:p>
    <w:p>
      <w:pPr>
        <w:spacing w:line="360" w:lineRule="auto"/>
        <w:ind w:firstLine="482" w:firstLineChars="200"/>
        <w:rPr>
          <w:rFonts w:hint="eastAsia" w:ascii="宋体" w:hAnsi="宋体" w:eastAsia="宋体" w:cs="宋体"/>
          <w:b/>
          <w:bCs/>
          <w:sz w:val="24"/>
        </w:rPr>
      </w:pPr>
      <w:bookmarkStart w:id="239" w:name="_Toc383940901"/>
      <w:bookmarkStart w:id="240" w:name="_Toc384026375"/>
      <w:bookmarkStart w:id="241" w:name="_Toc389602820"/>
      <w:bookmarkStart w:id="242" w:name="_Toc389663477"/>
      <w:bookmarkStart w:id="243" w:name="_Toc384137546"/>
      <w:r>
        <w:rPr>
          <w:rFonts w:hint="eastAsia" w:ascii="宋体" w:hAnsi="宋体" w:eastAsia="宋体" w:cs="宋体"/>
          <w:b/>
          <w:bCs/>
          <w:sz w:val="24"/>
        </w:rPr>
        <w:t>3.3 劳务作业管理人员</w:t>
      </w:r>
      <w:bookmarkEnd w:id="239"/>
      <w:bookmarkEnd w:id="240"/>
      <w:bookmarkEnd w:id="241"/>
      <w:bookmarkEnd w:id="242"/>
      <w:bookmarkEnd w:id="243"/>
    </w:p>
    <w:p>
      <w:pPr>
        <w:autoSpaceDE w:val="0"/>
        <w:autoSpaceDN w:val="0"/>
        <w:adjustRightInd w:val="0"/>
        <w:spacing w:line="360" w:lineRule="auto"/>
        <w:ind w:firstLine="480" w:firstLineChars="200"/>
        <w:rPr>
          <w:rFonts w:hint="eastAsia" w:ascii="宋体" w:hAnsi="宋体" w:eastAsia="宋体" w:cs="宋体"/>
          <w:kern w:val="0"/>
          <w:sz w:val="24"/>
        </w:rPr>
      </w:pPr>
      <w:r>
        <w:rPr>
          <w:rFonts w:hint="eastAsia" w:ascii="宋体" w:hAnsi="宋体" w:eastAsia="宋体" w:cs="宋体"/>
          <w:sz w:val="24"/>
        </w:rPr>
        <w:t>除专用合同条款另有约定外，</w:t>
      </w:r>
      <w:r>
        <w:rPr>
          <w:rFonts w:hint="eastAsia" w:ascii="宋体" w:hAnsi="宋体" w:eastAsia="宋体" w:cs="宋体"/>
          <w:kern w:val="0"/>
          <w:sz w:val="24"/>
        </w:rPr>
        <w:t>劳务</w:t>
      </w:r>
      <w:r>
        <w:rPr>
          <w:rFonts w:hint="eastAsia" w:ascii="宋体" w:hAnsi="宋体" w:cs="宋体"/>
          <w:kern w:val="0"/>
          <w:sz w:val="24"/>
          <w:lang w:eastAsia="zh-CN"/>
        </w:rPr>
        <w:t>乙方</w:t>
      </w:r>
      <w:r>
        <w:rPr>
          <w:rFonts w:hint="eastAsia" w:ascii="宋体" w:hAnsi="宋体" w:eastAsia="宋体" w:cs="宋体"/>
          <w:kern w:val="0"/>
          <w:sz w:val="24"/>
        </w:rPr>
        <w:t>应在接到劳务作业通知后7天内，向</w:t>
      </w:r>
      <w:r>
        <w:rPr>
          <w:rFonts w:hint="eastAsia" w:ascii="宋体" w:hAnsi="宋体" w:cs="宋体"/>
          <w:kern w:val="0"/>
          <w:sz w:val="24"/>
          <w:lang w:eastAsia="zh-CN"/>
        </w:rPr>
        <w:t>甲方</w:t>
      </w:r>
      <w:r>
        <w:rPr>
          <w:rFonts w:hint="eastAsia" w:ascii="宋体" w:hAnsi="宋体" w:eastAsia="宋体" w:cs="宋体"/>
          <w:kern w:val="0"/>
          <w:sz w:val="24"/>
        </w:rPr>
        <w:t>提交劳务</w:t>
      </w:r>
      <w:r>
        <w:rPr>
          <w:rFonts w:hint="eastAsia" w:ascii="宋体" w:hAnsi="宋体" w:cs="宋体"/>
          <w:kern w:val="0"/>
          <w:sz w:val="24"/>
          <w:lang w:eastAsia="zh-CN"/>
        </w:rPr>
        <w:t>乙方</w:t>
      </w:r>
      <w:r>
        <w:rPr>
          <w:rFonts w:hint="eastAsia" w:ascii="宋体" w:hAnsi="宋体" w:eastAsia="宋体" w:cs="宋体"/>
          <w:kern w:val="0"/>
          <w:sz w:val="24"/>
        </w:rPr>
        <w:t>现场劳务作业管理机构及劳务作业管理人员安排的报告，其内容应包括主要劳务作业管理人员名单及其岗位等，并同时提交主要劳务作业管理人员与劳务</w:t>
      </w:r>
      <w:r>
        <w:rPr>
          <w:rFonts w:hint="eastAsia" w:ascii="宋体" w:hAnsi="宋体" w:cs="宋体"/>
          <w:kern w:val="0"/>
          <w:sz w:val="24"/>
          <w:lang w:eastAsia="zh-CN"/>
        </w:rPr>
        <w:t>乙方</w:t>
      </w:r>
      <w:r>
        <w:rPr>
          <w:rFonts w:hint="eastAsia" w:ascii="宋体" w:hAnsi="宋体" w:eastAsia="宋体" w:cs="宋体"/>
          <w:kern w:val="0"/>
          <w:sz w:val="24"/>
        </w:rPr>
        <w:t>之间的劳动关系证明和缴纳社会保险的有效证明。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派驻到劳务作业现场的主要劳务作业管理人员应相对稳定。劳务</w:t>
      </w:r>
      <w:r>
        <w:rPr>
          <w:rFonts w:hint="eastAsia" w:ascii="宋体" w:hAnsi="宋体" w:cs="宋体"/>
          <w:sz w:val="24"/>
          <w:lang w:eastAsia="zh-CN"/>
        </w:rPr>
        <w:t>乙方</w:t>
      </w:r>
      <w:r>
        <w:rPr>
          <w:rFonts w:hint="eastAsia" w:ascii="宋体" w:hAnsi="宋体" w:eastAsia="宋体" w:cs="宋体"/>
          <w:sz w:val="24"/>
        </w:rPr>
        <w:t>更换主要劳务作业管理人员时，应提前7天书面通知</w:t>
      </w:r>
      <w:r>
        <w:rPr>
          <w:rFonts w:hint="eastAsia" w:ascii="宋体" w:hAnsi="宋体" w:cs="宋体"/>
          <w:sz w:val="24"/>
          <w:lang w:eastAsia="zh-CN"/>
        </w:rPr>
        <w:t>甲方</w:t>
      </w:r>
      <w:r>
        <w:rPr>
          <w:rFonts w:hint="eastAsia" w:ascii="宋体" w:hAnsi="宋体" w:eastAsia="宋体" w:cs="宋体"/>
          <w:sz w:val="24"/>
        </w:rPr>
        <w:t>，并征得</w:t>
      </w:r>
      <w:r>
        <w:rPr>
          <w:rFonts w:hint="eastAsia" w:ascii="宋体" w:hAnsi="宋体" w:cs="宋体"/>
          <w:sz w:val="24"/>
          <w:lang w:eastAsia="zh-CN"/>
        </w:rPr>
        <w:t>甲方</w:t>
      </w:r>
      <w:r>
        <w:rPr>
          <w:rFonts w:hint="eastAsia" w:ascii="宋体" w:hAnsi="宋体" w:eastAsia="宋体" w:cs="宋体"/>
          <w:sz w:val="24"/>
        </w:rPr>
        <w:t>书面同意。通知中应当载明继任人员的执业资格、管理经验等资料。</w:t>
      </w:r>
    </w:p>
    <w:p>
      <w:pPr>
        <w:spacing w:line="360" w:lineRule="auto"/>
        <w:ind w:firstLine="482" w:firstLineChars="200"/>
        <w:rPr>
          <w:rFonts w:hint="eastAsia" w:ascii="宋体" w:hAnsi="宋体" w:eastAsia="宋体" w:cs="宋体"/>
          <w:b/>
          <w:bCs/>
          <w:sz w:val="24"/>
        </w:rPr>
      </w:pPr>
      <w:bookmarkStart w:id="244" w:name="_Toc384026376"/>
      <w:bookmarkStart w:id="245" w:name="_Toc389602821"/>
      <w:bookmarkStart w:id="246" w:name="_Toc383940902"/>
      <w:bookmarkStart w:id="247" w:name="_Toc389663478"/>
      <w:bookmarkStart w:id="248" w:name="_Toc384137547"/>
      <w:r>
        <w:rPr>
          <w:rFonts w:hint="eastAsia" w:ascii="宋体" w:hAnsi="宋体" w:eastAsia="宋体" w:cs="宋体"/>
          <w:b/>
          <w:bCs/>
          <w:sz w:val="24"/>
        </w:rPr>
        <w:t>4. 劳务作业人员</w:t>
      </w:r>
      <w:bookmarkEnd w:id="244"/>
      <w:bookmarkEnd w:id="245"/>
      <w:bookmarkEnd w:id="246"/>
      <w:bookmarkEnd w:id="247"/>
      <w:bookmarkEnd w:id="248"/>
    </w:p>
    <w:p>
      <w:pPr>
        <w:spacing w:line="360" w:lineRule="auto"/>
        <w:ind w:firstLine="482" w:firstLineChars="200"/>
        <w:rPr>
          <w:rFonts w:hint="eastAsia" w:ascii="宋体" w:hAnsi="宋体" w:eastAsia="宋体" w:cs="宋体"/>
          <w:b/>
          <w:bCs/>
          <w:sz w:val="24"/>
        </w:rPr>
      </w:pPr>
      <w:bookmarkStart w:id="249" w:name="_Toc389663479"/>
      <w:bookmarkStart w:id="250" w:name="_Toc384026377"/>
      <w:bookmarkStart w:id="251" w:name="_Toc383940903"/>
      <w:bookmarkStart w:id="252" w:name="_Toc384137548"/>
      <w:bookmarkStart w:id="253" w:name="_Toc389602822"/>
      <w:r>
        <w:rPr>
          <w:rFonts w:hint="eastAsia" w:ascii="宋体" w:hAnsi="宋体" w:eastAsia="宋体" w:cs="宋体"/>
          <w:b/>
          <w:bCs/>
          <w:sz w:val="24"/>
        </w:rPr>
        <w:t>4.1 签订书面劳动合同</w:t>
      </w:r>
      <w:bookmarkEnd w:id="249"/>
      <w:bookmarkEnd w:id="250"/>
      <w:bookmarkEnd w:id="251"/>
      <w:bookmarkEnd w:id="252"/>
      <w:bookmarkEnd w:id="253"/>
    </w:p>
    <w:p>
      <w:pPr>
        <w:spacing w:line="360" w:lineRule="auto"/>
        <w:ind w:firstLine="480" w:firstLineChars="200"/>
        <w:rPr>
          <w:rFonts w:hint="eastAsia" w:ascii="宋体" w:hAnsi="宋体" w:eastAsia="宋体" w:cs="宋体"/>
          <w:sz w:val="24"/>
        </w:rPr>
      </w:pPr>
      <w:r>
        <w:rPr>
          <w:rFonts w:hint="eastAsia" w:ascii="宋体" w:hAnsi="宋体" w:eastAsia="宋体" w:cs="宋体"/>
          <w:bCs/>
          <w:iCs/>
          <w:sz w:val="24"/>
        </w:rPr>
        <w:t>劳务</w:t>
      </w:r>
      <w:r>
        <w:rPr>
          <w:rFonts w:hint="eastAsia" w:ascii="宋体" w:hAnsi="宋体" w:cs="宋体"/>
          <w:bCs/>
          <w:iCs/>
          <w:sz w:val="24"/>
          <w:lang w:eastAsia="zh-CN"/>
        </w:rPr>
        <w:t>乙方</w:t>
      </w:r>
      <w:r>
        <w:rPr>
          <w:rFonts w:hint="eastAsia" w:ascii="宋体" w:hAnsi="宋体" w:eastAsia="宋体" w:cs="宋体"/>
          <w:bCs/>
          <w:iCs/>
          <w:sz w:val="24"/>
        </w:rPr>
        <w:t>应当与劳务作业人员签订书面劳动合同，并每月向</w:t>
      </w:r>
      <w:r>
        <w:rPr>
          <w:rFonts w:hint="eastAsia" w:ascii="宋体" w:hAnsi="宋体" w:cs="宋体"/>
          <w:bCs/>
          <w:iCs/>
          <w:sz w:val="24"/>
          <w:lang w:eastAsia="zh-CN"/>
        </w:rPr>
        <w:t>甲方</w:t>
      </w:r>
      <w:r>
        <w:rPr>
          <w:rFonts w:hint="eastAsia" w:ascii="宋体" w:hAnsi="宋体" w:eastAsia="宋体" w:cs="宋体"/>
          <w:bCs/>
          <w:iCs/>
          <w:sz w:val="24"/>
        </w:rPr>
        <w:t>提供上月劳务</w:t>
      </w:r>
      <w:r>
        <w:rPr>
          <w:rFonts w:hint="eastAsia" w:ascii="宋体" w:hAnsi="宋体" w:cs="宋体"/>
          <w:bCs/>
          <w:iCs/>
          <w:sz w:val="24"/>
          <w:lang w:eastAsia="zh-CN"/>
        </w:rPr>
        <w:t>乙方</w:t>
      </w:r>
      <w:r>
        <w:rPr>
          <w:rFonts w:hint="eastAsia" w:ascii="宋体" w:hAnsi="宋体" w:eastAsia="宋体" w:cs="宋体"/>
          <w:bCs/>
          <w:iCs/>
          <w:sz w:val="24"/>
        </w:rPr>
        <w:t>在本工程上所有劳务作业人员的劳动合同签署情况、出勤情况、工资核算支付情况及</w:t>
      </w:r>
      <w:r>
        <w:rPr>
          <w:rFonts w:hint="eastAsia" w:ascii="宋体" w:hAnsi="宋体" w:eastAsia="宋体" w:cs="宋体"/>
          <w:sz w:val="24"/>
        </w:rPr>
        <w:t>人员变动情况</w:t>
      </w:r>
      <w:r>
        <w:rPr>
          <w:rFonts w:hint="eastAsia" w:ascii="宋体" w:hAnsi="宋体" w:eastAsia="宋体" w:cs="宋体"/>
          <w:bCs/>
          <w:iCs/>
          <w:sz w:val="24"/>
        </w:rPr>
        <w:t>的书面记录。除上述书面记录的用工行为外，</w:t>
      </w: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承诺在本工程不存在其他劳务用工行为。</w:t>
      </w:r>
    </w:p>
    <w:p>
      <w:pPr>
        <w:spacing w:line="360" w:lineRule="auto"/>
        <w:ind w:firstLine="482" w:firstLineChars="200"/>
        <w:rPr>
          <w:rFonts w:hint="eastAsia" w:ascii="宋体" w:hAnsi="宋体" w:eastAsia="宋体" w:cs="宋体"/>
          <w:b/>
          <w:bCs/>
          <w:sz w:val="24"/>
        </w:rPr>
      </w:pPr>
      <w:bookmarkStart w:id="254" w:name="_Toc384137549"/>
      <w:bookmarkStart w:id="255" w:name="_Toc383940904"/>
      <w:bookmarkStart w:id="256" w:name="_Toc389663480"/>
      <w:bookmarkStart w:id="257" w:name="_Toc389602823"/>
      <w:bookmarkStart w:id="258" w:name="_Toc384026378"/>
      <w:r>
        <w:rPr>
          <w:rFonts w:hint="eastAsia" w:ascii="宋体" w:hAnsi="宋体" w:eastAsia="宋体" w:cs="宋体"/>
          <w:b/>
          <w:bCs/>
          <w:sz w:val="24"/>
        </w:rPr>
        <w:t>4.2 支付劳务作业人员工资</w:t>
      </w:r>
      <w:bookmarkEnd w:id="254"/>
      <w:bookmarkEnd w:id="255"/>
      <w:bookmarkEnd w:id="256"/>
      <w:bookmarkEnd w:id="257"/>
      <w:bookmarkEnd w:id="258"/>
    </w:p>
    <w:p>
      <w:pPr>
        <w:spacing w:line="360" w:lineRule="auto"/>
        <w:ind w:firstLine="480" w:firstLineChars="200"/>
        <w:rPr>
          <w:rFonts w:hint="eastAsia" w:ascii="宋体" w:hAnsi="宋体" w:eastAsia="宋体" w:cs="宋体"/>
          <w:bCs/>
          <w:iCs/>
          <w:sz w:val="24"/>
        </w:rPr>
      </w:pPr>
      <w:r>
        <w:rPr>
          <w:rFonts w:hint="eastAsia" w:ascii="宋体" w:hAnsi="宋体" w:cs="宋体"/>
          <w:bCs/>
          <w:iCs/>
          <w:sz w:val="24"/>
          <w:lang w:eastAsia="zh-CN"/>
        </w:rPr>
        <w:t>甲方</w:t>
      </w:r>
      <w:r>
        <w:rPr>
          <w:rFonts w:hint="eastAsia" w:ascii="宋体" w:hAnsi="宋体" w:eastAsia="宋体" w:cs="宋体"/>
          <w:bCs/>
          <w:iCs/>
          <w:sz w:val="24"/>
        </w:rPr>
        <w:t>按劳务</w:t>
      </w:r>
      <w:r>
        <w:rPr>
          <w:rFonts w:hint="eastAsia" w:ascii="宋体" w:hAnsi="宋体" w:cs="宋体"/>
          <w:bCs/>
          <w:iCs/>
          <w:sz w:val="24"/>
          <w:lang w:eastAsia="zh-CN"/>
        </w:rPr>
        <w:t>乙方</w:t>
      </w:r>
      <w:r>
        <w:rPr>
          <w:rFonts w:hint="eastAsia" w:ascii="宋体" w:hAnsi="宋体" w:eastAsia="宋体" w:cs="宋体"/>
          <w:bCs/>
          <w:iCs/>
          <w:sz w:val="24"/>
        </w:rPr>
        <w:t>确认的劳务作业情况，为劳务</w:t>
      </w:r>
      <w:r>
        <w:rPr>
          <w:rFonts w:hint="eastAsia" w:ascii="宋体" w:hAnsi="宋体" w:cs="宋体"/>
          <w:bCs/>
          <w:iCs/>
          <w:sz w:val="24"/>
          <w:lang w:eastAsia="zh-CN"/>
        </w:rPr>
        <w:t>乙方</w:t>
      </w:r>
      <w:r>
        <w:rPr>
          <w:rFonts w:hint="eastAsia" w:ascii="宋体" w:hAnsi="宋体" w:eastAsia="宋体" w:cs="宋体"/>
          <w:bCs/>
          <w:iCs/>
          <w:sz w:val="24"/>
        </w:rPr>
        <w:t>使用的劳务作业人员代付工资。劳务</w:t>
      </w:r>
      <w:r>
        <w:rPr>
          <w:rFonts w:hint="eastAsia" w:ascii="宋体" w:hAnsi="宋体" w:cs="宋体"/>
          <w:bCs/>
          <w:iCs/>
          <w:sz w:val="24"/>
          <w:lang w:eastAsia="zh-CN"/>
        </w:rPr>
        <w:t>乙方</w:t>
      </w:r>
      <w:r>
        <w:rPr>
          <w:rFonts w:hint="eastAsia" w:ascii="宋体" w:hAnsi="宋体" w:eastAsia="宋体" w:cs="宋体"/>
          <w:bCs/>
          <w:iCs/>
          <w:sz w:val="24"/>
        </w:rPr>
        <w:t>不得虚列劳务作业人员工资，</w:t>
      </w:r>
      <w:r>
        <w:rPr>
          <w:rFonts w:hint="eastAsia" w:ascii="宋体" w:hAnsi="宋体" w:eastAsia="宋体" w:cs="宋体"/>
          <w:sz w:val="24"/>
        </w:rPr>
        <w:t>否则，</w:t>
      </w:r>
      <w:r>
        <w:rPr>
          <w:rFonts w:hint="eastAsia" w:ascii="宋体" w:hAnsi="宋体" w:cs="宋体"/>
          <w:sz w:val="24"/>
          <w:lang w:eastAsia="zh-CN"/>
        </w:rPr>
        <w:t>甲方</w:t>
      </w:r>
      <w:r>
        <w:rPr>
          <w:rFonts w:hint="eastAsia" w:ascii="宋体" w:hAnsi="宋体" w:eastAsia="宋体" w:cs="宋体"/>
          <w:sz w:val="24"/>
        </w:rPr>
        <w:t>有权暂停代付</w:t>
      </w:r>
      <w:r>
        <w:rPr>
          <w:rFonts w:hint="eastAsia" w:ascii="宋体" w:hAnsi="宋体" w:eastAsia="宋体" w:cs="宋体"/>
          <w:bCs/>
          <w:iCs/>
          <w:sz w:val="24"/>
        </w:rPr>
        <w:t>劳务作业人员工资、暂停</w:t>
      </w:r>
      <w:r>
        <w:rPr>
          <w:rFonts w:hint="eastAsia" w:ascii="宋体" w:hAnsi="宋体" w:eastAsia="宋体" w:cs="宋体"/>
          <w:sz w:val="24"/>
        </w:rPr>
        <w:t>支付最近一期及以后各期劳务分包合同价款。</w:t>
      </w:r>
    </w:p>
    <w:p>
      <w:pPr>
        <w:spacing w:line="360" w:lineRule="auto"/>
        <w:ind w:firstLine="480" w:firstLineChars="200"/>
        <w:rPr>
          <w:rFonts w:hint="eastAsia" w:ascii="宋体" w:hAnsi="宋体" w:eastAsia="宋体" w:cs="宋体"/>
          <w:sz w:val="24"/>
        </w:rPr>
      </w:pPr>
      <w:r>
        <w:rPr>
          <w:rFonts w:hint="eastAsia" w:ascii="宋体" w:hAnsi="宋体" w:eastAsia="宋体" w:cs="宋体"/>
          <w:bCs/>
          <w:iCs/>
          <w:sz w:val="24"/>
        </w:rPr>
        <w:t>劳务</w:t>
      </w:r>
      <w:r>
        <w:rPr>
          <w:rFonts w:hint="eastAsia" w:ascii="宋体" w:hAnsi="宋体" w:cs="宋体"/>
          <w:bCs/>
          <w:iCs/>
          <w:sz w:val="24"/>
          <w:lang w:eastAsia="zh-CN"/>
        </w:rPr>
        <w:t>乙方</w:t>
      </w:r>
      <w:r>
        <w:rPr>
          <w:rFonts w:hint="eastAsia" w:ascii="宋体" w:hAnsi="宋体" w:eastAsia="宋体" w:cs="宋体"/>
          <w:bCs/>
          <w:iCs/>
          <w:sz w:val="24"/>
        </w:rPr>
        <w:t>应当每月按时足额支付劳务作业人员</w:t>
      </w:r>
      <w:r>
        <w:rPr>
          <w:rFonts w:hint="eastAsia" w:ascii="宋体" w:hAnsi="宋体" w:eastAsia="宋体" w:cs="宋体"/>
          <w:sz w:val="24"/>
        </w:rPr>
        <w:t>法定社会保险</w:t>
      </w:r>
      <w:r>
        <w:rPr>
          <w:rFonts w:hint="eastAsia" w:ascii="宋体" w:hAnsi="宋体" w:eastAsia="宋体" w:cs="宋体"/>
          <w:bCs/>
          <w:iCs/>
          <w:sz w:val="24"/>
        </w:rPr>
        <w:t>，</w:t>
      </w:r>
      <w:r>
        <w:rPr>
          <w:rFonts w:hint="eastAsia" w:ascii="宋体" w:hAnsi="宋体" w:eastAsia="宋体" w:cs="宋体"/>
          <w:sz w:val="24"/>
        </w:rPr>
        <w:t>并于每月25日之前将上月的社会保险支付情况书面提交</w:t>
      </w:r>
      <w:r>
        <w:rPr>
          <w:rFonts w:hint="eastAsia" w:ascii="宋体" w:hAnsi="宋体" w:cs="宋体"/>
          <w:sz w:val="24"/>
          <w:lang w:eastAsia="zh-CN"/>
        </w:rPr>
        <w:t>甲方</w:t>
      </w:r>
      <w:r>
        <w:rPr>
          <w:rFonts w:hint="eastAsia" w:ascii="宋体" w:hAnsi="宋体" w:eastAsia="宋体" w:cs="宋体"/>
          <w:sz w:val="24"/>
        </w:rPr>
        <w:t>。否则，</w:t>
      </w:r>
      <w:r>
        <w:rPr>
          <w:rFonts w:hint="eastAsia" w:ascii="宋体" w:hAnsi="宋体" w:cs="宋体"/>
          <w:sz w:val="24"/>
          <w:lang w:eastAsia="zh-CN"/>
        </w:rPr>
        <w:t>甲方</w:t>
      </w:r>
      <w:r>
        <w:rPr>
          <w:rFonts w:hint="eastAsia" w:ascii="宋体" w:hAnsi="宋体" w:eastAsia="宋体" w:cs="宋体"/>
          <w:sz w:val="24"/>
        </w:rPr>
        <w:t>有权暂停支付最近一期及以后各期劳务分包合同价款。</w:t>
      </w:r>
    </w:p>
    <w:p>
      <w:pPr>
        <w:spacing w:line="360" w:lineRule="auto"/>
        <w:ind w:firstLine="499" w:firstLineChars="208"/>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虚列劳务作业人员工资导致劳务作业人员未按期获得工资，或劳务</w:t>
      </w:r>
      <w:r>
        <w:rPr>
          <w:rFonts w:hint="eastAsia" w:ascii="宋体" w:hAnsi="宋体" w:cs="宋体"/>
          <w:sz w:val="24"/>
          <w:lang w:eastAsia="zh-CN"/>
        </w:rPr>
        <w:t>乙方</w:t>
      </w:r>
      <w:r>
        <w:rPr>
          <w:rFonts w:hint="eastAsia" w:ascii="宋体" w:hAnsi="宋体" w:eastAsia="宋体" w:cs="宋体"/>
          <w:sz w:val="24"/>
        </w:rPr>
        <w:t>未如期缴纳法定社会保险费用，导致劳务作业人员投诉或引发纠纷的，</w:t>
      </w:r>
      <w:r>
        <w:rPr>
          <w:rFonts w:hint="eastAsia" w:ascii="宋体" w:hAnsi="宋体" w:cs="宋体"/>
          <w:sz w:val="24"/>
          <w:lang w:eastAsia="zh-CN"/>
        </w:rPr>
        <w:t>甲方</w:t>
      </w:r>
      <w:r>
        <w:rPr>
          <w:rFonts w:hint="eastAsia" w:ascii="宋体" w:hAnsi="宋体" w:eastAsia="宋体" w:cs="宋体"/>
          <w:sz w:val="24"/>
        </w:rPr>
        <w:t>有权书面通知劳务</w:t>
      </w:r>
      <w:r>
        <w:rPr>
          <w:rFonts w:hint="eastAsia" w:ascii="宋体" w:hAnsi="宋体" w:cs="宋体"/>
          <w:sz w:val="24"/>
          <w:lang w:eastAsia="zh-CN"/>
        </w:rPr>
        <w:t>乙方</w:t>
      </w:r>
      <w:r>
        <w:rPr>
          <w:rFonts w:hint="eastAsia" w:ascii="宋体" w:hAnsi="宋体" w:eastAsia="宋体" w:cs="宋体"/>
          <w:sz w:val="24"/>
        </w:rPr>
        <w:t>从尚未支付的劳务分包合同价款中代劳务</w:t>
      </w:r>
      <w:r>
        <w:rPr>
          <w:rFonts w:hint="eastAsia" w:ascii="宋体" w:hAnsi="宋体" w:cs="宋体"/>
          <w:sz w:val="24"/>
          <w:lang w:eastAsia="zh-CN"/>
        </w:rPr>
        <w:t>乙方</w:t>
      </w:r>
      <w:r>
        <w:rPr>
          <w:rFonts w:hint="eastAsia" w:ascii="宋体" w:hAnsi="宋体" w:eastAsia="宋体" w:cs="宋体"/>
          <w:sz w:val="24"/>
        </w:rPr>
        <w:t>支付上述费用，并扣除因此而产生的经济损失及违约金，剩余的劳务分包合同价款向劳务</w:t>
      </w:r>
      <w:r>
        <w:rPr>
          <w:rFonts w:hint="eastAsia" w:ascii="宋体" w:hAnsi="宋体" w:cs="宋体"/>
          <w:sz w:val="24"/>
          <w:lang w:eastAsia="zh-CN"/>
        </w:rPr>
        <w:t>乙方</w:t>
      </w:r>
      <w:r>
        <w:rPr>
          <w:rFonts w:hint="eastAsia" w:ascii="宋体" w:hAnsi="宋体" w:eastAsia="宋体" w:cs="宋体"/>
          <w:sz w:val="24"/>
        </w:rPr>
        <w:t>支付。书面通知应载明代付的劳务作业人员名单、代付的金额，劳务</w:t>
      </w:r>
      <w:r>
        <w:rPr>
          <w:rFonts w:hint="eastAsia" w:ascii="宋体" w:hAnsi="宋体" w:cs="宋体"/>
          <w:sz w:val="24"/>
          <w:lang w:eastAsia="zh-CN"/>
        </w:rPr>
        <w:t>乙方</w:t>
      </w:r>
      <w:r>
        <w:rPr>
          <w:rFonts w:hint="eastAsia" w:ascii="宋体" w:hAnsi="宋体" w:eastAsia="宋体" w:cs="宋体"/>
          <w:sz w:val="24"/>
        </w:rPr>
        <w:t>应当在收到书面通知之日起7天内确认或提出异议，逾期未确认且未提出异议的，视为同意</w:t>
      </w:r>
      <w:r>
        <w:rPr>
          <w:rFonts w:hint="eastAsia" w:ascii="宋体" w:hAnsi="宋体" w:cs="宋体"/>
          <w:sz w:val="24"/>
          <w:lang w:eastAsia="zh-CN"/>
        </w:rPr>
        <w:t>甲方</w:t>
      </w:r>
      <w:r>
        <w:rPr>
          <w:rFonts w:hint="eastAsia" w:ascii="宋体" w:hAnsi="宋体" w:eastAsia="宋体" w:cs="宋体"/>
          <w:sz w:val="24"/>
        </w:rPr>
        <w:t>代付。</w:t>
      </w:r>
    </w:p>
    <w:p>
      <w:pPr>
        <w:spacing w:line="360" w:lineRule="auto"/>
        <w:ind w:firstLine="482" w:firstLineChars="200"/>
        <w:rPr>
          <w:rFonts w:hint="eastAsia" w:ascii="宋体" w:hAnsi="宋体" w:eastAsia="宋体" w:cs="宋体"/>
          <w:b/>
          <w:bCs/>
          <w:sz w:val="24"/>
        </w:rPr>
      </w:pPr>
      <w:bookmarkStart w:id="259" w:name="_Toc383940905"/>
      <w:bookmarkStart w:id="260" w:name="_Toc384026379"/>
      <w:bookmarkStart w:id="261" w:name="_Toc384137550"/>
      <w:bookmarkStart w:id="262" w:name="_Toc389602824"/>
      <w:bookmarkStart w:id="263" w:name="_Toc389663481"/>
      <w:r>
        <w:rPr>
          <w:rFonts w:hint="eastAsia" w:ascii="宋体" w:hAnsi="宋体" w:eastAsia="宋体" w:cs="宋体"/>
          <w:b/>
          <w:bCs/>
          <w:sz w:val="24"/>
        </w:rPr>
        <w:t>4.3 劳务作业人员管理</w:t>
      </w:r>
      <w:bookmarkEnd w:id="259"/>
      <w:bookmarkEnd w:id="260"/>
      <w:bookmarkEnd w:id="261"/>
      <w:bookmarkEnd w:id="262"/>
      <w:bookmarkEnd w:id="263"/>
      <w:r>
        <w:rPr>
          <w:rFonts w:hint="eastAsia" w:ascii="宋体" w:hAnsi="宋体" w:eastAsia="宋体" w:cs="宋体"/>
          <w:b/>
          <w:bCs/>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4.3.1 劳务</w:t>
      </w:r>
      <w:r>
        <w:rPr>
          <w:rFonts w:hint="eastAsia" w:ascii="宋体" w:hAnsi="宋体" w:cs="宋体"/>
          <w:sz w:val="24"/>
          <w:lang w:eastAsia="zh-CN"/>
        </w:rPr>
        <w:t>乙方</w:t>
      </w:r>
      <w:r>
        <w:rPr>
          <w:rFonts w:hint="eastAsia" w:ascii="宋体" w:hAnsi="宋体" w:eastAsia="宋体" w:cs="宋体"/>
          <w:sz w:val="24"/>
        </w:rPr>
        <w:t>应当根据</w:t>
      </w:r>
      <w:r>
        <w:rPr>
          <w:rFonts w:hint="eastAsia" w:ascii="宋体" w:hAnsi="宋体" w:cs="宋体"/>
          <w:sz w:val="24"/>
          <w:lang w:eastAsia="zh-CN"/>
        </w:rPr>
        <w:t>甲方</w:t>
      </w:r>
      <w:r>
        <w:rPr>
          <w:rFonts w:hint="eastAsia" w:ascii="宋体" w:hAnsi="宋体" w:eastAsia="宋体" w:cs="宋体"/>
          <w:sz w:val="24"/>
        </w:rPr>
        <w:t>编制的施工组织设计，编制与施工组织设计相适应的劳动力安排计划，劳动力安排计划应当包括劳务作业人员数量、工种、进场时间、退场时间以及劳务费支付计划等，劳动力安排计划应当经</w:t>
      </w:r>
      <w:r>
        <w:rPr>
          <w:rFonts w:hint="eastAsia" w:ascii="宋体" w:hAnsi="宋体" w:cs="宋体"/>
          <w:sz w:val="24"/>
          <w:lang w:eastAsia="zh-CN"/>
        </w:rPr>
        <w:t>甲方</w:t>
      </w:r>
      <w:r>
        <w:rPr>
          <w:rFonts w:hint="eastAsia" w:ascii="宋体" w:hAnsi="宋体" w:eastAsia="宋体" w:cs="宋体"/>
          <w:sz w:val="24"/>
        </w:rPr>
        <w:t>批准后实施。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4.3.2 劳务</w:t>
      </w:r>
      <w:r>
        <w:rPr>
          <w:rFonts w:hint="eastAsia" w:ascii="宋体" w:hAnsi="宋体" w:cs="宋体"/>
          <w:sz w:val="24"/>
          <w:lang w:eastAsia="zh-CN"/>
        </w:rPr>
        <w:t>乙方</w:t>
      </w:r>
      <w:r>
        <w:rPr>
          <w:rFonts w:hint="eastAsia" w:ascii="宋体" w:hAnsi="宋体" w:eastAsia="宋体" w:cs="宋体"/>
          <w:sz w:val="24"/>
        </w:rPr>
        <w:t>应当组织具有相应资格证书和符合本合同劳务作业要求的劳务作业人员投入工作。劳务</w:t>
      </w:r>
      <w:r>
        <w:rPr>
          <w:rFonts w:hint="eastAsia" w:ascii="宋体" w:hAnsi="宋体" w:cs="宋体"/>
          <w:sz w:val="24"/>
          <w:lang w:eastAsia="zh-CN"/>
        </w:rPr>
        <w:t>乙方</w:t>
      </w:r>
      <w:r>
        <w:rPr>
          <w:rFonts w:hint="eastAsia" w:ascii="宋体" w:hAnsi="宋体" w:eastAsia="宋体" w:cs="宋体"/>
          <w:sz w:val="24"/>
        </w:rPr>
        <w:t>应当对劳务作业人员进行实名制管理，包括但不限于进出场管理、登记造册管理、工资支付管理以及各种证照的办理。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4.3.3 </w:t>
      </w:r>
      <w:r>
        <w:rPr>
          <w:rFonts w:hint="eastAsia" w:ascii="宋体" w:hAnsi="宋体" w:cs="宋体"/>
          <w:sz w:val="24"/>
          <w:lang w:eastAsia="zh-CN"/>
        </w:rPr>
        <w:t>甲方</w:t>
      </w:r>
      <w:r>
        <w:rPr>
          <w:rFonts w:hint="eastAsia" w:ascii="宋体" w:hAnsi="宋体" w:eastAsia="宋体" w:cs="宋体"/>
          <w:sz w:val="24"/>
        </w:rPr>
        <w:t>有权随时检查劳务作业人员的</w:t>
      </w:r>
      <w:r>
        <w:rPr>
          <w:rFonts w:hint="eastAsia" w:ascii="宋体" w:hAnsi="宋体" w:eastAsia="宋体" w:cs="宋体"/>
          <w:bCs/>
          <w:iCs/>
          <w:sz w:val="24"/>
        </w:rPr>
        <w:t>有效证件及持证上岗</w:t>
      </w:r>
      <w:r>
        <w:rPr>
          <w:rFonts w:hint="eastAsia" w:ascii="宋体" w:hAnsi="宋体" w:eastAsia="宋体" w:cs="宋体"/>
          <w:sz w:val="24"/>
        </w:rPr>
        <w:t>情况。特种作业人员必须按照法律规定取得相应职业资格证书，否则</w:t>
      </w:r>
      <w:r>
        <w:rPr>
          <w:rFonts w:hint="eastAsia" w:ascii="宋体" w:hAnsi="宋体" w:cs="宋体"/>
          <w:sz w:val="24"/>
          <w:lang w:eastAsia="zh-CN"/>
        </w:rPr>
        <w:t>甲方</w:t>
      </w:r>
      <w:r>
        <w:rPr>
          <w:rFonts w:hint="eastAsia" w:ascii="宋体" w:hAnsi="宋体" w:eastAsia="宋体" w:cs="宋体"/>
          <w:sz w:val="24"/>
        </w:rPr>
        <w:t>有权禁止未获得相应资格证书的特种作业人员进入劳务作业现场。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4.3.4 </w:t>
      </w:r>
      <w:r>
        <w:rPr>
          <w:rFonts w:hint="eastAsia" w:ascii="宋体" w:hAnsi="宋体" w:cs="宋体"/>
          <w:sz w:val="24"/>
          <w:lang w:eastAsia="zh-CN"/>
        </w:rPr>
        <w:t>甲方</w:t>
      </w:r>
      <w:r>
        <w:rPr>
          <w:rFonts w:hint="eastAsia" w:ascii="宋体" w:hAnsi="宋体" w:eastAsia="宋体" w:cs="宋体"/>
          <w:sz w:val="24"/>
        </w:rPr>
        <w:t>要求撤换不能按照合同约定履行职责及义务的劳务作业人员，劳务</w:t>
      </w:r>
      <w:r>
        <w:rPr>
          <w:rFonts w:hint="eastAsia" w:ascii="宋体" w:hAnsi="宋体" w:cs="宋体"/>
          <w:sz w:val="24"/>
          <w:lang w:eastAsia="zh-CN"/>
        </w:rPr>
        <w:t>乙方</w:t>
      </w:r>
      <w:r>
        <w:rPr>
          <w:rFonts w:hint="eastAsia" w:ascii="宋体" w:hAnsi="宋体" w:eastAsia="宋体" w:cs="宋体"/>
          <w:sz w:val="24"/>
        </w:rPr>
        <w:t>应当撤换。劳务</w:t>
      </w:r>
      <w:r>
        <w:rPr>
          <w:rFonts w:hint="eastAsia" w:ascii="宋体" w:hAnsi="宋体" w:cs="宋体"/>
          <w:sz w:val="24"/>
          <w:lang w:eastAsia="zh-CN"/>
        </w:rPr>
        <w:t>乙方</w:t>
      </w:r>
      <w:r>
        <w:rPr>
          <w:rFonts w:hint="eastAsia" w:ascii="宋体" w:hAnsi="宋体" w:eastAsia="宋体" w:cs="宋体"/>
          <w:sz w:val="24"/>
        </w:rPr>
        <w:t>无正当理由拒绝撤换的，应按照专用合同条款的约定承担违约责任。</w:t>
      </w:r>
    </w:p>
    <w:p>
      <w:pPr>
        <w:spacing w:line="360" w:lineRule="auto"/>
        <w:ind w:firstLine="482" w:firstLineChars="200"/>
        <w:rPr>
          <w:rFonts w:hint="eastAsia" w:ascii="宋体" w:hAnsi="宋体" w:eastAsia="宋体" w:cs="宋体"/>
          <w:b/>
          <w:bCs/>
          <w:sz w:val="24"/>
        </w:rPr>
      </w:pPr>
      <w:bookmarkStart w:id="264" w:name="_Toc383940906"/>
      <w:bookmarkStart w:id="265" w:name="_Toc384137551"/>
      <w:bookmarkStart w:id="266" w:name="_Toc384026380"/>
      <w:bookmarkStart w:id="267" w:name="_Toc389663482"/>
      <w:bookmarkStart w:id="268" w:name="_Toc389602825"/>
      <w:r>
        <w:rPr>
          <w:rFonts w:hint="eastAsia" w:ascii="宋体" w:hAnsi="宋体" w:eastAsia="宋体" w:cs="宋体"/>
          <w:b/>
          <w:bCs/>
          <w:sz w:val="24"/>
        </w:rPr>
        <w:t>5.</w:t>
      </w:r>
      <w:bookmarkEnd w:id="264"/>
      <w:bookmarkEnd w:id="265"/>
      <w:bookmarkEnd w:id="266"/>
      <w:r>
        <w:rPr>
          <w:rFonts w:hint="eastAsia" w:ascii="宋体" w:hAnsi="宋体" w:eastAsia="宋体" w:cs="宋体"/>
          <w:b/>
          <w:bCs/>
          <w:sz w:val="24"/>
        </w:rPr>
        <w:t xml:space="preserve"> 作业安全与环境保护</w:t>
      </w:r>
      <w:bookmarkEnd w:id="267"/>
      <w:bookmarkEnd w:id="268"/>
    </w:p>
    <w:p>
      <w:pPr>
        <w:spacing w:line="360" w:lineRule="auto"/>
        <w:ind w:firstLine="482" w:firstLineChars="200"/>
        <w:rPr>
          <w:rFonts w:hint="eastAsia" w:ascii="宋体" w:hAnsi="宋体" w:eastAsia="宋体" w:cs="宋体"/>
          <w:b/>
          <w:bCs/>
          <w:sz w:val="24"/>
        </w:rPr>
      </w:pPr>
      <w:bookmarkStart w:id="269" w:name="_Toc384026381"/>
      <w:bookmarkStart w:id="270" w:name="_Toc383940907"/>
      <w:bookmarkStart w:id="271" w:name="_Toc384137552"/>
      <w:bookmarkStart w:id="272" w:name="_Toc389663483"/>
      <w:bookmarkStart w:id="273" w:name="_Toc389602826"/>
      <w:r>
        <w:rPr>
          <w:rFonts w:hint="eastAsia" w:ascii="宋体" w:hAnsi="宋体" w:eastAsia="宋体" w:cs="宋体"/>
          <w:b/>
          <w:bCs/>
          <w:sz w:val="24"/>
        </w:rPr>
        <w:t xml:space="preserve">5.1 </w:t>
      </w:r>
      <w:bookmarkEnd w:id="269"/>
      <w:bookmarkEnd w:id="270"/>
      <w:bookmarkEnd w:id="271"/>
      <w:r>
        <w:rPr>
          <w:rFonts w:hint="eastAsia" w:ascii="宋体" w:hAnsi="宋体" w:eastAsia="宋体" w:cs="宋体"/>
          <w:b/>
          <w:bCs/>
          <w:sz w:val="24"/>
        </w:rPr>
        <w:t>作业安全</w:t>
      </w:r>
      <w:bookmarkEnd w:id="272"/>
      <w:bookmarkEnd w:id="27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5.1.1 </w:t>
      </w:r>
      <w:r>
        <w:rPr>
          <w:rFonts w:hint="eastAsia" w:ascii="宋体" w:hAnsi="宋体" w:cs="宋体"/>
          <w:sz w:val="24"/>
          <w:lang w:eastAsia="zh-CN"/>
        </w:rPr>
        <w:t>甲方</w:t>
      </w:r>
      <w:r>
        <w:rPr>
          <w:rFonts w:hint="eastAsia" w:ascii="宋体" w:hAnsi="宋体" w:eastAsia="宋体" w:cs="宋体"/>
          <w:sz w:val="24"/>
        </w:rPr>
        <w:t>应认真执行安全技术规范，严格遵守安全制度，制定安全防护措施，提供安全防护设备，确保施工安全，不得要求劳务</w:t>
      </w:r>
      <w:r>
        <w:rPr>
          <w:rFonts w:hint="eastAsia" w:ascii="宋体" w:hAnsi="宋体" w:cs="宋体"/>
          <w:sz w:val="24"/>
          <w:lang w:eastAsia="zh-CN"/>
        </w:rPr>
        <w:t>乙方</w:t>
      </w:r>
      <w:r>
        <w:rPr>
          <w:rFonts w:hint="eastAsia" w:ascii="宋体" w:hAnsi="宋体" w:eastAsia="宋体" w:cs="宋体"/>
          <w:sz w:val="24"/>
        </w:rPr>
        <w:t>违反安全管理的规定进行劳务作业。</w:t>
      </w:r>
      <w:r>
        <w:rPr>
          <w:rFonts w:hint="eastAsia" w:ascii="宋体" w:hAnsi="宋体" w:eastAsia="宋体" w:cs="宋体"/>
          <w:bCs/>
          <w:iCs/>
          <w:sz w:val="24"/>
        </w:rPr>
        <w:t>对于</w:t>
      </w:r>
      <w:r>
        <w:rPr>
          <w:rFonts w:hint="eastAsia" w:ascii="宋体" w:hAnsi="宋体" w:cs="宋体"/>
          <w:bCs/>
          <w:iCs/>
          <w:sz w:val="24"/>
          <w:lang w:eastAsia="zh-CN"/>
        </w:rPr>
        <w:t>甲方</w:t>
      </w:r>
      <w:r>
        <w:rPr>
          <w:rFonts w:hint="eastAsia" w:ascii="宋体" w:hAnsi="宋体" w:eastAsia="宋体" w:cs="宋体"/>
          <w:bCs/>
          <w:iCs/>
          <w:sz w:val="24"/>
        </w:rPr>
        <w:t>违反工程建设安全生产有关管理规定的指示，劳务</w:t>
      </w:r>
      <w:r>
        <w:rPr>
          <w:rFonts w:hint="eastAsia" w:ascii="宋体" w:hAnsi="宋体" w:cs="宋体"/>
          <w:bCs/>
          <w:iCs/>
          <w:sz w:val="24"/>
          <w:lang w:eastAsia="zh-CN"/>
        </w:rPr>
        <w:t>乙方</w:t>
      </w:r>
      <w:r>
        <w:rPr>
          <w:rFonts w:hint="eastAsia" w:ascii="宋体" w:hAnsi="宋体" w:eastAsia="宋体" w:cs="宋体"/>
          <w:bCs/>
          <w:iCs/>
          <w:sz w:val="24"/>
        </w:rPr>
        <w:t>有权拒绝。</w:t>
      </w:r>
    </w:p>
    <w:p>
      <w:pPr>
        <w:spacing w:line="360" w:lineRule="auto"/>
        <w:ind w:firstLine="480" w:firstLineChars="200"/>
        <w:rPr>
          <w:rFonts w:hint="eastAsia" w:ascii="宋体" w:hAnsi="宋体" w:eastAsia="宋体" w:cs="宋体"/>
          <w:bCs/>
          <w:iCs/>
          <w:sz w:val="24"/>
        </w:rPr>
      </w:pPr>
      <w:r>
        <w:rPr>
          <w:rFonts w:hint="eastAsia" w:ascii="宋体" w:hAnsi="宋体" w:eastAsia="宋体" w:cs="宋体"/>
          <w:bCs/>
          <w:iCs/>
          <w:sz w:val="24"/>
        </w:rPr>
        <w:t xml:space="preserve">5.1.2 </w:t>
      </w: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应遵守工程建设安全生产有关管理规定，严格按安全标准进行作业，并随时接受行业安全检查人员依法实施的监督检查，采取必要的安全防护措施，消除事故隐患。发生安全事故后，劳务</w:t>
      </w:r>
      <w:r>
        <w:rPr>
          <w:rFonts w:hint="eastAsia" w:ascii="宋体" w:hAnsi="宋体" w:cs="宋体"/>
          <w:sz w:val="24"/>
          <w:lang w:eastAsia="zh-CN"/>
        </w:rPr>
        <w:t>乙方</w:t>
      </w:r>
      <w:r>
        <w:rPr>
          <w:rFonts w:hint="eastAsia" w:ascii="宋体" w:hAnsi="宋体" w:eastAsia="宋体" w:cs="宋体"/>
          <w:sz w:val="24"/>
        </w:rPr>
        <w:t>应立即通知</w:t>
      </w:r>
      <w:r>
        <w:rPr>
          <w:rFonts w:hint="eastAsia" w:ascii="宋体" w:hAnsi="宋体" w:cs="宋体"/>
          <w:sz w:val="24"/>
          <w:lang w:eastAsia="zh-CN"/>
        </w:rPr>
        <w:t>甲方</w:t>
      </w:r>
      <w:r>
        <w:rPr>
          <w:rFonts w:hint="eastAsia" w:ascii="宋体" w:hAnsi="宋体" w:eastAsia="宋体" w:cs="宋体"/>
          <w:sz w:val="24"/>
        </w:rPr>
        <w:t>，并迅速采取有效措施，组织抢救，防止事故扩大，减少人员伤亡和财产损失。</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5.1.3 劳务</w:t>
      </w:r>
      <w:r>
        <w:rPr>
          <w:rFonts w:hint="eastAsia" w:ascii="宋体" w:hAnsi="宋体" w:cs="宋体"/>
          <w:sz w:val="24"/>
          <w:lang w:eastAsia="zh-CN"/>
        </w:rPr>
        <w:t>乙方</w:t>
      </w:r>
      <w:r>
        <w:rPr>
          <w:rFonts w:hint="eastAsia" w:ascii="宋体" w:hAnsi="宋体" w:eastAsia="宋体" w:cs="宋体"/>
          <w:sz w:val="24"/>
        </w:rPr>
        <w:t>应按</w:t>
      </w:r>
      <w:r>
        <w:rPr>
          <w:rFonts w:hint="eastAsia" w:ascii="宋体" w:hAnsi="宋体" w:cs="宋体"/>
          <w:sz w:val="24"/>
          <w:lang w:eastAsia="zh-CN"/>
        </w:rPr>
        <w:t>甲方</w:t>
      </w:r>
      <w:r>
        <w:rPr>
          <w:rFonts w:hint="eastAsia" w:ascii="宋体" w:hAnsi="宋体" w:eastAsia="宋体" w:cs="宋体"/>
          <w:sz w:val="24"/>
        </w:rPr>
        <w:t>统一规划堆放材料、机具，按</w:t>
      </w:r>
      <w:r>
        <w:rPr>
          <w:rFonts w:hint="eastAsia" w:ascii="宋体" w:hAnsi="宋体" w:cs="宋体"/>
          <w:sz w:val="24"/>
          <w:lang w:eastAsia="zh-CN"/>
        </w:rPr>
        <w:t>甲方</w:t>
      </w:r>
      <w:r>
        <w:rPr>
          <w:rFonts w:hint="eastAsia" w:ascii="宋体" w:hAnsi="宋体" w:eastAsia="宋体" w:cs="宋体"/>
          <w:sz w:val="24"/>
        </w:rPr>
        <w:t>标准化工地要求设置标牌，负责其生活区的管理工作。</w:t>
      </w:r>
    </w:p>
    <w:p>
      <w:pPr>
        <w:spacing w:line="360" w:lineRule="auto"/>
        <w:ind w:firstLine="482" w:firstLineChars="200"/>
        <w:rPr>
          <w:rFonts w:hint="eastAsia" w:ascii="宋体" w:hAnsi="宋体" w:eastAsia="宋体" w:cs="宋体"/>
          <w:b/>
          <w:bCs/>
          <w:sz w:val="24"/>
        </w:rPr>
      </w:pPr>
      <w:bookmarkStart w:id="274" w:name="_Toc384026382"/>
      <w:bookmarkStart w:id="275" w:name="_Toc384137553"/>
      <w:bookmarkStart w:id="276" w:name="_Toc389602827"/>
      <w:bookmarkStart w:id="277" w:name="_Toc389663484"/>
      <w:bookmarkStart w:id="278" w:name="_Toc383940908"/>
      <w:r>
        <w:rPr>
          <w:rFonts w:hint="eastAsia" w:ascii="宋体" w:hAnsi="宋体" w:eastAsia="宋体" w:cs="宋体"/>
          <w:b/>
          <w:bCs/>
          <w:sz w:val="24"/>
        </w:rPr>
        <w:t>5.2 职业健康</w:t>
      </w:r>
      <w:bookmarkEnd w:id="274"/>
      <w:bookmarkEnd w:id="275"/>
      <w:bookmarkEnd w:id="276"/>
      <w:bookmarkEnd w:id="277"/>
      <w:bookmarkEnd w:id="278"/>
    </w:p>
    <w:p>
      <w:pPr>
        <w:spacing w:line="360" w:lineRule="auto"/>
        <w:ind w:firstLine="480" w:firstLineChars="200"/>
        <w:rPr>
          <w:rFonts w:hint="eastAsia" w:ascii="宋体" w:hAnsi="宋体" w:eastAsia="宋体" w:cs="宋体"/>
          <w:sz w:val="24"/>
        </w:rPr>
      </w:pPr>
      <w:bookmarkStart w:id="279" w:name="_Toc384026383"/>
      <w:bookmarkStart w:id="280" w:name="_Toc383940909"/>
      <w:r>
        <w:rPr>
          <w:rFonts w:hint="eastAsia" w:ascii="宋体" w:hAnsi="宋体" w:eastAsia="宋体" w:cs="宋体"/>
          <w:sz w:val="24"/>
        </w:rPr>
        <w:t>5.2.1 劳动保护</w:t>
      </w:r>
      <w:bookmarkEnd w:id="279"/>
      <w:bookmarkEnd w:id="280"/>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应当服从</w:t>
      </w:r>
      <w:r>
        <w:rPr>
          <w:rFonts w:hint="eastAsia" w:ascii="宋体" w:hAnsi="宋体" w:cs="宋体"/>
          <w:sz w:val="24"/>
          <w:lang w:eastAsia="zh-CN"/>
        </w:rPr>
        <w:t>甲方</w:t>
      </w:r>
      <w:r>
        <w:rPr>
          <w:rFonts w:hint="eastAsia" w:ascii="宋体" w:hAnsi="宋体" w:eastAsia="宋体" w:cs="宋体"/>
          <w:sz w:val="24"/>
        </w:rPr>
        <w:t>的现场安全管理，并根据</w:t>
      </w:r>
      <w:r>
        <w:rPr>
          <w:rFonts w:hint="eastAsia" w:ascii="宋体" w:hAnsi="宋体" w:cs="宋体"/>
          <w:sz w:val="24"/>
          <w:lang w:eastAsia="zh-CN"/>
        </w:rPr>
        <w:t>甲方</w:t>
      </w:r>
      <w:r>
        <w:rPr>
          <w:rFonts w:hint="eastAsia" w:ascii="宋体" w:hAnsi="宋体" w:eastAsia="宋体" w:cs="宋体"/>
          <w:sz w:val="24"/>
        </w:rPr>
        <w:t>的指示及国家和地方有关劳动保护的规定，采取有效的劳动保护措施。劳务</w:t>
      </w:r>
      <w:r>
        <w:rPr>
          <w:rFonts w:hint="eastAsia" w:ascii="宋体" w:hAnsi="宋体" w:cs="宋体"/>
          <w:sz w:val="24"/>
          <w:lang w:eastAsia="zh-CN"/>
        </w:rPr>
        <w:t>乙方</w:t>
      </w:r>
      <w:r>
        <w:rPr>
          <w:rFonts w:hint="eastAsia" w:ascii="宋体" w:hAnsi="宋体" w:eastAsia="宋体" w:cs="宋体"/>
          <w:sz w:val="24"/>
        </w:rPr>
        <w:t>应依法为其履行合同所雇用的人员办理必要的证件、许可、保险和注册等。劳务作业人员在作业中受到伤害的，劳务</w:t>
      </w:r>
      <w:r>
        <w:rPr>
          <w:rFonts w:hint="eastAsia" w:ascii="宋体" w:hAnsi="宋体" w:cs="宋体"/>
          <w:sz w:val="24"/>
          <w:lang w:eastAsia="zh-CN"/>
        </w:rPr>
        <w:t>乙方</w:t>
      </w:r>
      <w:r>
        <w:rPr>
          <w:rFonts w:hint="eastAsia" w:ascii="宋体" w:hAnsi="宋体" w:eastAsia="宋体" w:cs="宋体"/>
          <w:sz w:val="24"/>
        </w:rPr>
        <w:t>应立即采取有效措施进行抢救和治疗。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应按法律规定安排劳务作业人员的劳动和休息时间，保证其雇佣人员享有休息和休假的权利。</w:t>
      </w:r>
    </w:p>
    <w:p>
      <w:pPr>
        <w:spacing w:line="360" w:lineRule="auto"/>
        <w:ind w:firstLine="480" w:firstLineChars="200"/>
        <w:rPr>
          <w:rFonts w:hint="eastAsia" w:ascii="宋体" w:hAnsi="宋体" w:eastAsia="宋体" w:cs="宋体"/>
          <w:sz w:val="24"/>
        </w:rPr>
      </w:pPr>
      <w:bookmarkStart w:id="281" w:name="_Toc384026384"/>
      <w:bookmarkStart w:id="282" w:name="_Toc383940910"/>
      <w:r>
        <w:rPr>
          <w:rFonts w:hint="eastAsia" w:ascii="宋体" w:hAnsi="宋体" w:eastAsia="宋体" w:cs="宋体"/>
          <w:sz w:val="24"/>
        </w:rPr>
        <w:t>5.2.2 生活条件</w:t>
      </w:r>
      <w:bookmarkEnd w:id="281"/>
      <w:bookmarkEnd w:id="282"/>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除专用合同条款另有约定外，</w:t>
      </w:r>
      <w:r>
        <w:rPr>
          <w:rFonts w:hint="eastAsia" w:ascii="宋体" w:hAnsi="宋体" w:cs="宋体"/>
          <w:sz w:val="24"/>
          <w:lang w:eastAsia="zh-CN"/>
        </w:rPr>
        <w:t>甲方</w:t>
      </w:r>
      <w:r>
        <w:rPr>
          <w:rFonts w:hint="eastAsia" w:ascii="宋体" w:hAnsi="宋体" w:eastAsia="宋体" w:cs="宋体"/>
          <w:sz w:val="24"/>
        </w:rPr>
        <w:t>至迟应于开始工作日期7天前为劳务</w:t>
      </w:r>
      <w:r>
        <w:rPr>
          <w:rFonts w:hint="eastAsia" w:ascii="宋体" w:hAnsi="宋体" w:cs="宋体"/>
          <w:sz w:val="24"/>
          <w:lang w:eastAsia="zh-CN"/>
        </w:rPr>
        <w:t>乙方</w:t>
      </w:r>
      <w:r>
        <w:rPr>
          <w:rFonts w:hint="eastAsia" w:ascii="宋体" w:hAnsi="宋体" w:eastAsia="宋体" w:cs="宋体"/>
          <w:sz w:val="24"/>
        </w:rPr>
        <w:t>雇用的劳务作业人员提供必要的膳宿条件和生活环境；膳宿条件和生活环境应达到工程所在地行政管理机关的标准、要求。</w:t>
      </w:r>
      <w:r>
        <w:rPr>
          <w:rFonts w:hint="eastAsia" w:ascii="宋体" w:hAnsi="宋体" w:cs="宋体"/>
          <w:sz w:val="24"/>
          <w:lang w:eastAsia="zh-CN"/>
        </w:rPr>
        <w:t>甲方</w:t>
      </w:r>
      <w:r>
        <w:rPr>
          <w:rFonts w:hint="eastAsia" w:ascii="宋体" w:hAnsi="宋体" w:eastAsia="宋体" w:cs="宋体"/>
          <w:sz w:val="24"/>
        </w:rPr>
        <w:t>应按工程所在地行政管理机关的标准和要求对劳务作业人员的宿舍和食堂进行管理。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应按照行政管理机关的要求为外来务工人员办理暂住证等一切所需证件。</w:t>
      </w:r>
    </w:p>
    <w:p>
      <w:pPr>
        <w:spacing w:line="360" w:lineRule="auto"/>
        <w:ind w:firstLine="482" w:firstLineChars="200"/>
        <w:rPr>
          <w:rFonts w:hint="eastAsia" w:ascii="宋体" w:hAnsi="宋体" w:eastAsia="宋体" w:cs="宋体"/>
          <w:b/>
          <w:bCs/>
          <w:sz w:val="24"/>
        </w:rPr>
      </w:pPr>
      <w:bookmarkStart w:id="283" w:name="_Toc389663485"/>
      <w:bookmarkStart w:id="284" w:name="_Toc384026385"/>
      <w:bookmarkStart w:id="285" w:name="_Toc384137554"/>
      <w:bookmarkStart w:id="286" w:name="_Toc383940911"/>
      <w:bookmarkStart w:id="287" w:name="_Toc389602828"/>
      <w:bookmarkStart w:id="288" w:name="_Toc351203541"/>
      <w:bookmarkStart w:id="289" w:name="_Toc337558766"/>
      <w:r>
        <w:rPr>
          <w:rFonts w:hint="eastAsia" w:ascii="宋体" w:hAnsi="宋体" w:eastAsia="宋体" w:cs="宋体"/>
          <w:b/>
          <w:bCs/>
          <w:sz w:val="24"/>
        </w:rPr>
        <w:t>5.3 环境保护</w:t>
      </w:r>
      <w:bookmarkEnd w:id="283"/>
      <w:bookmarkEnd w:id="284"/>
      <w:bookmarkEnd w:id="285"/>
      <w:bookmarkEnd w:id="286"/>
      <w:bookmarkEnd w:id="287"/>
      <w:bookmarkEnd w:id="288"/>
    </w:p>
    <w:bookmarkEnd w:id="289"/>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在合同履行期间，劳务</w:t>
      </w:r>
      <w:r>
        <w:rPr>
          <w:rFonts w:hint="eastAsia" w:ascii="宋体" w:hAnsi="宋体" w:cs="宋体"/>
          <w:sz w:val="24"/>
          <w:lang w:eastAsia="zh-CN"/>
        </w:rPr>
        <w:t>乙方</w:t>
      </w:r>
      <w:r>
        <w:rPr>
          <w:rFonts w:hint="eastAsia" w:ascii="宋体" w:hAnsi="宋体" w:eastAsia="宋体" w:cs="宋体"/>
          <w:sz w:val="24"/>
        </w:rPr>
        <w:t>应采取合理措施保护劳务作业现场环境。对劳务作业过程中可能引起的大气、水、噪音以及固体废物等污染采取具体可行的防范措施。劳务</w:t>
      </w:r>
      <w:r>
        <w:rPr>
          <w:rFonts w:hint="eastAsia" w:ascii="宋体" w:hAnsi="宋体" w:cs="宋体"/>
          <w:sz w:val="24"/>
          <w:lang w:eastAsia="zh-CN"/>
        </w:rPr>
        <w:t>乙方</w:t>
      </w:r>
      <w:r>
        <w:rPr>
          <w:rFonts w:hint="eastAsia" w:ascii="宋体" w:hAnsi="宋体" w:eastAsia="宋体" w:cs="宋体"/>
          <w:sz w:val="24"/>
        </w:rPr>
        <w:t>应当遵守</w:t>
      </w:r>
      <w:r>
        <w:rPr>
          <w:rFonts w:hint="eastAsia" w:ascii="宋体" w:hAnsi="宋体" w:cs="宋体"/>
          <w:sz w:val="24"/>
          <w:lang w:eastAsia="zh-CN"/>
        </w:rPr>
        <w:t>甲方</w:t>
      </w:r>
      <w:r>
        <w:rPr>
          <w:rFonts w:hint="eastAsia" w:ascii="宋体" w:hAnsi="宋体" w:eastAsia="宋体" w:cs="宋体"/>
          <w:sz w:val="24"/>
        </w:rPr>
        <w:t>关于劳务作业现场环境保护的要求。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应承担因其原因引起的环境污染侵权损害赔偿责任，因上述环境污染引起纠纷而导致劳务作业暂停的，由此增加的费用和（或）延误的期限由劳务</w:t>
      </w:r>
      <w:r>
        <w:rPr>
          <w:rFonts w:hint="eastAsia" w:ascii="宋体" w:hAnsi="宋体" w:cs="宋体"/>
          <w:sz w:val="24"/>
          <w:lang w:eastAsia="zh-CN"/>
        </w:rPr>
        <w:t>乙方</w:t>
      </w:r>
      <w:r>
        <w:rPr>
          <w:rFonts w:hint="eastAsia" w:ascii="宋体" w:hAnsi="宋体" w:eastAsia="宋体" w:cs="宋体"/>
          <w:sz w:val="24"/>
        </w:rPr>
        <w:t>承担。</w:t>
      </w:r>
    </w:p>
    <w:p>
      <w:pPr>
        <w:spacing w:line="360" w:lineRule="auto"/>
        <w:ind w:firstLine="482" w:firstLineChars="200"/>
        <w:rPr>
          <w:rFonts w:hint="eastAsia" w:ascii="宋体" w:hAnsi="宋体" w:eastAsia="宋体" w:cs="宋体"/>
          <w:b/>
          <w:bCs/>
          <w:sz w:val="24"/>
        </w:rPr>
      </w:pPr>
      <w:bookmarkStart w:id="290" w:name="_Toc384026386"/>
      <w:bookmarkStart w:id="291" w:name="_Toc383940912"/>
      <w:bookmarkStart w:id="292" w:name="_Toc384137555"/>
      <w:bookmarkStart w:id="293" w:name="_Toc389663486"/>
      <w:bookmarkStart w:id="294" w:name="_Toc389602829"/>
      <w:r>
        <w:rPr>
          <w:rFonts w:hint="eastAsia" w:ascii="宋体" w:hAnsi="宋体" w:eastAsia="宋体" w:cs="宋体"/>
          <w:b/>
          <w:bCs/>
          <w:sz w:val="24"/>
        </w:rPr>
        <w:t>6.</w:t>
      </w:r>
      <w:bookmarkEnd w:id="290"/>
      <w:bookmarkEnd w:id="291"/>
      <w:bookmarkEnd w:id="292"/>
      <w:r>
        <w:rPr>
          <w:rFonts w:hint="eastAsia" w:ascii="宋体" w:hAnsi="宋体" w:eastAsia="宋体" w:cs="宋体"/>
          <w:b/>
          <w:bCs/>
          <w:sz w:val="24"/>
        </w:rPr>
        <w:t xml:space="preserve"> 作业期限及进度</w:t>
      </w:r>
      <w:bookmarkEnd w:id="293"/>
      <w:bookmarkEnd w:id="294"/>
    </w:p>
    <w:p>
      <w:pPr>
        <w:spacing w:line="360" w:lineRule="auto"/>
        <w:ind w:firstLine="482" w:firstLineChars="200"/>
        <w:rPr>
          <w:rFonts w:hint="eastAsia" w:ascii="宋体" w:hAnsi="宋体" w:eastAsia="宋体" w:cs="宋体"/>
          <w:b/>
          <w:bCs/>
          <w:sz w:val="24"/>
        </w:rPr>
      </w:pPr>
      <w:bookmarkStart w:id="295" w:name="_Toc384137556"/>
      <w:bookmarkStart w:id="296" w:name="_Toc383940913"/>
      <w:bookmarkStart w:id="297" w:name="_Toc384026387"/>
      <w:bookmarkStart w:id="298" w:name="_Toc389602830"/>
      <w:bookmarkStart w:id="299" w:name="_Toc389663487"/>
      <w:r>
        <w:rPr>
          <w:rFonts w:hint="eastAsia" w:ascii="宋体" w:hAnsi="宋体" w:eastAsia="宋体" w:cs="宋体"/>
          <w:b/>
          <w:bCs/>
          <w:sz w:val="24"/>
        </w:rPr>
        <w:t xml:space="preserve">6.1 </w:t>
      </w:r>
      <w:bookmarkEnd w:id="295"/>
      <w:bookmarkEnd w:id="296"/>
      <w:bookmarkEnd w:id="297"/>
      <w:r>
        <w:rPr>
          <w:rFonts w:hint="eastAsia" w:ascii="宋体" w:hAnsi="宋体" w:eastAsia="宋体" w:cs="宋体"/>
          <w:b/>
          <w:bCs/>
          <w:sz w:val="24"/>
        </w:rPr>
        <w:t>劳务作业方案</w:t>
      </w:r>
      <w:bookmarkEnd w:id="298"/>
      <w:bookmarkEnd w:id="299"/>
    </w:p>
    <w:p>
      <w:pPr>
        <w:spacing w:line="360" w:lineRule="auto"/>
        <w:ind w:firstLine="480" w:firstLineChars="200"/>
        <w:rPr>
          <w:rFonts w:hint="eastAsia" w:ascii="宋体" w:hAnsi="宋体" w:eastAsia="宋体" w:cs="宋体"/>
          <w:sz w:val="24"/>
        </w:rPr>
      </w:pPr>
      <w:r>
        <w:rPr>
          <w:rFonts w:hint="eastAsia" w:ascii="宋体" w:hAnsi="宋体" w:eastAsia="宋体" w:cs="宋体"/>
          <w:bCs/>
          <w:iCs/>
          <w:sz w:val="24"/>
        </w:rPr>
        <w:t xml:space="preserve">6.1.1 </w:t>
      </w:r>
      <w:r>
        <w:rPr>
          <w:rFonts w:hint="eastAsia" w:ascii="宋体" w:hAnsi="宋体" w:cs="宋体"/>
          <w:bCs/>
          <w:iCs/>
          <w:sz w:val="24"/>
          <w:lang w:eastAsia="zh-CN"/>
        </w:rPr>
        <w:t>甲方</w:t>
      </w:r>
      <w:r>
        <w:rPr>
          <w:rFonts w:hint="eastAsia" w:ascii="宋体" w:hAnsi="宋体" w:eastAsia="宋体" w:cs="宋体"/>
          <w:sz w:val="24"/>
        </w:rPr>
        <w:t>负责编制施工组织设计，施工组织设计应当包括如下内容：施工方案、施工现场平面布置图、施工进度计划和保证措施、劳动力及材料供应计划、施工机械设备的选用、质量保证体系及措施、安全生产与文明施工措施、环境保护与成本控制措施等，在劳务作业过程中，施工组织设计修订的，</w:t>
      </w:r>
      <w:r>
        <w:rPr>
          <w:rFonts w:hint="eastAsia" w:ascii="宋体" w:hAnsi="宋体" w:cs="宋体"/>
          <w:sz w:val="24"/>
          <w:lang w:eastAsia="zh-CN"/>
        </w:rPr>
        <w:t>甲方</w:t>
      </w:r>
      <w:r>
        <w:rPr>
          <w:rFonts w:hint="eastAsia" w:ascii="宋体" w:hAnsi="宋体" w:eastAsia="宋体" w:cs="宋体"/>
          <w:sz w:val="24"/>
        </w:rPr>
        <w:t>应及时通知劳务</w:t>
      </w:r>
      <w:r>
        <w:rPr>
          <w:rFonts w:hint="eastAsia" w:ascii="宋体" w:hAnsi="宋体" w:cs="宋体"/>
          <w:sz w:val="24"/>
          <w:lang w:eastAsia="zh-CN"/>
        </w:rPr>
        <w:t>乙方</w:t>
      </w:r>
      <w:r>
        <w:rPr>
          <w:rFonts w:hint="eastAsia" w:ascii="宋体" w:hAnsi="宋体" w:eastAsia="宋体" w:cs="宋体"/>
          <w:sz w:val="24"/>
        </w:rPr>
        <w:t>。</w:t>
      </w:r>
    </w:p>
    <w:p>
      <w:pPr>
        <w:pStyle w:val="15"/>
        <w:spacing w:line="360" w:lineRule="auto"/>
        <w:ind w:firstLine="480" w:firstLineChars="200"/>
        <w:jc w:val="both"/>
        <w:rPr>
          <w:rFonts w:hint="eastAsia" w:ascii="宋体" w:hAnsi="宋体" w:eastAsia="宋体" w:cs="宋体"/>
          <w:sz w:val="24"/>
        </w:rPr>
      </w:pPr>
      <w:r>
        <w:rPr>
          <w:rFonts w:hint="eastAsia" w:ascii="宋体" w:hAnsi="宋体" w:eastAsia="宋体" w:cs="宋体"/>
          <w:sz w:val="24"/>
        </w:rPr>
        <w:t>6.1.2 劳务</w:t>
      </w:r>
      <w:r>
        <w:rPr>
          <w:rFonts w:hint="eastAsia" w:ascii="宋体" w:hAnsi="宋体" w:cs="宋体"/>
          <w:sz w:val="24"/>
          <w:lang w:eastAsia="zh-CN"/>
        </w:rPr>
        <w:t>乙方</w:t>
      </w:r>
      <w:r>
        <w:rPr>
          <w:rFonts w:hint="eastAsia" w:ascii="宋体" w:hAnsi="宋体" w:eastAsia="宋体" w:cs="宋体"/>
          <w:sz w:val="24"/>
        </w:rPr>
        <w:t>应当根据</w:t>
      </w:r>
      <w:r>
        <w:rPr>
          <w:rFonts w:hint="eastAsia" w:ascii="宋体" w:hAnsi="宋体" w:cs="宋体"/>
          <w:sz w:val="24"/>
          <w:lang w:eastAsia="zh-CN"/>
        </w:rPr>
        <w:t>甲方</w:t>
      </w:r>
      <w:r>
        <w:rPr>
          <w:rFonts w:hint="eastAsia" w:ascii="宋体" w:hAnsi="宋体" w:eastAsia="宋体" w:cs="宋体"/>
          <w:sz w:val="24"/>
        </w:rPr>
        <w:t>要求及施工组织设计，编制及修订劳务作业方案，劳务作业方案应包括劳动力安排计划、机具、设备及材料供应计划等。合同当事人应在专用合同条款中约定劳务</w:t>
      </w:r>
      <w:r>
        <w:rPr>
          <w:rFonts w:hint="eastAsia" w:ascii="宋体" w:hAnsi="宋体" w:cs="宋体"/>
          <w:sz w:val="24"/>
          <w:lang w:eastAsia="zh-CN"/>
        </w:rPr>
        <w:t>乙方</w:t>
      </w:r>
      <w:r>
        <w:rPr>
          <w:rFonts w:hint="eastAsia" w:ascii="宋体" w:hAnsi="宋体" w:eastAsia="宋体" w:cs="宋体"/>
          <w:sz w:val="24"/>
        </w:rPr>
        <w:t>提供劳务作业方案的时间。</w:t>
      </w:r>
    </w:p>
    <w:p>
      <w:pPr>
        <w:spacing w:line="360" w:lineRule="auto"/>
        <w:ind w:firstLine="482" w:firstLineChars="200"/>
        <w:rPr>
          <w:rFonts w:hint="eastAsia" w:ascii="宋体" w:hAnsi="宋体" w:eastAsia="宋体" w:cs="宋体"/>
          <w:b/>
          <w:bCs/>
          <w:sz w:val="24"/>
        </w:rPr>
      </w:pPr>
      <w:bookmarkStart w:id="300" w:name="_Toc383940914"/>
      <w:bookmarkStart w:id="301" w:name="_Toc384137557"/>
      <w:bookmarkStart w:id="302" w:name="_Toc384026388"/>
      <w:bookmarkStart w:id="303" w:name="_Toc389663488"/>
      <w:bookmarkStart w:id="304" w:name="_Toc389602831"/>
      <w:r>
        <w:rPr>
          <w:rFonts w:hint="eastAsia" w:ascii="宋体" w:hAnsi="宋体" w:eastAsia="宋体" w:cs="宋体"/>
          <w:b/>
          <w:bCs/>
          <w:sz w:val="24"/>
        </w:rPr>
        <w:t xml:space="preserve">6.2 </w:t>
      </w:r>
      <w:bookmarkEnd w:id="300"/>
      <w:bookmarkEnd w:id="301"/>
      <w:bookmarkEnd w:id="302"/>
      <w:r>
        <w:rPr>
          <w:rFonts w:hint="eastAsia" w:ascii="宋体" w:hAnsi="宋体" w:eastAsia="宋体" w:cs="宋体"/>
          <w:b/>
          <w:bCs/>
          <w:sz w:val="24"/>
        </w:rPr>
        <w:t>开始工作</w:t>
      </w:r>
      <w:bookmarkEnd w:id="303"/>
      <w:bookmarkEnd w:id="304"/>
    </w:p>
    <w:p>
      <w:pPr>
        <w:spacing w:line="360" w:lineRule="auto"/>
        <w:ind w:firstLine="480" w:firstLineChars="200"/>
        <w:rPr>
          <w:rFonts w:hint="eastAsia" w:ascii="宋体" w:hAnsi="宋体" w:eastAsia="宋体" w:cs="宋体"/>
          <w:sz w:val="24"/>
        </w:rPr>
      </w:pPr>
      <w:bookmarkStart w:id="305" w:name="_Toc384026389"/>
      <w:bookmarkStart w:id="306" w:name="_Toc383940915"/>
      <w:r>
        <w:rPr>
          <w:rFonts w:hint="eastAsia" w:ascii="宋体" w:hAnsi="宋体" w:eastAsia="宋体" w:cs="宋体"/>
          <w:sz w:val="24"/>
        </w:rPr>
        <w:t>6.2.1</w:t>
      </w:r>
      <w:bookmarkEnd w:id="305"/>
      <w:bookmarkEnd w:id="306"/>
      <w:r>
        <w:rPr>
          <w:rFonts w:hint="eastAsia" w:ascii="宋体" w:hAnsi="宋体" w:eastAsia="宋体" w:cs="宋体"/>
          <w:sz w:val="24"/>
        </w:rPr>
        <w:t>劳务作业准备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除专用合同条款另有约定外，合同当事人应按约定完成如下劳务作业准备工作：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eastAsia="zh-CN"/>
        </w:rPr>
        <w:t>甲方</w:t>
      </w:r>
      <w:r>
        <w:rPr>
          <w:rFonts w:hint="eastAsia" w:ascii="宋体" w:hAnsi="宋体" w:eastAsia="宋体" w:cs="宋体"/>
          <w:sz w:val="24"/>
        </w:rPr>
        <w:t>负责工程测量定位、沉降观测、技术交底，组织图纸会审；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（2）劳务</w:t>
      </w:r>
      <w:r>
        <w:rPr>
          <w:rFonts w:hint="eastAsia" w:ascii="宋体" w:hAnsi="宋体" w:cs="宋体"/>
          <w:sz w:val="24"/>
          <w:lang w:eastAsia="zh-CN"/>
        </w:rPr>
        <w:t>乙方</w:t>
      </w:r>
      <w:r>
        <w:rPr>
          <w:rFonts w:hint="eastAsia" w:ascii="宋体" w:hAnsi="宋体" w:eastAsia="宋体" w:cs="宋体"/>
          <w:sz w:val="24"/>
        </w:rPr>
        <w:t>应根据施工组织设计及劳务作业方案，组织劳务作业人员。</w:t>
      </w:r>
    </w:p>
    <w:p>
      <w:pPr>
        <w:spacing w:line="360" w:lineRule="auto"/>
        <w:ind w:firstLine="480" w:firstLineChars="200"/>
        <w:rPr>
          <w:rFonts w:hint="eastAsia" w:ascii="宋体" w:hAnsi="宋体" w:eastAsia="宋体" w:cs="宋体"/>
          <w:sz w:val="24"/>
        </w:rPr>
      </w:pPr>
      <w:bookmarkStart w:id="307" w:name="_Toc383940916"/>
      <w:bookmarkStart w:id="308" w:name="_Toc384026390"/>
      <w:r>
        <w:rPr>
          <w:rFonts w:hint="eastAsia" w:ascii="宋体" w:hAnsi="宋体" w:eastAsia="宋体" w:cs="宋体"/>
          <w:sz w:val="24"/>
        </w:rPr>
        <w:t>6.2.2</w:t>
      </w:r>
      <w:bookmarkEnd w:id="307"/>
      <w:bookmarkEnd w:id="308"/>
      <w:r>
        <w:rPr>
          <w:rFonts w:hint="eastAsia" w:ascii="宋体" w:hAnsi="宋体" w:eastAsia="宋体" w:cs="宋体"/>
          <w:sz w:val="24"/>
        </w:rPr>
        <w:t>劳务作业通知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合同当事人应按照法律规定和合同约定获得劳务作业所需的许可。</w:t>
      </w:r>
      <w:r>
        <w:rPr>
          <w:rFonts w:hint="eastAsia" w:ascii="宋体" w:hAnsi="宋体" w:cs="宋体"/>
          <w:sz w:val="24"/>
          <w:lang w:eastAsia="zh-CN"/>
        </w:rPr>
        <w:t>甲方</w:t>
      </w:r>
      <w:r>
        <w:rPr>
          <w:rFonts w:hint="eastAsia" w:ascii="宋体" w:hAnsi="宋体" w:eastAsia="宋体" w:cs="宋体"/>
          <w:sz w:val="24"/>
        </w:rPr>
        <w:t>应在计划开始工作日期7天前向劳务</w:t>
      </w:r>
      <w:r>
        <w:rPr>
          <w:rFonts w:hint="eastAsia" w:ascii="宋体" w:hAnsi="宋体" w:cs="宋体"/>
          <w:sz w:val="24"/>
          <w:lang w:eastAsia="zh-CN"/>
        </w:rPr>
        <w:t>乙方</w:t>
      </w:r>
      <w:r>
        <w:rPr>
          <w:rFonts w:hint="eastAsia" w:ascii="宋体" w:hAnsi="宋体" w:eastAsia="宋体" w:cs="宋体"/>
          <w:sz w:val="24"/>
        </w:rPr>
        <w:t>发出劳务作业通知，作业期限自劳务作业通知中载明的开始工作日期起算。</w:t>
      </w:r>
    </w:p>
    <w:p>
      <w:pPr>
        <w:spacing w:line="360" w:lineRule="auto"/>
        <w:ind w:firstLine="482" w:firstLineChars="200"/>
        <w:rPr>
          <w:rFonts w:hint="eastAsia" w:ascii="宋体" w:hAnsi="宋体" w:eastAsia="宋体" w:cs="宋体"/>
          <w:b/>
          <w:bCs/>
          <w:sz w:val="24"/>
        </w:rPr>
      </w:pPr>
      <w:bookmarkStart w:id="309" w:name="_Toc383940917"/>
      <w:bookmarkStart w:id="310" w:name="_Toc384137558"/>
      <w:bookmarkStart w:id="311" w:name="_Toc389663489"/>
      <w:bookmarkStart w:id="312" w:name="_Toc389602832"/>
      <w:bookmarkStart w:id="313" w:name="_Toc384026391"/>
      <w:r>
        <w:rPr>
          <w:rFonts w:hint="eastAsia" w:ascii="宋体" w:hAnsi="宋体" w:eastAsia="宋体" w:cs="宋体"/>
          <w:b/>
          <w:bCs/>
          <w:sz w:val="24"/>
        </w:rPr>
        <w:t>6.3 作业期限延误</w:t>
      </w:r>
      <w:bookmarkEnd w:id="309"/>
      <w:bookmarkEnd w:id="310"/>
      <w:bookmarkEnd w:id="311"/>
      <w:bookmarkEnd w:id="312"/>
      <w:bookmarkEnd w:id="313"/>
    </w:p>
    <w:p>
      <w:pPr>
        <w:spacing w:line="360" w:lineRule="auto"/>
        <w:ind w:firstLine="480" w:firstLineChars="200"/>
        <w:rPr>
          <w:rFonts w:hint="eastAsia" w:ascii="宋体" w:hAnsi="宋体" w:eastAsia="宋体" w:cs="宋体"/>
          <w:sz w:val="24"/>
        </w:rPr>
      </w:pPr>
      <w:bookmarkStart w:id="314" w:name="_Toc383940918"/>
      <w:bookmarkStart w:id="315" w:name="_Toc384026392"/>
      <w:r>
        <w:rPr>
          <w:rFonts w:hint="eastAsia" w:ascii="宋体" w:hAnsi="宋体" w:eastAsia="宋体" w:cs="宋体"/>
          <w:sz w:val="24"/>
        </w:rPr>
        <w:t>6.3.1 因</w:t>
      </w:r>
      <w:r>
        <w:rPr>
          <w:rFonts w:hint="eastAsia" w:ascii="宋体" w:hAnsi="宋体" w:cs="宋体"/>
          <w:sz w:val="24"/>
          <w:lang w:eastAsia="zh-CN"/>
        </w:rPr>
        <w:t>甲方</w:t>
      </w:r>
      <w:r>
        <w:rPr>
          <w:rFonts w:hint="eastAsia" w:ascii="宋体" w:hAnsi="宋体" w:eastAsia="宋体" w:cs="宋体"/>
          <w:sz w:val="24"/>
        </w:rPr>
        <w:t>原因导致作业期限延误</w:t>
      </w:r>
      <w:bookmarkEnd w:id="314"/>
      <w:bookmarkEnd w:id="315"/>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在合同履行过程中，因下列情况导致费用增加和（或）作业期限延误的，由</w:t>
      </w:r>
      <w:r>
        <w:rPr>
          <w:rFonts w:hint="eastAsia" w:ascii="宋体" w:hAnsi="宋体" w:cs="宋体"/>
          <w:sz w:val="24"/>
          <w:lang w:eastAsia="zh-CN"/>
        </w:rPr>
        <w:t>甲方</w:t>
      </w:r>
      <w:r>
        <w:rPr>
          <w:rFonts w:hint="eastAsia" w:ascii="宋体" w:hAnsi="宋体" w:eastAsia="宋体" w:cs="宋体"/>
          <w:sz w:val="24"/>
        </w:rPr>
        <w:t>承担由此增加的费用和（或）延误的期限，且</w:t>
      </w:r>
      <w:r>
        <w:rPr>
          <w:rFonts w:hint="eastAsia" w:ascii="宋体" w:hAnsi="宋体" w:cs="宋体"/>
          <w:sz w:val="24"/>
          <w:lang w:eastAsia="zh-CN"/>
        </w:rPr>
        <w:t>甲方</w:t>
      </w:r>
      <w:r>
        <w:rPr>
          <w:rFonts w:hint="eastAsia" w:ascii="宋体" w:hAnsi="宋体" w:eastAsia="宋体" w:cs="宋体"/>
          <w:sz w:val="24"/>
        </w:rPr>
        <w:t>应支付劳务</w:t>
      </w:r>
      <w:r>
        <w:rPr>
          <w:rFonts w:hint="eastAsia" w:ascii="宋体" w:hAnsi="宋体" w:cs="宋体"/>
          <w:sz w:val="24"/>
          <w:lang w:eastAsia="zh-CN"/>
        </w:rPr>
        <w:t>乙方</w:t>
      </w:r>
      <w:r>
        <w:rPr>
          <w:rFonts w:hint="eastAsia" w:ascii="宋体" w:hAnsi="宋体" w:eastAsia="宋体" w:cs="宋体"/>
          <w:sz w:val="24"/>
        </w:rPr>
        <w:t xml:space="preserve">合理的利润： </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eastAsia="zh-CN"/>
        </w:rPr>
        <w:t>甲方</w:t>
      </w:r>
      <w:r>
        <w:rPr>
          <w:rFonts w:hint="eastAsia" w:ascii="宋体" w:hAnsi="宋体" w:eastAsia="宋体" w:cs="宋体"/>
          <w:sz w:val="24"/>
        </w:rPr>
        <w:t>未能按合同约定提供图纸或所提供图纸不符合合同约定的；</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（2）</w:t>
      </w:r>
      <w:r>
        <w:rPr>
          <w:rFonts w:hint="eastAsia" w:ascii="宋体" w:hAnsi="宋体" w:cs="宋体"/>
          <w:sz w:val="24"/>
          <w:lang w:eastAsia="zh-CN"/>
        </w:rPr>
        <w:t>甲方</w:t>
      </w:r>
      <w:r>
        <w:rPr>
          <w:rFonts w:hint="eastAsia" w:ascii="宋体" w:hAnsi="宋体" w:eastAsia="宋体" w:cs="宋体"/>
          <w:sz w:val="24"/>
        </w:rPr>
        <w:t>未能提供合同约定的劳务作业条件，影响劳务</w:t>
      </w:r>
      <w:r>
        <w:rPr>
          <w:rFonts w:hint="eastAsia" w:ascii="宋体" w:hAnsi="宋体" w:cs="宋体"/>
          <w:sz w:val="24"/>
          <w:lang w:eastAsia="zh-CN"/>
        </w:rPr>
        <w:t>乙方</w:t>
      </w:r>
      <w:r>
        <w:rPr>
          <w:rFonts w:hint="eastAsia" w:ascii="宋体" w:hAnsi="宋体" w:eastAsia="宋体" w:cs="宋体"/>
          <w:sz w:val="24"/>
        </w:rPr>
        <w:t>劳务作业的；</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（3）</w:t>
      </w:r>
      <w:r>
        <w:rPr>
          <w:rFonts w:hint="eastAsia" w:ascii="宋体" w:hAnsi="宋体" w:cs="宋体"/>
          <w:sz w:val="24"/>
          <w:lang w:eastAsia="zh-CN"/>
        </w:rPr>
        <w:t>甲方</w:t>
      </w:r>
      <w:r>
        <w:rPr>
          <w:rFonts w:hint="eastAsia" w:ascii="宋体" w:hAnsi="宋体" w:eastAsia="宋体" w:cs="宋体"/>
          <w:sz w:val="24"/>
        </w:rPr>
        <w:t>未能在合理时间内作出指示，致使劳务作业不能正常进行的；</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（4）</w:t>
      </w:r>
      <w:r>
        <w:rPr>
          <w:rFonts w:hint="eastAsia" w:ascii="宋体" w:hAnsi="宋体" w:cs="宋体"/>
          <w:sz w:val="24"/>
          <w:lang w:eastAsia="zh-CN"/>
        </w:rPr>
        <w:t>甲方</w:t>
      </w:r>
      <w:r>
        <w:rPr>
          <w:rFonts w:hint="eastAsia" w:ascii="宋体" w:hAnsi="宋体" w:eastAsia="宋体" w:cs="宋体"/>
          <w:sz w:val="24"/>
        </w:rPr>
        <w:t>未能按合同约定提供材料、设备、机具等，影响劳务</w:t>
      </w:r>
      <w:r>
        <w:rPr>
          <w:rFonts w:hint="eastAsia" w:ascii="宋体" w:hAnsi="宋体" w:cs="宋体"/>
          <w:sz w:val="24"/>
          <w:lang w:eastAsia="zh-CN"/>
        </w:rPr>
        <w:t>乙方</w:t>
      </w:r>
      <w:r>
        <w:rPr>
          <w:rFonts w:hint="eastAsia" w:ascii="宋体" w:hAnsi="宋体" w:eastAsia="宋体" w:cs="宋体"/>
          <w:sz w:val="24"/>
        </w:rPr>
        <w:t>劳务作业的；</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eastAsia="zh-CN"/>
        </w:rPr>
        <w:t>甲方</w:t>
      </w:r>
      <w:r>
        <w:rPr>
          <w:rFonts w:hint="eastAsia" w:ascii="宋体" w:hAnsi="宋体" w:eastAsia="宋体" w:cs="宋体"/>
          <w:sz w:val="24"/>
        </w:rPr>
        <w:t>未能按合同约定支付劳务分包合同价款的；</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（6）合同约定的其他情形。</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 xml:space="preserve"> 因</w:t>
      </w:r>
      <w:r>
        <w:rPr>
          <w:rFonts w:hint="eastAsia" w:ascii="宋体" w:hAnsi="宋体" w:cs="宋体"/>
          <w:sz w:val="24"/>
          <w:lang w:eastAsia="zh-CN"/>
        </w:rPr>
        <w:t>甲方</w:t>
      </w:r>
      <w:r>
        <w:rPr>
          <w:rFonts w:hint="eastAsia" w:ascii="宋体" w:hAnsi="宋体" w:eastAsia="宋体" w:cs="宋体"/>
          <w:sz w:val="24"/>
        </w:rPr>
        <w:t>原因未按计划开始工作日期开始工作的，</w:t>
      </w:r>
      <w:r>
        <w:rPr>
          <w:rFonts w:hint="eastAsia" w:ascii="宋体" w:hAnsi="宋体" w:cs="宋体"/>
          <w:sz w:val="24"/>
          <w:lang w:eastAsia="zh-CN"/>
        </w:rPr>
        <w:t>甲方</w:t>
      </w:r>
      <w:r>
        <w:rPr>
          <w:rFonts w:hint="eastAsia" w:ascii="宋体" w:hAnsi="宋体" w:eastAsia="宋体" w:cs="宋体"/>
          <w:sz w:val="24"/>
        </w:rPr>
        <w:t>应按实际开始工作日期顺延作业期限，确保实际作业期限不低于合同约定的作业总日历天数。除专用合同条款另有约定外，因</w:t>
      </w:r>
      <w:r>
        <w:rPr>
          <w:rFonts w:hint="eastAsia" w:ascii="宋体" w:hAnsi="宋体" w:cs="宋体"/>
          <w:sz w:val="24"/>
          <w:lang w:eastAsia="zh-CN"/>
        </w:rPr>
        <w:t>甲方</w:t>
      </w:r>
      <w:r>
        <w:rPr>
          <w:rFonts w:hint="eastAsia" w:ascii="宋体" w:hAnsi="宋体" w:eastAsia="宋体" w:cs="宋体"/>
          <w:sz w:val="24"/>
        </w:rPr>
        <w:t>原因导致未能在计划开始工作日期之日开始工作的，劳务</w:t>
      </w:r>
      <w:r>
        <w:rPr>
          <w:rFonts w:hint="eastAsia" w:ascii="宋体" w:hAnsi="宋体" w:cs="宋体"/>
          <w:sz w:val="24"/>
          <w:lang w:eastAsia="zh-CN"/>
        </w:rPr>
        <w:t>乙方</w:t>
      </w:r>
      <w:r>
        <w:rPr>
          <w:rFonts w:hint="eastAsia" w:ascii="宋体" w:hAnsi="宋体" w:eastAsia="宋体" w:cs="宋体"/>
          <w:sz w:val="24"/>
        </w:rPr>
        <w:t>有权提出价格调整要求，延误期限超过90天的，劳务</w:t>
      </w:r>
      <w:r>
        <w:rPr>
          <w:rFonts w:hint="eastAsia" w:ascii="宋体" w:hAnsi="宋体" w:cs="宋体"/>
          <w:sz w:val="24"/>
          <w:lang w:eastAsia="zh-CN"/>
        </w:rPr>
        <w:t>乙方</w:t>
      </w:r>
      <w:r>
        <w:rPr>
          <w:rFonts w:hint="eastAsia" w:ascii="宋体" w:hAnsi="宋体" w:eastAsia="宋体" w:cs="宋体"/>
          <w:sz w:val="24"/>
        </w:rPr>
        <w:t>有权解除合同。</w:t>
      </w:r>
      <w:r>
        <w:rPr>
          <w:rFonts w:hint="eastAsia" w:ascii="宋体" w:hAnsi="宋体" w:cs="宋体"/>
          <w:sz w:val="24"/>
          <w:lang w:eastAsia="zh-CN"/>
        </w:rPr>
        <w:t>甲方</w:t>
      </w:r>
      <w:r>
        <w:rPr>
          <w:rFonts w:hint="eastAsia" w:ascii="宋体" w:hAnsi="宋体" w:eastAsia="宋体" w:cs="宋体"/>
          <w:sz w:val="24"/>
        </w:rPr>
        <w:t>应当承担由此增加的费用和（或）延误的期限，并向劳务</w:t>
      </w:r>
      <w:r>
        <w:rPr>
          <w:rFonts w:hint="eastAsia" w:ascii="宋体" w:hAnsi="宋体" w:cs="宋体"/>
          <w:sz w:val="24"/>
          <w:lang w:eastAsia="zh-CN"/>
        </w:rPr>
        <w:t>乙方</w:t>
      </w:r>
      <w:r>
        <w:rPr>
          <w:rFonts w:hint="eastAsia" w:ascii="宋体" w:hAnsi="宋体" w:eastAsia="宋体" w:cs="宋体"/>
          <w:sz w:val="24"/>
        </w:rPr>
        <w:t>支付合理利润。</w:t>
      </w:r>
    </w:p>
    <w:p>
      <w:pPr>
        <w:spacing w:line="360" w:lineRule="auto"/>
        <w:ind w:firstLine="480" w:firstLineChars="200"/>
        <w:rPr>
          <w:rFonts w:hint="eastAsia" w:ascii="宋体" w:hAnsi="宋体" w:eastAsia="宋体" w:cs="宋体"/>
          <w:sz w:val="24"/>
        </w:rPr>
      </w:pPr>
      <w:bookmarkStart w:id="316" w:name="_Toc384026393"/>
      <w:bookmarkStart w:id="317" w:name="_Toc383940919"/>
      <w:r>
        <w:rPr>
          <w:rFonts w:hint="eastAsia" w:ascii="宋体" w:hAnsi="宋体" w:eastAsia="宋体" w:cs="宋体"/>
          <w:sz w:val="24"/>
        </w:rPr>
        <w:t>6.3.2 因劳务</w:t>
      </w:r>
      <w:r>
        <w:rPr>
          <w:rFonts w:hint="eastAsia" w:ascii="宋体" w:hAnsi="宋体" w:cs="宋体"/>
          <w:sz w:val="24"/>
          <w:lang w:eastAsia="zh-CN"/>
        </w:rPr>
        <w:t>乙方</w:t>
      </w:r>
      <w:r>
        <w:rPr>
          <w:rFonts w:hint="eastAsia" w:ascii="宋体" w:hAnsi="宋体" w:eastAsia="宋体" w:cs="宋体"/>
          <w:sz w:val="24"/>
        </w:rPr>
        <w:t>原因导致作业期限延误</w:t>
      </w:r>
      <w:bookmarkEnd w:id="316"/>
      <w:bookmarkEnd w:id="317"/>
    </w:p>
    <w:p>
      <w:pPr>
        <w:spacing w:line="360" w:lineRule="auto"/>
        <w:ind w:firstLine="360" w:firstLineChars="150"/>
        <w:rPr>
          <w:rFonts w:hint="eastAsia" w:ascii="宋体" w:hAnsi="宋体" w:eastAsia="宋体" w:cs="宋体"/>
          <w:sz w:val="24"/>
        </w:rPr>
      </w:pPr>
      <w:bookmarkStart w:id="318" w:name="_Toc296346577"/>
      <w:bookmarkStart w:id="319" w:name="_Toc296503076"/>
      <w:r>
        <w:rPr>
          <w:rFonts w:hint="eastAsia" w:ascii="宋体" w:hAnsi="宋体" w:eastAsia="宋体" w:cs="宋体"/>
          <w:sz w:val="24"/>
        </w:rPr>
        <w:t xml:space="preserve"> 因</w:t>
      </w:r>
      <w:bookmarkEnd w:id="318"/>
      <w:bookmarkEnd w:id="319"/>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原因造成作业期限延误的，劳务</w:t>
      </w:r>
      <w:r>
        <w:rPr>
          <w:rFonts w:hint="eastAsia" w:ascii="宋体" w:hAnsi="宋体" w:cs="宋体"/>
          <w:sz w:val="24"/>
          <w:lang w:eastAsia="zh-CN"/>
        </w:rPr>
        <w:t>乙方</w:t>
      </w:r>
      <w:r>
        <w:rPr>
          <w:rFonts w:hint="eastAsia" w:ascii="宋体" w:hAnsi="宋体" w:eastAsia="宋体" w:cs="宋体"/>
          <w:sz w:val="24"/>
        </w:rPr>
        <w:t>应承担由此给</w:t>
      </w:r>
      <w:r>
        <w:rPr>
          <w:rFonts w:hint="eastAsia" w:ascii="宋体" w:hAnsi="宋体" w:cs="宋体"/>
          <w:sz w:val="24"/>
          <w:lang w:eastAsia="zh-CN"/>
        </w:rPr>
        <w:t>甲方</w:t>
      </w:r>
      <w:r>
        <w:rPr>
          <w:rFonts w:hint="eastAsia" w:ascii="宋体" w:hAnsi="宋体" w:eastAsia="宋体" w:cs="宋体"/>
          <w:sz w:val="24"/>
        </w:rPr>
        <w:t>造成的损失，当事人也可在专用合同条款中约定逾期完工违约金的计算方法和逾期完工违约金的上限。劳务</w:t>
      </w:r>
      <w:r>
        <w:rPr>
          <w:rFonts w:hint="eastAsia" w:ascii="宋体" w:hAnsi="宋体" w:cs="宋体"/>
          <w:sz w:val="24"/>
          <w:lang w:eastAsia="zh-CN"/>
        </w:rPr>
        <w:t>乙方</w:t>
      </w:r>
      <w:r>
        <w:rPr>
          <w:rFonts w:hint="eastAsia" w:ascii="宋体" w:hAnsi="宋体" w:eastAsia="宋体" w:cs="宋体"/>
          <w:sz w:val="24"/>
        </w:rPr>
        <w:t>支付逾期完工违约金后，不免除劳务</w:t>
      </w:r>
      <w:r>
        <w:rPr>
          <w:rFonts w:hint="eastAsia" w:ascii="宋体" w:hAnsi="宋体" w:cs="宋体"/>
          <w:sz w:val="24"/>
          <w:lang w:eastAsia="zh-CN"/>
        </w:rPr>
        <w:t>乙方</w:t>
      </w:r>
      <w:r>
        <w:rPr>
          <w:rFonts w:hint="eastAsia" w:ascii="宋体" w:hAnsi="宋体" w:eastAsia="宋体" w:cs="宋体"/>
          <w:sz w:val="24"/>
        </w:rPr>
        <w:t>继续完成劳务作业及整改的义务。</w:t>
      </w:r>
    </w:p>
    <w:p>
      <w:pPr>
        <w:spacing w:line="360" w:lineRule="auto"/>
        <w:ind w:firstLine="480" w:firstLineChars="200"/>
        <w:rPr>
          <w:rFonts w:hint="eastAsia" w:ascii="宋体" w:hAnsi="宋体" w:eastAsia="宋体" w:cs="宋体"/>
          <w:sz w:val="24"/>
        </w:rPr>
      </w:pPr>
      <w:bookmarkStart w:id="320" w:name="_Toc384026394"/>
      <w:bookmarkStart w:id="321" w:name="_Toc383940920"/>
      <w:r>
        <w:rPr>
          <w:rFonts w:hint="eastAsia" w:ascii="宋体" w:hAnsi="宋体" w:eastAsia="宋体" w:cs="宋体"/>
          <w:sz w:val="24"/>
        </w:rPr>
        <w:t>6.3.3 不利作业条件</w:t>
      </w:r>
      <w:bookmarkEnd w:id="320"/>
      <w:bookmarkEnd w:id="321"/>
    </w:p>
    <w:p>
      <w:pPr>
        <w:spacing w:line="360" w:lineRule="auto"/>
        <w:ind w:firstLine="480" w:firstLineChars="200"/>
        <w:rPr>
          <w:rFonts w:hint="eastAsia" w:ascii="宋体" w:hAnsi="宋体" w:eastAsia="宋体" w:cs="宋体"/>
          <w:sz w:val="24"/>
        </w:rPr>
      </w:pPr>
      <w:r>
        <w:rPr>
          <w:rFonts w:hint="eastAsia" w:ascii="宋体" w:hAnsi="宋体" w:eastAsia="宋体" w:cs="宋体"/>
          <w:bCs/>
          <w:sz w:val="24"/>
        </w:rPr>
        <w:t>在</w:t>
      </w:r>
      <w:r>
        <w:rPr>
          <w:rFonts w:hint="eastAsia" w:ascii="宋体" w:hAnsi="宋体" w:eastAsia="宋体" w:cs="宋体"/>
          <w:sz w:val="24"/>
        </w:rPr>
        <w:t>合同履行过程中，出现不利作业条件的，劳务</w:t>
      </w:r>
      <w:r>
        <w:rPr>
          <w:rFonts w:hint="eastAsia" w:ascii="宋体" w:hAnsi="宋体" w:cs="宋体"/>
          <w:sz w:val="24"/>
          <w:lang w:eastAsia="zh-CN"/>
        </w:rPr>
        <w:t>乙方</w:t>
      </w:r>
      <w:r>
        <w:rPr>
          <w:rFonts w:hint="eastAsia" w:ascii="宋体" w:hAnsi="宋体" w:eastAsia="宋体" w:cs="宋体"/>
          <w:sz w:val="24"/>
        </w:rPr>
        <w:t>应按照</w:t>
      </w:r>
      <w:r>
        <w:rPr>
          <w:rFonts w:hint="eastAsia" w:ascii="宋体" w:hAnsi="宋体" w:cs="宋体"/>
          <w:sz w:val="24"/>
          <w:lang w:eastAsia="zh-CN"/>
        </w:rPr>
        <w:t>甲方</w:t>
      </w:r>
      <w:r>
        <w:rPr>
          <w:rFonts w:hint="eastAsia" w:ascii="宋体" w:hAnsi="宋体" w:eastAsia="宋体" w:cs="宋体"/>
          <w:sz w:val="24"/>
        </w:rPr>
        <w:t>指示，采取措施继续进行劳务作业，由此增加的费用和（或）延误的期限由</w:t>
      </w:r>
      <w:r>
        <w:rPr>
          <w:rFonts w:hint="eastAsia" w:ascii="宋体" w:hAnsi="宋体" w:cs="宋体"/>
          <w:sz w:val="24"/>
          <w:lang w:eastAsia="zh-CN"/>
        </w:rPr>
        <w:t>甲方</w:t>
      </w:r>
      <w:r>
        <w:rPr>
          <w:rFonts w:hint="eastAsia" w:ascii="宋体" w:hAnsi="宋体" w:eastAsia="宋体" w:cs="宋体"/>
          <w:sz w:val="24"/>
        </w:rPr>
        <w:t>承担。不利作业条件包括不利物质条件、异常恶劣的气候条件以及合同当事人在专用合同条款中约定的其他不利作业条件。</w:t>
      </w:r>
    </w:p>
    <w:p>
      <w:pPr>
        <w:autoSpaceDE w:val="0"/>
        <w:autoSpaceDN w:val="0"/>
        <w:adjustRightIn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不利物质条件是指有经验的</w:t>
      </w:r>
      <w:r>
        <w:rPr>
          <w:rFonts w:hint="eastAsia" w:ascii="宋体" w:hAnsi="宋体" w:cs="宋体"/>
          <w:kern w:val="0"/>
          <w:sz w:val="24"/>
          <w:lang w:eastAsia="zh-CN"/>
        </w:rPr>
        <w:t>甲方</w:t>
      </w:r>
      <w:r>
        <w:rPr>
          <w:rFonts w:hint="eastAsia" w:ascii="宋体" w:hAnsi="宋体" w:eastAsia="宋体" w:cs="宋体"/>
          <w:kern w:val="0"/>
          <w:sz w:val="24"/>
        </w:rPr>
        <w:t>及劳务</w:t>
      </w:r>
      <w:r>
        <w:rPr>
          <w:rFonts w:hint="eastAsia" w:ascii="宋体" w:hAnsi="宋体" w:cs="宋体"/>
          <w:kern w:val="0"/>
          <w:sz w:val="24"/>
          <w:lang w:eastAsia="zh-CN"/>
        </w:rPr>
        <w:t>乙方</w:t>
      </w:r>
      <w:r>
        <w:rPr>
          <w:rFonts w:hint="eastAsia" w:ascii="宋体" w:hAnsi="宋体" w:eastAsia="宋体" w:cs="宋体"/>
          <w:kern w:val="0"/>
          <w:sz w:val="24"/>
        </w:rPr>
        <w:t>在劳务作业现场遇到的不可预见的自然物质条件、非自然的物质障碍和污染物，包括地表以下物质条件和水文条件以及专用合同条款约定的其他情形，但不包括气候条件。</w:t>
      </w:r>
    </w:p>
    <w:p>
      <w:pPr>
        <w:spacing w:line="360" w:lineRule="auto"/>
        <w:ind w:firstLine="551"/>
        <w:rPr>
          <w:rFonts w:hint="eastAsia" w:ascii="宋体" w:hAnsi="宋体" w:eastAsia="宋体" w:cs="宋体"/>
          <w:sz w:val="24"/>
        </w:rPr>
      </w:pPr>
      <w:r>
        <w:rPr>
          <w:rFonts w:hint="eastAsia" w:ascii="宋体" w:hAnsi="宋体" w:eastAsia="宋体" w:cs="宋体"/>
          <w:sz w:val="24"/>
        </w:rPr>
        <w:t>异常恶劣的气候条件是指在作业过程中遇到的，有经验的</w:t>
      </w:r>
      <w:r>
        <w:rPr>
          <w:rFonts w:hint="eastAsia" w:ascii="宋体" w:hAnsi="宋体" w:cs="宋体"/>
          <w:sz w:val="24"/>
          <w:lang w:eastAsia="zh-CN"/>
        </w:rPr>
        <w:t>甲方</w:t>
      </w:r>
      <w:r>
        <w:rPr>
          <w:rFonts w:hint="eastAsia" w:ascii="宋体" w:hAnsi="宋体" w:eastAsia="宋体" w:cs="宋体"/>
          <w:sz w:val="24"/>
        </w:rPr>
        <w:t>及劳务</w:t>
      </w:r>
      <w:r>
        <w:rPr>
          <w:rFonts w:hint="eastAsia" w:ascii="宋体" w:hAnsi="宋体" w:cs="宋体"/>
          <w:sz w:val="24"/>
          <w:lang w:eastAsia="zh-CN"/>
        </w:rPr>
        <w:t>乙方</w:t>
      </w:r>
      <w:r>
        <w:rPr>
          <w:rFonts w:hint="eastAsia" w:ascii="宋体" w:hAnsi="宋体" w:eastAsia="宋体" w:cs="宋体"/>
          <w:sz w:val="24"/>
        </w:rPr>
        <w:t>在签订合同时不可预见的，对合同履行造成实质性影响的，但尚未构成不可抗力事件的恶劣气候条件。合同当事人可以在专用合同条款中约定异常恶劣的气候条件的具体情形。</w:t>
      </w:r>
    </w:p>
    <w:p>
      <w:pPr>
        <w:spacing w:line="360" w:lineRule="auto"/>
        <w:ind w:firstLine="482" w:firstLineChars="200"/>
        <w:rPr>
          <w:rFonts w:hint="eastAsia" w:ascii="宋体" w:hAnsi="宋体" w:eastAsia="宋体" w:cs="宋体"/>
          <w:b/>
          <w:bCs/>
          <w:sz w:val="24"/>
        </w:rPr>
      </w:pPr>
      <w:bookmarkStart w:id="322" w:name="_Toc384026395"/>
      <w:bookmarkStart w:id="323" w:name="_Toc383940921"/>
      <w:bookmarkStart w:id="324" w:name="_Toc389663490"/>
      <w:bookmarkStart w:id="325" w:name="_Toc384137559"/>
      <w:bookmarkStart w:id="326" w:name="_Toc389602833"/>
      <w:r>
        <w:rPr>
          <w:rFonts w:hint="eastAsia" w:ascii="宋体" w:hAnsi="宋体" w:eastAsia="宋体" w:cs="宋体"/>
          <w:b/>
          <w:bCs/>
          <w:sz w:val="24"/>
        </w:rPr>
        <w:t>6.4 劳务作业暂停</w:t>
      </w:r>
      <w:bookmarkEnd w:id="322"/>
      <w:bookmarkEnd w:id="323"/>
      <w:bookmarkEnd w:id="324"/>
      <w:bookmarkEnd w:id="325"/>
      <w:bookmarkEnd w:id="326"/>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6.4.1 </w:t>
      </w:r>
      <w:r>
        <w:rPr>
          <w:rFonts w:hint="eastAsia" w:ascii="宋体" w:hAnsi="宋体" w:cs="宋体"/>
          <w:sz w:val="24"/>
          <w:lang w:eastAsia="zh-CN"/>
        </w:rPr>
        <w:t>甲方</w:t>
      </w:r>
      <w:r>
        <w:rPr>
          <w:rFonts w:hint="eastAsia" w:ascii="宋体" w:hAnsi="宋体" w:eastAsia="宋体" w:cs="宋体"/>
          <w:sz w:val="24"/>
        </w:rPr>
        <w:t>原因引起的劳务作业暂停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因</w:t>
      </w:r>
      <w:r>
        <w:rPr>
          <w:rFonts w:hint="eastAsia" w:ascii="宋体" w:hAnsi="宋体" w:cs="宋体"/>
          <w:sz w:val="24"/>
          <w:lang w:eastAsia="zh-CN"/>
        </w:rPr>
        <w:t>甲方</w:t>
      </w:r>
      <w:r>
        <w:rPr>
          <w:rFonts w:hint="eastAsia" w:ascii="宋体" w:hAnsi="宋体" w:eastAsia="宋体" w:cs="宋体"/>
          <w:sz w:val="24"/>
        </w:rPr>
        <w:t>原因引起劳务作业暂停的，</w:t>
      </w:r>
      <w:r>
        <w:rPr>
          <w:rFonts w:hint="eastAsia" w:ascii="宋体" w:hAnsi="宋体" w:cs="宋体"/>
          <w:sz w:val="24"/>
          <w:lang w:eastAsia="zh-CN"/>
        </w:rPr>
        <w:t>甲方</w:t>
      </w:r>
      <w:r>
        <w:rPr>
          <w:rFonts w:hint="eastAsia" w:ascii="宋体" w:hAnsi="宋体" w:eastAsia="宋体" w:cs="宋体"/>
          <w:sz w:val="24"/>
        </w:rPr>
        <w:t>应当承担由此增加的费用和（或）延误的期限，并支付劳务</w:t>
      </w:r>
      <w:r>
        <w:rPr>
          <w:rFonts w:hint="eastAsia" w:ascii="宋体" w:hAnsi="宋体" w:cs="宋体"/>
          <w:sz w:val="24"/>
          <w:lang w:eastAsia="zh-CN"/>
        </w:rPr>
        <w:t>乙方</w:t>
      </w:r>
      <w:r>
        <w:rPr>
          <w:rFonts w:hint="eastAsia" w:ascii="宋体" w:hAnsi="宋体" w:eastAsia="宋体" w:cs="宋体"/>
          <w:sz w:val="24"/>
        </w:rPr>
        <w:t>合理的利润。合同当事人也可在专用合同条款中按照合理成本加利润原则约定劳务</w:t>
      </w:r>
      <w:r>
        <w:rPr>
          <w:rFonts w:hint="eastAsia" w:ascii="宋体" w:hAnsi="宋体" w:cs="宋体"/>
          <w:sz w:val="24"/>
          <w:lang w:eastAsia="zh-CN"/>
        </w:rPr>
        <w:t>乙方</w:t>
      </w:r>
      <w:r>
        <w:rPr>
          <w:rFonts w:hint="eastAsia" w:ascii="宋体" w:hAnsi="宋体" w:eastAsia="宋体" w:cs="宋体"/>
          <w:sz w:val="24"/>
        </w:rPr>
        <w:t>窝工、停工补偿费用的计算标准及方法。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6.4.2 劳务</w:t>
      </w:r>
      <w:r>
        <w:rPr>
          <w:rFonts w:hint="eastAsia" w:ascii="宋体" w:hAnsi="宋体" w:cs="宋体"/>
          <w:sz w:val="24"/>
          <w:lang w:eastAsia="zh-CN"/>
        </w:rPr>
        <w:t>乙方</w:t>
      </w:r>
      <w:r>
        <w:rPr>
          <w:rFonts w:hint="eastAsia" w:ascii="宋体" w:hAnsi="宋体" w:eastAsia="宋体" w:cs="宋体"/>
          <w:sz w:val="24"/>
        </w:rPr>
        <w:t>原因引起的劳务作业暂停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因劳务</w:t>
      </w:r>
      <w:r>
        <w:rPr>
          <w:rFonts w:hint="eastAsia" w:ascii="宋体" w:hAnsi="宋体" w:cs="宋体"/>
          <w:sz w:val="24"/>
          <w:lang w:eastAsia="zh-CN"/>
        </w:rPr>
        <w:t>乙方</w:t>
      </w:r>
      <w:r>
        <w:rPr>
          <w:rFonts w:hint="eastAsia" w:ascii="宋体" w:hAnsi="宋体" w:eastAsia="宋体" w:cs="宋体"/>
          <w:sz w:val="24"/>
        </w:rPr>
        <w:t>原因引起的劳务作业暂停，由此增加的费用和（或）延误的期限由劳务</w:t>
      </w:r>
      <w:r>
        <w:rPr>
          <w:rFonts w:hint="eastAsia" w:ascii="宋体" w:hAnsi="宋体" w:cs="宋体"/>
          <w:sz w:val="24"/>
          <w:lang w:eastAsia="zh-CN"/>
        </w:rPr>
        <w:t>乙方</w:t>
      </w:r>
      <w:r>
        <w:rPr>
          <w:rFonts w:hint="eastAsia" w:ascii="宋体" w:hAnsi="宋体" w:eastAsia="宋体" w:cs="宋体"/>
          <w:sz w:val="24"/>
        </w:rPr>
        <w:t>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6.4.3 劳务作业暂停后的复工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劳务作业暂停后，</w:t>
      </w:r>
      <w:r>
        <w:rPr>
          <w:rFonts w:hint="eastAsia" w:ascii="宋体" w:hAnsi="宋体" w:cs="宋体"/>
          <w:sz w:val="24"/>
          <w:lang w:eastAsia="zh-CN"/>
        </w:rPr>
        <w:t>甲方</w:t>
      </w:r>
      <w:r>
        <w:rPr>
          <w:rFonts w:hint="eastAsia" w:ascii="宋体" w:hAnsi="宋体" w:eastAsia="宋体" w:cs="宋体"/>
          <w:sz w:val="24"/>
        </w:rPr>
        <w:t>和劳务</w:t>
      </w:r>
      <w:r>
        <w:rPr>
          <w:rFonts w:hint="eastAsia" w:ascii="宋体" w:hAnsi="宋体" w:cs="宋体"/>
          <w:sz w:val="24"/>
          <w:lang w:eastAsia="zh-CN"/>
        </w:rPr>
        <w:t>乙方</w:t>
      </w:r>
      <w:r>
        <w:rPr>
          <w:rFonts w:hint="eastAsia" w:ascii="宋体" w:hAnsi="宋体" w:eastAsia="宋体" w:cs="宋体"/>
          <w:sz w:val="24"/>
        </w:rPr>
        <w:t>应积极采取有效措施以消除劳务作业暂停的影响。在复工前，</w:t>
      </w:r>
      <w:r>
        <w:rPr>
          <w:rFonts w:hint="eastAsia" w:ascii="宋体" w:hAnsi="宋体" w:cs="宋体"/>
          <w:sz w:val="24"/>
          <w:lang w:eastAsia="zh-CN"/>
        </w:rPr>
        <w:t>甲方</w:t>
      </w:r>
      <w:r>
        <w:rPr>
          <w:rFonts w:hint="eastAsia" w:ascii="宋体" w:hAnsi="宋体" w:eastAsia="宋体" w:cs="宋体"/>
          <w:sz w:val="24"/>
        </w:rPr>
        <w:t>和劳务</w:t>
      </w:r>
      <w:r>
        <w:rPr>
          <w:rFonts w:hint="eastAsia" w:ascii="宋体" w:hAnsi="宋体" w:cs="宋体"/>
          <w:sz w:val="24"/>
          <w:lang w:eastAsia="zh-CN"/>
        </w:rPr>
        <w:t>乙方</w:t>
      </w:r>
      <w:r>
        <w:rPr>
          <w:rFonts w:hint="eastAsia" w:ascii="宋体" w:hAnsi="宋体" w:eastAsia="宋体" w:cs="宋体"/>
          <w:sz w:val="24"/>
        </w:rPr>
        <w:t>应确定劳务作业暂停造成的损失，并确定复工条件。当复工条件具备时，</w:t>
      </w:r>
      <w:r>
        <w:rPr>
          <w:rFonts w:hint="eastAsia" w:ascii="宋体" w:hAnsi="宋体" w:cs="宋体"/>
          <w:sz w:val="24"/>
          <w:lang w:eastAsia="zh-CN"/>
        </w:rPr>
        <w:t>甲方</w:t>
      </w:r>
      <w:r>
        <w:rPr>
          <w:rFonts w:hint="eastAsia" w:ascii="宋体" w:hAnsi="宋体" w:eastAsia="宋体" w:cs="宋体"/>
          <w:sz w:val="24"/>
        </w:rPr>
        <w:t>应向劳务</w:t>
      </w:r>
      <w:r>
        <w:rPr>
          <w:rFonts w:hint="eastAsia" w:ascii="宋体" w:hAnsi="宋体" w:cs="宋体"/>
          <w:sz w:val="24"/>
          <w:lang w:eastAsia="zh-CN"/>
        </w:rPr>
        <w:t>乙方</w:t>
      </w:r>
      <w:r>
        <w:rPr>
          <w:rFonts w:hint="eastAsia" w:ascii="宋体" w:hAnsi="宋体" w:eastAsia="宋体" w:cs="宋体"/>
          <w:sz w:val="24"/>
        </w:rPr>
        <w:t>发出复工通知，劳务</w:t>
      </w:r>
      <w:r>
        <w:rPr>
          <w:rFonts w:hint="eastAsia" w:ascii="宋体" w:hAnsi="宋体" w:cs="宋体"/>
          <w:sz w:val="24"/>
          <w:lang w:eastAsia="zh-CN"/>
        </w:rPr>
        <w:t>乙方</w:t>
      </w:r>
      <w:r>
        <w:rPr>
          <w:rFonts w:hint="eastAsia" w:ascii="宋体" w:hAnsi="宋体" w:eastAsia="宋体" w:cs="宋体"/>
          <w:sz w:val="24"/>
        </w:rPr>
        <w:t>应按照复工通知的要求复工。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无故拖延或拒绝复工的，劳务</w:t>
      </w:r>
      <w:r>
        <w:rPr>
          <w:rFonts w:hint="eastAsia" w:ascii="宋体" w:hAnsi="宋体" w:cs="宋体"/>
          <w:sz w:val="24"/>
          <w:lang w:eastAsia="zh-CN"/>
        </w:rPr>
        <w:t>乙方</w:t>
      </w:r>
      <w:r>
        <w:rPr>
          <w:rFonts w:hint="eastAsia" w:ascii="宋体" w:hAnsi="宋体" w:eastAsia="宋体" w:cs="宋体"/>
          <w:sz w:val="24"/>
        </w:rPr>
        <w:t>承担由此增加的费用和（或）延误的期限。因</w:t>
      </w:r>
      <w:r>
        <w:rPr>
          <w:rFonts w:hint="eastAsia" w:ascii="宋体" w:hAnsi="宋体" w:cs="宋体"/>
          <w:sz w:val="24"/>
          <w:lang w:eastAsia="zh-CN"/>
        </w:rPr>
        <w:t>甲方</w:t>
      </w:r>
      <w:r>
        <w:rPr>
          <w:rFonts w:hint="eastAsia" w:ascii="宋体" w:hAnsi="宋体" w:eastAsia="宋体" w:cs="宋体"/>
          <w:sz w:val="24"/>
        </w:rPr>
        <w:t>原因无法按时复工的，按照第6.3.1项【因</w:t>
      </w:r>
      <w:r>
        <w:rPr>
          <w:rFonts w:hint="eastAsia" w:ascii="宋体" w:hAnsi="宋体" w:cs="宋体"/>
          <w:sz w:val="24"/>
          <w:lang w:eastAsia="zh-CN"/>
        </w:rPr>
        <w:t>甲方</w:t>
      </w:r>
      <w:r>
        <w:rPr>
          <w:rFonts w:hint="eastAsia" w:ascii="宋体" w:hAnsi="宋体" w:eastAsia="宋体" w:cs="宋体"/>
          <w:sz w:val="24"/>
        </w:rPr>
        <w:t>原因导致作业期限延误】的约定办理。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6.4.4 劳务作业暂停持续56天以上</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劳务作业暂停持续56天以上不复工的，且不属于第6.4.2项【劳务</w:t>
      </w:r>
      <w:r>
        <w:rPr>
          <w:rFonts w:hint="eastAsia" w:ascii="宋体" w:hAnsi="宋体" w:cs="宋体"/>
          <w:sz w:val="24"/>
          <w:lang w:eastAsia="zh-CN"/>
        </w:rPr>
        <w:t>乙方</w:t>
      </w:r>
      <w:r>
        <w:rPr>
          <w:rFonts w:hint="eastAsia" w:ascii="宋体" w:hAnsi="宋体" w:eastAsia="宋体" w:cs="宋体"/>
          <w:sz w:val="24"/>
        </w:rPr>
        <w:t>原因引起的劳务作业暂停】及第15条【不可抗力】约定的情形，劳务</w:t>
      </w:r>
      <w:r>
        <w:rPr>
          <w:rFonts w:hint="eastAsia" w:ascii="宋体" w:hAnsi="宋体" w:cs="宋体"/>
          <w:sz w:val="24"/>
          <w:lang w:eastAsia="zh-CN"/>
        </w:rPr>
        <w:t>乙方</w:t>
      </w:r>
      <w:r>
        <w:rPr>
          <w:rFonts w:hint="eastAsia" w:ascii="宋体" w:hAnsi="宋体" w:eastAsia="宋体" w:cs="宋体"/>
          <w:sz w:val="24"/>
        </w:rPr>
        <w:t>有权提出价格调整要求。</w:t>
      </w:r>
    </w:p>
    <w:p>
      <w:pPr>
        <w:spacing w:line="360" w:lineRule="auto"/>
        <w:ind w:firstLine="482" w:firstLineChars="200"/>
        <w:rPr>
          <w:rFonts w:hint="eastAsia" w:ascii="宋体" w:hAnsi="宋体" w:eastAsia="宋体" w:cs="宋体"/>
          <w:b/>
          <w:bCs/>
          <w:sz w:val="24"/>
        </w:rPr>
      </w:pPr>
      <w:bookmarkStart w:id="327" w:name="_Toc383940922"/>
      <w:bookmarkStart w:id="328" w:name="_Toc384137560"/>
      <w:bookmarkStart w:id="329" w:name="_Toc384026396"/>
      <w:bookmarkStart w:id="330" w:name="_Toc389663491"/>
      <w:bookmarkStart w:id="331" w:name="_Toc389602834"/>
      <w:r>
        <w:rPr>
          <w:rFonts w:hint="eastAsia" w:ascii="宋体" w:hAnsi="宋体" w:eastAsia="宋体" w:cs="宋体"/>
          <w:b/>
          <w:bCs/>
          <w:sz w:val="24"/>
        </w:rPr>
        <w:t xml:space="preserve">6.5 </w:t>
      </w:r>
      <w:bookmarkEnd w:id="327"/>
      <w:bookmarkEnd w:id="328"/>
      <w:bookmarkEnd w:id="329"/>
      <w:r>
        <w:rPr>
          <w:rFonts w:hint="eastAsia" w:ascii="宋体" w:hAnsi="宋体" w:eastAsia="宋体" w:cs="宋体"/>
          <w:b/>
          <w:bCs/>
          <w:sz w:val="24"/>
        </w:rPr>
        <w:t>工作配合</w:t>
      </w:r>
      <w:bookmarkEnd w:id="330"/>
      <w:bookmarkEnd w:id="331"/>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6.5.1 劳务</w:t>
      </w:r>
      <w:r>
        <w:rPr>
          <w:rFonts w:hint="eastAsia" w:ascii="宋体" w:hAnsi="宋体" w:cs="宋体"/>
          <w:sz w:val="24"/>
          <w:lang w:eastAsia="zh-CN"/>
        </w:rPr>
        <w:t>乙方</w:t>
      </w:r>
      <w:r>
        <w:rPr>
          <w:rFonts w:hint="eastAsia" w:ascii="宋体" w:hAnsi="宋体" w:eastAsia="宋体" w:cs="宋体"/>
          <w:sz w:val="24"/>
        </w:rPr>
        <w:t>按约定完成劳务作业，必须由</w:t>
      </w:r>
      <w:r>
        <w:rPr>
          <w:rFonts w:hint="eastAsia" w:ascii="宋体" w:hAnsi="宋体" w:cs="宋体"/>
          <w:sz w:val="24"/>
          <w:lang w:eastAsia="zh-CN"/>
        </w:rPr>
        <w:t>甲方</w:t>
      </w:r>
      <w:r>
        <w:rPr>
          <w:rFonts w:hint="eastAsia" w:ascii="宋体" w:hAnsi="宋体" w:eastAsia="宋体" w:cs="宋体"/>
          <w:sz w:val="24"/>
        </w:rPr>
        <w:t>或劳务作业现场内的第三方进行配合时，</w:t>
      </w:r>
      <w:r>
        <w:rPr>
          <w:rFonts w:hint="eastAsia" w:ascii="宋体" w:hAnsi="宋体" w:cs="宋体"/>
          <w:sz w:val="24"/>
          <w:lang w:eastAsia="zh-CN"/>
        </w:rPr>
        <w:t>甲方</w:t>
      </w:r>
      <w:r>
        <w:rPr>
          <w:rFonts w:hint="eastAsia" w:ascii="宋体" w:hAnsi="宋体" w:eastAsia="宋体" w:cs="宋体"/>
          <w:sz w:val="24"/>
        </w:rPr>
        <w:t>应配合劳务</w:t>
      </w:r>
      <w:r>
        <w:rPr>
          <w:rFonts w:hint="eastAsia" w:ascii="宋体" w:hAnsi="宋体" w:cs="宋体"/>
          <w:sz w:val="24"/>
          <w:lang w:eastAsia="zh-CN"/>
        </w:rPr>
        <w:t>乙方</w:t>
      </w:r>
      <w:r>
        <w:rPr>
          <w:rFonts w:hint="eastAsia" w:ascii="宋体" w:hAnsi="宋体" w:eastAsia="宋体" w:cs="宋体"/>
          <w:sz w:val="24"/>
        </w:rPr>
        <w:t>工作或确保劳务</w:t>
      </w:r>
      <w:r>
        <w:rPr>
          <w:rFonts w:hint="eastAsia" w:ascii="宋体" w:hAnsi="宋体" w:cs="宋体"/>
          <w:sz w:val="24"/>
          <w:lang w:eastAsia="zh-CN"/>
        </w:rPr>
        <w:t>乙方</w:t>
      </w:r>
      <w:r>
        <w:rPr>
          <w:rFonts w:hint="eastAsia" w:ascii="宋体" w:hAnsi="宋体" w:eastAsia="宋体" w:cs="宋体"/>
          <w:sz w:val="24"/>
        </w:rPr>
        <w:t>获得该第三方的配合。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6.5.2 </w:t>
      </w:r>
      <w:r>
        <w:rPr>
          <w:rFonts w:hint="eastAsia" w:ascii="宋体" w:hAnsi="宋体" w:cs="宋体"/>
          <w:sz w:val="24"/>
          <w:lang w:eastAsia="zh-CN"/>
        </w:rPr>
        <w:t>甲方</w:t>
      </w:r>
      <w:r>
        <w:rPr>
          <w:rFonts w:hint="eastAsia" w:ascii="宋体" w:hAnsi="宋体" w:eastAsia="宋体" w:cs="宋体"/>
          <w:sz w:val="24"/>
        </w:rPr>
        <w:t>或劳务作业现场内第三方的工作必须由劳务</w:t>
      </w:r>
      <w:r>
        <w:rPr>
          <w:rFonts w:hint="eastAsia" w:ascii="宋体" w:hAnsi="宋体" w:cs="宋体"/>
          <w:sz w:val="24"/>
          <w:lang w:eastAsia="zh-CN"/>
        </w:rPr>
        <w:t>乙方</w:t>
      </w:r>
      <w:r>
        <w:rPr>
          <w:rFonts w:hint="eastAsia" w:ascii="宋体" w:hAnsi="宋体" w:eastAsia="宋体" w:cs="宋体"/>
          <w:sz w:val="24"/>
        </w:rPr>
        <w:t>配合时，劳务</w:t>
      </w:r>
      <w:r>
        <w:rPr>
          <w:rFonts w:hint="eastAsia" w:ascii="宋体" w:hAnsi="宋体" w:cs="宋体"/>
          <w:sz w:val="24"/>
          <w:lang w:eastAsia="zh-CN"/>
        </w:rPr>
        <w:t>乙方</w:t>
      </w:r>
      <w:r>
        <w:rPr>
          <w:rFonts w:hint="eastAsia" w:ascii="宋体" w:hAnsi="宋体" w:eastAsia="宋体" w:cs="宋体"/>
          <w:sz w:val="24"/>
        </w:rPr>
        <w:t>应按</w:t>
      </w:r>
      <w:r>
        <w:rPr>
          <w:rFonts w:hint="eastAsia" w:ascii="宋体" w:hAnsi="宋体" w:cs="宋体"/>
          <w:sz w:val="24"/>
          <w:lang w:eastAsia="zh-CN"/>
        </w:rPr>
        <w:t>甲方</w:t>
      </w:r>
      <w:r>
        <w:rPr>
          <w:rFonts w:hint="eastAsia" w:ascii="宋体" w:hAnsi="宋体" w:eastAsia="宋体" w:cs="宋体"/>
          <w:sz w:val="24"/>
        </w:rPr>
        <w:t>的指示予以配合。</w:t>
      </w:r>
    </w:p>
    <w:p>
      <w:pPr>
        <w:spacing w:line="360" w:lineRule="auto"/>
        <w:ind w:firstLine="482" w:firstLineChars="200"/>
        <w:rPr>
          <w:rFonts w:hint="eastAsia" w:ascii="宋体" w:hAnsi="宋体" w:eastAsia="宋体" w:cs="宋体"/>
          <w:b/>
          <w:bCs/>
          <w:sz w:val="24"/>
        </w:rPr>
      </w:pPr>
      <w:bookmarkStart w:id="332" w:name="_Toc383940923"/>
      <w:bookmarkStart w:id="333" w:name="_Toc389663492"/>
      <w:bookmarkStart w:id="334" w:name="_Toc384137561"/>
      <w:bookmarkStart w:id="335" w:name="_Toc389602835"/>
      <w:bookmarkStart w:id="336" w:name="_Toc384026397"/>
      <w:r>
        <w:rPr>
          <w:rFonts w:hint="eastAsia" w:ascii="宋体" w:hAnsi="宋体" w:eastAsia="宋体" w:cs="宋体"/>
          <w:b/>
          <w:bCs/>
          <w:sz w:val="24"/>
        </w:rPr>
        <w:t>6.6 提前完工</w:t>
      </w:r>
      <w:bookmarkEnd w:id="332"/>
      <w:bookmarkEnd w:id="333"/>
      <w:bookmarkEnd w:id="334"/>
      <w:bookmarkEnd w:id="335"/>
      <w:bookmarkEnd w:id="336"/>
    </w:p>
    <w:p>
      <w:pPr>
        <w:spacing w:line="360" w:lineRule="auto"/>
        <w:ind w:firstLine="480" w:firstLineChars="200"/>
        <w:rPr>
          <w:rFonts w:hint="eastAsia" w:ascii="宋体" w:hAnsi="宋体" w:eastAsia="宋体" w:cs="宋体"/>
          <w:b/>
          <w:bCs/>
          <w:kern w:val="44"/>
          <w:sz w:val="24"/>
        </w:rPr>
      </w:pPr>
      <w:r>
        <w:rPr>
          <w:rFonts w:hint="eastAsia" w:ascii="宋体" w:hAnsi="宋体" w:cs="宋体"/>
          <w:sz w:val="24"/>
          <w:lang w:eastAsia="zh-CN"/>
        </w:rPr>
        <w:t>甲方</w:t>
      </w:r>
      <w:r>
        <w:rPr>
          <w:rFonts w:hint="eastAsia" w:ascii="宋体" w:hAnsi="宋体" w:eastAsia="宋体" w:cs="宋体"/>
          <w:sz w:val="24"/>
        </w:rPr>
        <w:t>要求劳务</w:t>
      </w:r>
      <w:r>
        <w:rPr>
          <w:rFonts w:hint="eastAsia" w:ascii="宋体" w:hAnsi="宋体" w:cs="宋体"/>
          <w:sz w:val="24"/>
          <w:lang w:eastAsia="zh-CN"/>
        </w:rPr>
        <w:t>乙方</w:t>
      </w:r>
      <w:r>
        <w:rPr>
          <w:rFonts w:hint="eastAsia" w:ascii="宋体" w:hAnsi="宋体" w:eastAsia="宋体" w:cs="宋体"/>
          <w:sz w:val="24"/>
        </w:rPr>
        <w:t>提前完工的，</w:t>
      </w:r>
      <w:r>
        <w:rPr>
          <w:rFonts w:hint="eastAsia" w:ascii="宋体" w:hAnsi="宋体" w:cs="宋体"/>
          <w:sz w:val="24"/>
          <w:lang w:eastAsia="zh-CN"/>
        </w:rPr>
        <w:t>甲方</w:t>
      </w:r>
      <w:r>
        <w:rPr>
          <w:rFonts w:hint="eastAsia" w:ascii="宋体" w:hAnsi="宋体" w:eastAsia="宋体" w:cs="宋体"/>
          <w:sz w:val="24"/>
        </w:rPr>
        <w:t>应向劳务</w:t>
      </w:r>
      <w:r>
        <w:rPr>
          <w:rFonts w:hint="eastAsia" w:ascii="宋体" w:hAnsi="宋体" w:cs="宋体"/>
          <w:sz w:val="24"/>
          <w:lang w:eastAsia="zh-CN"/>
        </w:rPr>
        <w:t>乙方</w:t>
      </w:r>
      <w:r>
        <w:rPr>
          <w:rFonts w:hint="eastAsia" w:ascii="宋体" w:hAnsi="宋体" w:eastAsia="宋体" w:cs="宋体"/>
          <w:sz w:val="24"/>
        </w:rPr>
        <w:t>下达提前完工指示，劳务</w:t>
      </w:r>
      <w:r>
        <w:rPr>
          <w:rFonts w:hint="eastAsia" w:ascii="宋体" w:hAnsi="宋体" w:cs="宋体"/>
          <w:sz w:val="24"/>
          <w:lang w:eastAsia="zh-CN"/>
        </w:rPr>
        <w:t>乙方</w:t>
      </w:r>
      <w:r>
        <w:rPr>
          <w:rFonts w:hint="eastAsia" w:ascii="宋体" w:hAnsi="宋体" w:eastAsia="宋体" w:cs="宋体"/>
          <w:sz w:val="24"/>
        </w:rPr>
        <w:t>应向</w:t>
      </w:r>
      <w:r>
        <w:rPr>
          <w:rFonts w:hint="eastAsia" w:ascii="宋体" w:hAnsi="宋体" w:cs="宋体"/>
          <w:sz w:val="24"/>
          <w:lang w:eastAsia="zh-CN"/>
        </w:rPr>
        <w:t>甲方</w:t>
      </w:r>
      <w:r>
        <w:rPr>
          <w:rFonts w:hint="eastAsia" w:ascii="宋体" w:hAnsi="宋体" w:eastAsia="宋体" w:cs="宋体"/>
          <w:sz w:val="24"/>
        </w:rPr>
        <w:t>提交提前完工建议书，提前完工建议书应包括劳动力安排计划、缩短的时间、增加的合同价格等内容。</w:t>
      </w:r>
      <w:r>
        <w:rPr>
          <w:rFonts w:hint="eastAsia" w:ascii="宋体" w:hAnsi="宋体" w:cs="宋体"/>
          <w:sz w:val="24"/>
          <w:lang w:eastAsia="zh-CN"/>
        </w:rPr>
        <w:t>甲方</w:t>
      </w:r>
      <w:r>
        <w:rPr>
          <w:rFonts w:hint="eastAsia" w:ascii="宋体" w:hAnsi="宋体" w:eastAsia="宋体" w:cs="宋体"/>
          <w:sz w:val="24"/>
        </w:rPr>
        <w:t>接受该提前完工建议书的，</w:t>
      </w:r>
      <w:r>
        <w:rPr>
          <w:rFonts w:hint="eastAsia" w:ascii="宋体" w:hAnsi="宋体" w:cs="宋体"/>
          <w:sz w:val="24"/>
          <w:lang w:eastAsia="zh-CN"/>
        </w:rPr>
        <w:t>甲方</w:t>
      </w:r>
      <w:r>
        <w:rPr>
          <w:rFonts w:hint="eastAsia" w:ascii="宋体" w:hAnsi="宋体" w:eastAsia="宋体" w:cs="宋体"/>
          <w:sz w:val="24"/>
        </w:rPr>
        <w:t>和劳务</w:t>
      </w:r>
      <w:r>
        <w:rPr>
          <w:rFonts w:hint="eastAsia" w:ascii="宋体" w:hAnsi="宋体" w:cs="宋体"/>
          <w:sz w:val="24"/>
          <w:lang w:eastAsia="zh-CN"/>
        </w:rPr>
        <w:t>乙方</w:t>
      </w:r>
      <w:r>
        <w:rPr>
          <w:rFonts w:hint="eastAsia" w:ascii="宋体" w:hAnsi="宋体" w:eastAsia="宋体" w:cs="宋体"/>
          <w:sz w:val="24"/>
        </w:rPr>
        <w:t>应协商采取加快工作进度的措施，由此增加的费用由</w:t>
      </w:r>
      <w:r>
        <w:rPr>
          <w:rFonts w:hint="eastAsia" w:ascii="宋体" w:hAnsi="宋体" w:cs="宋体"/>
          <w:sz w:val="24"/>
          <w:lang w:eastAsia="zh-CN"/>
        </w:rPr>
        <w:t>甲方</w:t>
      </w:r>
      <w:r>
        <w:rPr>
          <w:rFonts w:hint="eastAsia" w:ascii="宋体" w:hAnsi="宋体" w:eastAsia="宋体" w:cs="宋体"/>
          <w:sz w:val="24"/>
        </w:rPr>
        <w:t>承担。劳务</w:t>
      </w:r>
      <w:r>
        <w:rPr>
          <w:rFonts w:hint="eastAsia" w:ascii="宋体" w:hAnsi="宋体" w:cs="宋体"/>
          <w:sz w:val="24"/>
          <w:lang w:eastAsia="zh-CN"/>
        </w:rPr>
        <w:t>乙方</w:t>
      </w:r>
      <w:r>
        <w:rPr>
          <w:rFonts w:hint="eastAsia" w:ascii="宋体" w:hAnsi="宋体" w:eastAsia="宋体" w:cs="宋体"/>
          <w:sz w:val="24"/>
        </w:rPr>
        <w:t>认为提前完工指示无法执行的，应向</w:t>
      </w:r>
      <w:r>
        <w:rPr>
          <w:rFonts w:hint="eastAsia" w:ascii="宋体" w:hAnsi="宋体" w:cs="宋体"/>
          <w:sz w:val="24"/>
          <w:lang w:eastAsia="zh-CN"/>
        </w:rPr>
        <w:t>甲方</w:t>
      </w:r>
      <w:r>
        <w:rPr>
          <w:rFonts w:hint="eastAsia" w:ascii="宋体" w:hAnsi="宋体" w:eastAsia="宋体" w:cs="宋体"/>
          <w:sz w:val="24"/>
        </w:rPr>
        <w:t>提出书面异议，</w:t>
      </w:r>
      <w:r>
        <w:rPr>
          <w:rFonts w:hint="eastAsia" w:ascii="宋体" w:hAnsi="宋体" w:cs="宋体"/>
          <w:sz w:val="24"/>
          <w:lang w:eastAsia="zh-CN"/>
        </w:rPr>
        <w:t>甲方</w:t>
      </w:r>
      <w:r>
        <w:rPr>
          <w:rFonts w:hint="eastAsia" w:ascii="宋体" w:hAnsi="宋体" w:eastAsia="宋体" w:cs="宋体"/>
          <w:sz w:val="24"/>
        </w:rPr>
        <w:t>应在收到异议后7天内予以答复。任何情况下，</w:t>
      </w:r>
      <w:r>
        <w:rPr>
          <w:rFonts w:hint="eastAsia" w:ascii="宋体" w:hAnsi="宋体" w:cs="宋体"/>
          <w:sz w:val="24"/>
          <w:lang w:eastAsia="zh-CN"/>
        </w:rPr>
        <w:t>甲方</w:t>
      </w:r>
      <w:r>
        <w:rPr>
          <w:rFonts w:hint="eastAsia" w:ascii="宋体" w:hAnsi="宋体" w:eastAsia="宋体" w:cs="宋体"/>
          <w:sz w:val="24"/>
        </w:rPr>
        <w:t>不得压缩合理作业期限。</w:t>
      </w:r>
    </w:p>
    <w:p>
      <w:pPr>
        <w:spacing w:line="360" w:lineRule="auto"/>
        <w:ind w:firstLine="482" w:firstLineChars="200"/>
        <w:rPr>
          <w:rFonts w:hint="eastAsia" w:ascii="宋体" w:hAnsi="宋体" w:eastAsia="宋体" w:cs="宋体"/>
          <w:b/>
          <w:bCs/>
          <w:sz w:val="24"/>
        </w:rPr>
      </w:pPr>
      <w:bookmarkStart w:id="337" w:name="_Toc384137562"/>
      <w:bookmarkStart w:id="338" w:name="_Toc383940924"/>
      <w:bookmarkStart w:id="339" w:name="_Toc384026398"/>
      <w:bookmarkStart w:id="340" w:name="_Toc389663493"/>
      <w:bookmarkStart w:id="341" w:name="_Toc389602836"/>
      <w:r>
        <w:rPr>
          <w:rFonts w:hint="eastAsia" w:ascii="宋体" w:hAnsi="宋体" w:eastAsia="宋体" w:cs="宋体"/>
          <w:b/>
          <w:bCs/>
          <w:sz w:val="24"/>
        </w:rPr>
        <w:t>7. 机具、设备及材料供应</w:t>
      </w:r>
      <w:bookmarkEnd w:id="337"/>
      <w:bookmarkEnd w:id="338"/>
      <w:bookmarkEnd w:id="339"/>
      <w:bookmarkEnd w:id="340"/>
      <w:bookmarkEnd w:id="341"/>
    </w:p>
    <w:p>
      <w:pPr>
        <w:spacing w:line="360" w:lineRule="auto"/>
        <w:ind w:firstLine="482" w:firstLineChars="200"/>
        <w:rPr>
          <w:rFonts w:hint="eastAsia" w:ascii="宋体" w:hAnsi="宋体" w:eastAsia="宋体" w:cs="宋体"/>
          <w:b/>
          <w:bCs/>
          <w:sz w:val="24"/>
        </w:rPr>
      </w:pPr>
      <w:bookmarkStart w:id="342" w:name="_Toc384026399"/>
      <w:bookmarkStart w:id="343" w:name="_Toc383940925"/>
      <w:bookmarkStart w:id="344" w:name="_Toc389663494"/>
      <w:bookmarkStart w:id="345" w:name="_Toc389602837"/>
      <w:bookmarkStart w:id="346" w:name="_Toc384137563"/>
      <w:r>
        <w:rPr>
          <w:rFonts w:hint="eastAsia" w:ascii="宋体" w:hAnsi="宋体" w:eastAsia="宋体" w:cs="宋体"/>
          <w:b/>
          <w:bCs/>
          <w:sz w:val="24"/>
        </w:rPr>
        <w:t>7.1 机具、设备和材料供应计划</w:t>
      </w:r>
      <w:bookmarkEnd w:id="342"/>
      <w:bookmarkEnd w:id="343"/>
      <w:bookmarkEnd w:id="344"/>
      <w:bookmarkEnd w:id="345"/>
      <w:bookmarkEnd w:id="346"/>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7.1.1 除专用合同条款另有约定外，劳务</w:t>
      </w:r>
      <w:r>
        <w:rPr>
          <w:rFonts w:hint="eastAsia" w:ascii="宋体" w:hAnsi="宋体" w:cs="宋体"/>
          <w:sz w:val="24"/>
          <w:lang w:eastAsia="zh-CN"/>
        </w:rPr>
        <w:t>乙方</w:t>
      </w:r>
      <w:r>
        <w:rPr>
          <w:rFonts w:hint="eastAsia" w:ascii="宋体" w:hAnsi="宋体" w:eastAsia="宋体" w:cs="宋体"/>
          <w:sz w:val="24"/>
        </w:rPr>
        <w:t>应在收到</w:t>
      </w:r>
      <w:r>
        <w:rPr>
          <w:rFonts w:hint="eastAsia" w:ascii="宋体" w:hAnsi="宋体" w:cs="宋体"/>
          <w:sz w:val="24"/>
          <w:lang w:eastAsia="zh-CN"/>
        </w:rPr>
        <w:t>甲方</w:t>
      </w:r>
      <w:r>
        <w:rPr>
          <w:rFonts w:hint="eastAsia" w:ascii="宋体" w:hAnsi="宋体" w:eastAsia="宋体" w:cs="宋体"/>
          <w:sz w:val="24"/>
        </w:rPr>
        <w:t>提供的施工组织设计之日起14天内，向</w:t>
      </w:r>
      <w:r>
        <w:rPr>
          <w:rFonts w:hint="eastAsia" w:ascii="宋体" w:hAnsi="宋体" w:cs="宋体"/>
          <w:sz w:val="24"/>
          <w:lang w:eastAsia="zh-CN"/>
        </w:rPr>
        <w:t>甲方</w:t>
      </w:r>
      <w:r>
        <w:rPr>
          <w:rFonts w:hint="eastAsia" w:ascii="宋体" w:hAnsi="宋体" w:eastAsia="宋体" w:cs="宋体"/>
          <w:sz w:val="24"/>
        </w:rPr>
        <w:t>提交机具、设备、材料供应计划。</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7.1.2 上述供应计划经</w:t>
      </w:r>
      <w:r>
        <w:rPr>
          <w:rFonts w:hint="eastAsia" w:ascii="宋体" w:hAnsi="宋体" w:cs="宋体"/>
          <w:sz w:val="24"/>
          <w:lang w:eastAsia="zh-CN"/>
        </w:rPr>
        <w:t>甲方</w:t>
      </w:r>
      <w:r>
        <w:rPr>
          <w:rFonts w:hint="eastAsia" w:ascii="宋体" w:hAnsi="宋体" w:eastAsia="宋体" w:cs="宋体"/>
          <w:sz w:val="24"/>
        </w:rPr>
        <w:t>确认后，</w:t>
      </w:r>
      <w:r>
        <w:rPr>
          <w:rFonts w:hint="eastAsia" w:ascii="宋体" w:hAnsi="宋体" w:cs="宋体"/>
          <w:sz w:val="24"/>
          <w:lang w:eastAsia="zh-CN"/>
        </w:rPr>
        <w:t>甲方</w:t>
      </w:r>
      <w:r>
        <w:rPr>
          <w:rFonts w:hint="eastAsia" w:ascii="宋体" w:hAnsi="宋体" w:eastAsia="宋体" w:cs="宋体"/>
          <w:sz w:val="24"/>
        </w:rPr>
        <w:t>应按供应计划要求的品种、规格、型号、质量、数量和供应时间等组织货源并及时运入场地。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7.1.3 </w:t>
      </w:r>
      <w:r>
        <w:rPr>
          <w:rFonts w:hint="eastAsia" w:ascii="宋体" w:hAnsi="宋体" w:cs="宋体"/>
          <w:sz w:val="24"/>
          <w:lang w:eastAsia="zh-CN"/>
        </w:rPr>
        <w:t>甲方</w:t>
      </w:r>
      <w:r>
        <w:rPr>
          <w:rFonts w:hint="eastAsia" w:ascii="宋体" w:hAnsi="宋体" w:eastAsia="宋体" w:cs="宋体"/>
          <w:sz w:val="24"/>
        </w:rPr>
        <w:t>提供的机具、设备应在安装调试完毕，确认运行良好后交付劳务</w:t>
      </w:r>
      <w:r>
        <w:rPr>
          <w:rFonts w:hint="eastAsia" w:ascii="宋体" w:hAnsi="宋体" w:cs="宋体"/>
          <w:sz w:val="24"/>
          <w:lang w:eastAsia="zh-CN"/>
        </w:rPr>
        <w:t>乙方</w:t>
      </w:r>
      <w:r>
        <w:rPr>
          <w:rFonts w:hint="eastAsia" w:ascii="宋体" w:hAnsi="宋体" w:eastAsia="宋体" w:cs="宋体"/>
          <w:sz w:val="24"/>
        </w:rPr>
        <w:t>使用。</w:t>
      </w:r>
      <w:r>
        <w:rPr>
          <w:rFonts w:hint="eastAsia" w:ascii="宋体" w:hAnsi="宋体" w:cs="宋体"/>
          <w:sz w:val="24"/>
          <w:lang w:eastAsia="zh-CN"/>
        </w:rPr>
        <w:t>甲方</w:t>
      </w:r>
      <w:r>
        <w:rPr>
          <w:rFonts w:hint="eastAsia" w:ascii="宋体" w:hAnsi="宋体" w:eastAsia="宋体" w:cs="宋体"/>
          <w:sz w:val="24"/>
        </w:rPr>
        <w:t>提供的材料在进场时应由劳务</w:t>
      </w:r>
      <w:r>
        <w:rPr>
          <w:rFonts w:hint="eastAsia" w:ascii="宋体" w:hAnsi="宋体" w:cs="宋体"/>
          <w:sz w:val="24"/>
          <w:lang w:eastAsia="zh-CN"/>
        </w:rPr>
        <w:t>乙方</w:t>
      </w:r>
      <w:r>
        <w:rPr>
          <w:rFonts w:hint="eastAsia" w:ascii="宋体" w:hAnsi="宋体" w:eastAsia="宋体" w:cs="宋体"/>
          <w:sz w:val="24"/>
        </w:rPr>
        <w:t>负责验收，如材料的品种、规格、型号、质量、数量不符合要求，劳务</w:t>
      </w:r>
      <w:r>
        <w:rPr>
          <w:rFonts w:hint="eastAsia" w:ascii="宋体" w:hAnsi="宋体" w:cs="宋体"/>
          <w:sz w:val="24"/>
          <w:lang w:eastAsia="zh-CN"/>
        </w:rPr>
        <w:t>乙方</w:t>
      </w:r>
      <w:r>
        <w:rPr>
          <w:rFonts w:hint="eastAsia" w:ascii="宋体" w:hAnsi="宋体" w:eastAsia="宋体" w:cs="宋体"/>
          <w:sz w:val="24"/>
        </w:rPr>
        <w:t>应在验收时提出，由此增加的费用和（或）延误的期限均由</w:t>
      </w:r>
      <w:r>
        <w:rPr>
          <w:rFonts w:hint="eastAsia" w:ascii="宋体" w:hAnsi="宋体" w:cs="宋体"/>
          <w:sz w:val="24"/>
          <w:lang w:eastAsia="zh-CN"/>
        </w:rPr>
        <w:t>甲方</w:t>
      </w:r>
      <w:r>
        <w:rPr>
          <w:rFonts w:hint="eastAsia" w:ascii="宋体" w:hAnsi="宋体" w:eastAsia="宋体" w:cs="宋体"/>
          <w:sz w:val="24"/>
        </w:rPr>
        <w:t>承担。</w:t>
      </w:r>
    </w:p>
    <w:p>
      <w:pPr>
        <w:spacing w:line="360" w:lineRule="auto"/>
        <w:ind w:firstLine="482" w:firstLineChars="200"/>
        <w:rPr>
          <w:rFonts w:hint="eastAsia" w:ascii="宋体" w:hAnsi="宋体" w:eastAsia="宋体" w:cs="宋体"/>
          <w:b/>
          <w:bCs/>
          <w:sz w:val="24"/>
        </w:rPr>
      </w:pPr>
      <w:bookmarkStart w:id="347" w:name="_Toc384026400"/>
      <w:bookmarkStart w:id="348" w:name="_Toc383940926"/>
      <w:bookmarkStart w:id="349" w:name="_Toc389663495"/>
      <w:bookmarkStart w:id="350" w:name="_Toc384137564"/>
      <w:bookmarkStart w:id="351" w:name="_Toc389602838"/>
      <w:r>
        <w:rPr>
          <w:rFonts w:hint="eastAsia" w:ascii="宋体" w:hAnsi="宋体" w:eastAsia="宋体" w:cs="宋体"/>
          <w:b/>
          <w:bCs/>
          <w:sz w:val="24"/>
        </w:rPr>
        <w:t>7.2 大型机械、主要材料和周转性材料</w:t>
      </w:r>
      <w:bookmarkEnd w:id="347"/>
      <w:bookmarkEnd w:id="348"/>
      <w:bookmarkEnd w:id="349"/>
      <w:bookmarkEnd w:id="350"/>
      <w:bookmarkEnd w:id="351"/>
    </w:p>
    <w:p>
      <w:pPr>
        <w:spacing w:line="360" w:lineRule="auto"/>
        <w:ind w:firstLine="480" w:firstLineChars="200"/>
        <w:rPr>
          <w:rFonts w:hint="eastAsia" w:ascii="宋体" w:hAnsi="宋体" w:eastAsia="宋体" w:cs="宋体"/>
          <w:sz w:val="24"/>
        </w:rPr>
      </w:pPr>
      <w:r>
        <w:rPr>
          <w:rFonts w:hint="eastAsia" w:ascii="宋体" w:hAnsi="宋体" w:cs="宋体"/>
          <w:sz w:val="24"/>
          <w:lang w:eastAsia="zh-CN"/>
        </w:rPr>
        <w:t>甲方</w:t>
      </w:r>
      <w:r>
        <w:rPr>
          <w:rFonts w:hint="eastAsia" w:ascii="宋体" w:hAnsi="宋体" w:eastAsia="宋体" w:cs="宋体"/>
          <w:sz w:val="24"/>
        </w:rPr>
        <w:t>不得要求劳务</w:t>
      </w:r>
      <w:r>
        <w:rPr>
          <w:rFonts w:hint="eastAsia" w:ascii="宋体" w:hAnsi="宋体" w:cs="宋体"/>
          <w:sz w:val="24"/>
          <w:lang w:eastAsia="zh-CN"/>
        </w:rPr>
        <w:t>乙方</w:t>
      </w:r>
      <w:r>
        <w:rPr>
          <w:rFonts w:hint="eastAsia" w:ascii="宋体" w:hAnsi="宋体" w:eastAsia="宋体" w:cs="宋体"/>
          <w:sz w:val="24"/>
        </w:rPr>
        <w:t>提供或采购大型机械、主要材料，以及提供或租赁周转性材料。</w:t>
      </w:r>
    </w:p>
    <w:p>
      <w:pPr>
        <w:spacing w:line="360" w:lineRule="auto"/>
        <w:ind w:firstLine="482" w:firstLineChars="200"/>
        <w:rPr>
          <w:rFonts w:hint="eastAsia" w:ascii="宋体" w:hAnsi="宋体" w:eastAsia="宋体" w:cs="宋体"/>
          <w:b/>
          <w:bCs/>
          <w:sz w:val="24"/>
        </w:rPr>
      </w:pPr>
      <w:bookmarkStart w:id="352" w:name="_Toc389663496"/>
      <w:bookmarkStart w:id="353" w:name="_Toc383940927"/>
      <w:bookmarkStart w:id="354" w:name="_Toc384137565"/>
      <w:bookmarkStart w:id="355" w:name="_Toc384026401"/>
      <w:bookmarkStart w:id="356" w:name="_Toc389602839"/>
      <w:r>
        <w:rPr>
          <w:rFonts w:hint="eastAsia" w:ascii="宋体" w:hAnsi="宋体" w:eastAsia="宋体" w:cs="宋体"/>
          <w:b/>
          <w:bCs/>
          <w:sz w:val="24"/>
        </w:rPr>
        <w:t>7.3 低值易耗材料</w:t>
      </w:r>
      <w:bookmarkEnd w:id="352"/>
      <w:bookmarkEnd w:id="353"/>
      <w:bookmarkEnd w:id="354"/>
      <w:bookmarkEnd w:id="355"/>
      <w:bookmarkEnd w:id="356"/>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7.3.1 除专用合同条款另有约定外，劳务作业所需的低值易耗材料，应由</w:t>
      </w:r>
      <w:r>
        <w:rPr>
          <w:rFonts w:hint="eastAsia" w:ascii="宋体" w:hAnsi="宋体" w:cs="宋体"/>
          <w:sz w:val="24"/>
          <w:lang w:eastAsia="zh-CN"/>
        </w:rPr>
        <w:t>甲方</w:t>
      </w:r>
      <w:r>
        <w:rPr>
          <w:rFonts w:hint="eastAsia" w:ascii="宋体" w:hAnsi="宋体" w:eastAsia="宋体" w:cs="宋体"/>
          <w:sz w:val="24"/>
        </w:rPr>
        <w:t>提供。</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7.3.2 劳务</w:t>
      </w:r>
      <w:r>
        <w:rPr>
          <w:rFonts w:hint="eastAsia" w:ascii="宋体" w:hAnsi="宋体" w:cs="宋体"/>
          <w:sz w:val="24"/>
          <w:lang w:eastAsia="zh-CN"/>
        </w:rPr>
        <w:t>乙方</w:t>
      </w:r>
      <w:r>
        <w:rPr>
          <w:rFonts w:hint="eastAsia" w:ascii="宋体" w:hAnsi="宋体" w:eastAsia="宋体" w:cs="宋体"/>
          <w:sz w:val="24"/>
        </w:rPr>
        <w:t>自行提供部分低值易耗材料以及小型机具的，并应在专用合同条款中对上述材料的范围给予明确。</w:t>
      </w:r>
    </w:p>
    <w:p>
      <w:pPr>
        <w:spacing w:line="360" w:lineRule="auto"/>
        <w:ind w:firstLine="482" w:firstLineChars="200"/>
        <w:rPr>
          <w:rFonts w:hint="eastAsia" w:ascii="宋体" w:hAnsi="宋体" w:eastAsia="宋体" w:cs="宋体"/>
          <w:b/>
          <w:bCs/>
          <w:sz w:val="24"/>
        </w:rPr>
      </w:pPr>
      <w:bookmarkStart w:id="357" w:name="_Toc384026402"/>
      <w:bookmarkStart w:id="358" w:name="_Toc383940928"/>
      <w:bookmarkStart w:id="359" w:name="_Toc389602840"/>
      <w:bookmarkStart w:id="360" w:name="_Toc384137566"/>
      <w:bookmarkStart w:id="361" w:name="_Toc389663497"/>
      <w:r>
        <w:rPr>
          <w:rFonts w:hint="eastAsia" w:ascii="宋体" w:hAnsi="宋体" w:eastAsia="宋体" w:cs="宋体"/>
          <w:b/>
          <w:bCs/>
          <w:sz w:val="24"/>
        </w:rPr>
        <w:t>7.4 劳务</w:t>
      </w:r>
      <w:r>
        <w:rPr>
          <w:rFonts w:hint="eastAsia" w:ascii="宋体" w:hAnsi="宋体" w:cs="宋体"/>
          <w:b/>
          <w:bCs/>
          <w:sz w:val="24"/>
          <w:lang w:eastAsia="zh-CN"/>
        </w:rPr>
        <w:t>乙方</w:t>
      </w:r>
      <w:r>
        <w:rPr>
          <w:rFonts w:hint="eastAsia" w:ascii="宋体" w:hAnsi="宋体" w:eastAsia="宋体" w:cs="宋体"/>
          <w:b/>
          <w:bCs/>
          <w:sz w:val="24"/>
        </w:rPr>
        <w:t>的保管义务</w:t>
      </w:r>
      <w:bookmarkEnd w:id="357"/>
      <w:bookmarkEnd w:id="358"/>
      <w:bookmarkEnd w:id="359"/>
      <w:bookmarkEnd w:id="360"/>
      <w:bookmarkEnd w:id="361"/>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应妥善保管、合理使用</w:t>
      </w:r>
      <w:r>
        <w:rPr>
          <w:rFonts w:hint="eastAsia" w:ascii="宋体" w:hAnsi="宋体" w:cs="宋体"/>
          <w:sz w:val="24"/>
          <w:lang w:eastAsia="zh-CN"/>
        </w:rPr>
        <w:t>甲方</w:t>
      </w:r>
      <w:r>
        <w:rPr>
          <w:rFonts w:hint="eastAsia" w:ascii="宋体" w:hAnsi="宋体" w:eastAsia="宋体" w:cs="宋体"/>
          <w:sz w:val="24"/>
        </w:rPr>
        <w:t>供应的机具、设备、材料，并</w:t>
      </w:r>
      <w:r>
        <w:rPr>
          <w:rFonts w:hint="eastAsia" w:ascii="宋体" w:hAnsi="宋体" w:eastAsia="宋体" w:cs="宋体"/>
          <w:bCs/>
          <w:iCs/>
          <w:sz w:val="24"/>
        </w:rPr>
        <w:t>接受</w:t>
      </w:r>
      <w:r>
        <w:rPr>
          <w:rFonts w:hint="eastAsia" w:ascii="宋体" w:hAnsi="宋体" w:cs="宋体"/>
          <w:bCs/>
          <w:iCs/>
          <w:sz w:val="24"/>
          <w:lang w:eastAsia="zh-CN"/>
        </w:rPr>
        <w:t>甲方</w:t>
      </w:r>
      <w:r>
        <w:rPr>
          <w:rFonts w:hint="eastAsia" w:ascii="宋体" w:hAnsi="宋体" w:eastAsia="宋体" w:cs="宋体"/>
          <w:bCs/>
          <w:iCs/>
          <w:sz w:val="24"/>
        </w:rPr>
        <w:t>随时检查其机具、设备、材料的保管、使用情况</w:t>
      </w:r>
      <w:r>
        <w:rPr>
          <w:rFonts w:hint="eastAsia" w:ascii="宋体" w:hAnsi="宋体" w:eastAsia="宋体" w:cs="宋体"/>
          <w:sz w:val="24"/>
        </w:rPr>
        <w:t>。因劳务</w:t>
      </w:r>
      <w:r>
        <w:rPr>
          <w:rFonts w:hint="eastAsia" w:ascii="宋体" w:hAnsi="宋体" w:cs="宋体"/>
          <w:sz w:val="24"/>
          <w:lang w:eastAsia="zh-CN"/>
        </w:rPr>
        <w:t>乙方</w:t>
      </w:r>
      <w:r>
        <w:rPr>
          <w:rFonts w:hint="eastAsia" w:ascii="宋体" w:hAnsi="宋体" w:eastAsia="宋体" w:cs="宋体"/>
          <w:sz w:val="24"/>
        </w:rPr>
        <w:t>保管不善、不合理使用造成机具、设备、材料丢失、损毁的，劳务</w:t>
      </w:r>
      <w:r>
        <w:rPr>
          <w:rFonts w:hint="eastAsia" w:ascii="宋体" w:hAnsi="宋体" w:cs="宋体"/>
          <w:sz w:val="24"/>
          <w:lang w:eastAsia="zh-CN"/>
        </w:rPr>
        <w:t>乙方</w:t>
      </w:r>
      <w:r>
        <w:rPr>
          <w:rFonts w:hint="eastAsia" w:ascii="宋体" w:hAnsi="宋体" w:eastAsia="宋体" w:cs="宋体"/>
          <w:sz w:val="24"/>
        </w:rPr>
        <w:t>应负责赔偿，并承担因此造成的作业期限延误等责任。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除专用合同条款另有约定外，大型机械、主要材料及周转性材料由</w:t>
      </w:r>
      <w:r>
        <w:rPr>
          <w:rFonts w:hint="eastAsia" w:ascii="宋体" w:hAnsi="宋体" w:cs="宋体"/>
          <w:sz w:val="24"/>
          <w:lang w:eastAsia="zh-CN"/>
        </w:rPr>
        <w:t>甲方</w:t>
      </w:r>
      <w:r>
        <w:rPr>
          <w:rFonts w:hint="eastAsia" w:ascii="宋体" w:hAnsi="宋体" w:eastAsia="宋体" w:cs="宋体"/>
          <w:sz w:val="24"/>
        </w:rPr>
        <w:t>负责保管。</w:t>
      </w:r>
    </w:p>
    <w:p>
      <w:pPr>
        <w:spacing w:line="360" w:lineRule="auto"/>
        <w:ind w:firstLine="482" w:firstLineChars="200"/>
        <w:rPr>
          <w:rFonts w:hint="eastAsia" w:ascii="宋体" w:hAnsi="宋体" w:eastAsia="宋体" w:cs="宋体"/>
          <w:b/>
          <w:bCs/>
          <w:sz w:val="24"/>
        </w:rPr>
      </w:pPr>
      <w:bookmarkStart w:id="362" w:name="_Toc384137567"/>
      <w:bookmarkStart w:id="363" w:name="_Toc383940929"/>
      <w:bookmarkStart w:id="364" w:name="_Toc384026403"/>
      <w:bookmarkStart w:id="365" w:name="_Toc389602841"/>
      <w:bookmarkStart w:id="366" w:name="_Toc389663498"/>
      <w:r>
        <w:rPr>
          <w:rFonts w:hint="eastAsia" w:ascii="宋体" w:hAnsi="宋体" w:eastAsia="宋体" w:cs="宋体"/>
          <w:b/>
          <w:bCs/>
          <w:sz w:val="24"/>
        </w:rPr>
        <w:t xml:space="preserve">7.5 </w:t>
      </w:r>
      <w:r>
        <w:rPr>
          <w:rFonts w:hint="eastAsia" w:ascii="宋体" w:hAnsi="宋体" w:cs="宋体"/>
          <w:b/>
          <w:bCs/>
          <w:sz w:val="24"/>
          <w:lang w:eastAsia="zh-CN"/>
        </w:rPr>
        <w:t>甲方</w:t>
      </w:r>
      <w:r>
        <w:rPr>
          <w:rFonts w:hint="eastAsia" w:ascii="宋体" w:hAnsi="宋体" w:eastAsia="宋体" w:cs="宋体"/>
          <w:b/>
          <w:bCs/>
          <w:sz w:val="24"/>
        </w:rPr>
        <w:t>供应设备、材料的合理损耗</w:t>
      </w:r>
      <w:bookmarkEnd w:id="362"/>
      <w:bookmarkEnd w:id="363"/>
      <w:bookmarkEnd w:id="364"/>
      <w:bookmarkEnd w:id="365"/>
      <w:bookmarkEnd w:id="366"/>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合同当事人应在专用合同条款中约定</w:t>
      </w:r>
      <w:r>
        <w:rPr>
          <w:rFonts w:hint="eastAsia" w:ascii="宋体" w:hAnsi="宋体" w:cs="宋体"/>
          <w:sz w:val="24"/>
          <w:lang w:eastAsia="zh-CN"/>
        </w:rPr>
        <w:t>甲方</w:t>
      </w:r>
      <w:r>
        <w:rPr>
          <w:rFonts w:hint="eastAsia" w:ascii="宋体" w:hAnsi="宋体" w:eastAsia="宋体" w:cs="宋体"/>
          <w:sz w:val="24"/>
        </w:rPr>
        <w:t>所供应设备、材料的合理损耗率，劳务</w:t>
      </w:r>
      <w:r>
        <w:rPr>
          <w:rFonts w:hint="eastAsia" w:ascii="宋体" w:hAnsi="宋体" w:cs="宋体"/>
          <w:sz w:val="24"/>
          <w:lang w:eastAsia="zh-CN"/>
        </w:rPr>
        <w:t>乙方</w:t>
      </w:r>
      <w:r>
        <w:rPr>
          <w:rFonts w:hint="eastAsia" w:ascii="宋体" w:hAnsi="宋体" w:eastAsia="宋体" w:cs="宋体"/>
          <w:sz w:val="24"/>
        </w:rPr>
        <w:t>在上述损耗率的范围内对设备、材料进行合理使用。超出约定损耗率范围之外的设备、材料用量，由劳务</w:t>
      </w:r>
      <w:r>
        <w:rPr>
          <w:rFonts w:hint="eastAsia" w:ascii="宋体" w:hAnsi="宋体" w:cs="宋体"/>
          <w:sz w:val="24"/>
          <w:lang w:eastAsia="zh-CN"/>
        </w:rPr>
        <w:t>乙方</w:t>
      </w:r>
      <w:r>
        <w:rPr>
          <w:rFonts w:hint="eastAsia" w:ascii="宋体" w:hAnsi="宋体" w:eastAsia="宋体" w:cs="宋体"/>
          <w:sz w:val="24"/>
        </w:rPr>
        <w:t>自行承担。</w:t>
      </w:r>
    </w:p>
    <w:p>
      <w:pPr>
        <w:spacing w:line="360" w:lineRule="auto"/>
        <w:ind w:firstLine="482" w:firstLineChars="200"/>
        <w:rPr>
          <w:rFonts w:hint="eastAsia" w:ascii="宋体" w:hAnsi="宋体" w:eastAsia="宋体" w:cs="宋体"/>
          <w:b/>
          <w:bCs/>
          <w:sz w:val="24"/>
        </w:rPr>
      </w:pPr>
      <w:bookmarkStart w:id="367" w:name="_Toc384137568"/>
      <w:bookmarkStart w:id="368" w:name="_Toc384026404"/>
      <w:bookmarkStart w:id="369" w:name="_Toc383940930"/>
      <w:bookmarkStart w:id="370" w:name="_Toc389602842"/>
      <w:bookmarkStart w:id="371" w:name="_Toc389663499"/>
      <w:r>
        <w:rPr>
          <w:rFonts w:hint="eastAsia" w:ascii="宋体" w:hAnsi="宋体" w:eastAsia="宋体" w:cs="宋体"/>
          <w:b/>
          <w:bCs/>
          <w:sz w:val="24"/>
        </w:rPr>
        <w:t>8.</w:t>
      </w:r>
      <w:bookmarkEnd w:id="367"/>
      <w:bookmarkEnd w:id="368"/>
      <w:bookmarkEnd w:id="369"/>
      <w:r>
        <w:rPr>
          <w:rFonts w:hint="eastAsia" w:ascii="宋体" w:hAnsi="宋体" w:eastAsia="宋体" w:cs="宋体"/>
          <w:b/>
          <w:bCs/>
          <w:sz w:val="24"/>
        </w:rPr>
        <w:t xml:space="preserve"> 劳务作业变化</w:t>
      </w:r>
      <w:bookmarkEnd w:id="370"/>
      <w:bookmarkEnd w:id="371"/>
    </w:p>
    <w:p>
      <w:pPr>
        <w:spacing w:line="360" w:lineRule="auto"/>
        <w:ind w:firstLine="482" w:firstLineChars="200"/>
        <w:rPr>
          <w:rFonts w:hint="eastAsia" w:ascii="宋体" w:hAnsi="宋体" w:eastAsia="宋体" w:cs="宋体"/>
          <w:b/>
          <w:bCs/>
          <w:sz w:val="24"/>
        </w:rPr>
      </w:pPr>
      <w:bookmarkStart w:id="372" w:name="_Toc384137569"/>
      <w:bookmarkStart w:id="373" w:name="_Toc384026405"/>
      <w:bookmarkStart w:id="374" w:name="_Toc383940931"/>
      <w:bookmarkStart w:id="375" w:name="_Toc389602843"/>
      <w:bookmarkStart w:id="376" w:name="_Toc389663500"/>
      <w:r>
        <w:rPr>
          <w:rFonts w:hint="eastAsia" w:ascii="宋体" w:hAnsi="宋体" w:eastAsia="宋体" w:cs="宋体"/>
          <w:b/>
          <w:bCs/>
          <w:sz w:val="24"/>
        </w:rPr>
        <w:t xml:space="preserve">8.1 </w:t>
      </w:r>
      <w:bookmarkEnd w:id="372"/>
      <w:bookmarkEnd w:id="373"/>
      <w:bookmarkEnd w:id="374"/>
      <w:r>
        <w:rPr>
          <w:rFonts w:hint="eastAsia" w:ascii="宋体" w:hAnsi="宋体" w:eastAsia="宋体" w:cs="宋体"/>
          <w:b/>
          <w:bCs/>
          <w:sz w:val="24"/>
        </w:rPr>
        <w:t>劳务作业变化的情形</w:t>
      </w:r>
      <w:bookmarkEnd w:id="375"/>
      <w:bookmarkEnd w:id="376"/>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除专用合同条款另有约定外，合同履行过程中发生以下情形影响劳务作业的，应按照本款约定进行调整：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（1）增加或减少合同中任何工作，或追加额外的工作；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（2）取消合同中任何工作，但转由他人实施的工作除外；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（3）改变合同中任何工作的质量标准或其他特性；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（4）改变工程的基线、标高、位置和尺寸；</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（5）改变劳务作业的时间安排或实施顺序。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不得擅自调整劳务作业范围。</w:t>
      </w:r>
    </w:p>
    <w:p>
      <w:pPr>
        <w:spacing w:line="360" w:lineRule="auto"/>
        <w:ind w:firstLine="482" w:firstLineChars="200"/>
        <w:rPr>
          <w:rFonts w:hint="eastAsia" w:ascii="宋体" w:hAnsi="宋体" w:eastAsia="宋体" w:cs="宋体"/>
          <w:b/>
          <w:bCs/>
          <w:sz w:val="24"/>
        </w:rPr>
      </w:pPr>
      <w:bookmarkStart w:id="377" w:name="_Toc383940932"/>
      <w:bookmarkStart w:id="378" w:name="_Toc384026406"/>
      <w:bookmarkStart w:id="379" w:name="_Toc384137570"/>
      <w:bookmarkStart w:id="380" w:name="_Toc389602844"/>
      <w:bookmarkStart w:id="381" w:name="_Toc389663501"/>
      <w:r>
        <w:rPr>
          <w:rFonts w:hint="eastAsia" w:ascii="宋体" w:hAnsi="宋体" w:eastAsia="宋体" w:cs="宋体"/>
          <w:b/>
          <w:bCs/>
          <w:sz w:val="24"/>
        </w:rPr>
        <w:t xml:space="preserve">8.2 </w:t>
      </w:r>
      <w:bookmarkEnd w:id="377"/>
      <w:bookmarkEnd w:id="378"/>
      <w:bookmarkEnd w:id="379"/>
      <w:r>
        <w:rPr>
          <w:rFonts w:hint="eastAsia" w:ascii="宋体" w:hAnsi="宋体" w:eastAsia="宋体" w:cs="宋体"/>
          <w:b/>
          <w:bCs/>
          <w:sz w:val="24"/>
        </w:rPr>
        <w:t>劳务作业变化的通知</w:t>
      </w:r>
      <w:bookmarkEnd w:id="380"/>
      <w:bookmarkEnd w:id="381"/>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合同履行过程中如需对原工作内容进行调整，</w:t>
      </w:r>
      <w:r>
        <w:rPr>
          <w:rFonts w:hint="eastAsia" w:ascii="宋体" w:hAnsi="宋体" w:cs="宋体"/>
          <w:kern w:val="0"/>
          <w:sz w:val="24"/>
          <w:lang w:eastAsia="zh-CN"/>
        </w:rPr>
        <w:t>甲方</w:t>
      </w:r>
      <w:r>
        <w:rPr>
          <w:rFonts w:hint="eastAsia" w:ascii="宋体" w:hAnsi="宋体" w:eastAsia="宋体" w:cs="宋体"/>
          <w:kern w:val="0"/>
          <w:sz w:val="24"/>
        </w:rPr>
        <w:t>应提前7天以书面形式向劳务</w:t>
      </w:r>
      <w:r>
        <w:rPr>
          <w:rFonts w:hint="eastAsia" w:ascii="宋体" w:hAnsi="宋体" w:cs="宋体"/>
          <w:kern w:val="0"/>
          <w:sz w:val="24"/>
          <w:lang w:eastAsia="zh-CN"/>
        </w:rPr>
        <w:t>乙方</w:t>
      </w:r>
      <w:r>
        <w:rPr>
          <w:rFonts w:hint="eastAsia" w:ascii="宋体" w:hAnsi="宋体" w:eastAsia="宋体" w:cs="宋体"/>
          <w:kern w:val="0"/>
          <w:sz w:val="24"/>
        </w:rPr>
        <w:t>发出劳务作业变化通知，并提供调整后的相应图纸和说明。</w:t>
      </w:r>
    </w:p>
    <w:p>
      <w:pPr>
        <w:spacing w:line="360" w:lineRule="auto"/>
        <w:ind w:firstLine="482" w:firstLineChars="200"/>
        <w:rPr>
          <w:rFonts w:hint="eastAsia" w:ascii="宋体" w:hAnsi="宋体" w:eastAsia="宋体" w:cs="宋体"/>
          <w:b/>
          <w:bCs/>
          <w:sz w:val="24"/>
        </w:rPr>
      </w:pPr>
      <w:bookmarkStart w:id="382" w:name="_Toc384026407"/>
      <w:bookmarkStart w:id="383" w:name="_Toc383940933"/>
      <w:bookmarkStart w:id="384" w:name="_Toc384137571"/>
      <w:bookmarkStart w:id="385" w:name="_Toc389663502"/>
      <w:bookmarkStart w:id="386" w:name="_Toc389602845"/>
      <w:r>
        <w:rPr>
          <w:rFonts w:hint="eastAsia" w:ascii="宋体" w:hAnsi="宋体" w:eastAsia="宋体" w:cs="宋体"/>
          <w:b/>
          <w:bCs/>
          <w:sz w:val="24"/>
        </w:rPr>
        <w:t xml:space="preserve">8.3 </w:t>
      </w:r>
      <w:bookmarkEnd w:id="382"/>
      <w:bookmarkEnd w:id="383"/>
      <w:bookmarkEnd w:id="384"/>
      <w:r>
        <w:rPr>
          <w:rFonts w:hint="eastAsia" w:ascii="宋体" w:hAnsi="宋体" w:eastAsia="宋体" w:cs="宋体"/>
          <w:b/>
          <w:bCs/>
          <w:sz w:val="24"/>
        </w:rPr>
        <w:t>劳务作业变化估价</w:t>
      </w:r>
      <w:bookmarkEnd w:id="385"/>
      <w:bookmarkEnd w:id="386"/>
    </w:p>
    <w:p>
      <w:pPr>
        <w:autoSpaceDE w:val="0"/>
        <w:autoSpaceDN w:val="0"/>
        <w:adjustRightInd w:val="0"/>
        <w:snapToGrid w:val="0"/>
        <w:spacing w:line="360" w:lineRule="auto"/>
        <w:ind w:firstLine="480" w:firstLineChars="200"/>
        <w:rPr>
          <w:rFonts w:hint="eastAsia" w:ascii="宋体" w:hAnsi="宋体" w:eastAsia="宋体" w:cs="宋体"/>
          <w:kern w:val="0"/>
          <w:sz w:val="24"/>
        </w:rPr>
      </w:pPr>
      <w:bookmarkStart w:id="387" w:name="_Toc383940934"/>
      <w:bookmarkStart w:id="388" w:name="_Toc384026408"/>
      <w:r>
        <w:rPr>
          <w:rFonts w:hint="eastAsia" w:ascii="宋体" w:hAnsi="宋体" w:eastAsia="宋体" w:cs="宋体"/>
          <w:kern w:val="0"/>
          <w:sz w:val="24"/>
        </w:rPr>
        <w:t>8.3.1 劳务作业变化估价原则</w:t>
      </w:r>
      <w:bookmarkEnd w:id="387"/>
      <w:bookmarkEnd w:id="388"/>
    </w:p>
    <w:p>
      <w:pPr>
        <w:autoSpaceDE w:val="0"/>
        <w:autoSpaceDN w:val="0"/>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除专用合同条款另有约定外，因合同履行过程中发生劳务作业变化导致价格调整的，劳务作业变化估价按照本款约定处理：</w:t>
      </w:r>
    </w:p>
    <w:p>
      <w:pPr>
        <w:autoSpaceDE w:val="0"/>
        <w:autoSpaceDN w:val="0"/>
        <w:adjustRightIn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（1）已标价工作量清单或预算书有相同作业项目的，按照相同项目单价认定；</w:t>
      </w:r>
    </w:p>
    <w:p>
      <w:pPr>
        <w:autoSpaceDE w:val="0"/>
        <w:autoSpaceDN w:val="0"/>
        <w:adjustRightIn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（2）已标价工作量清单或预算书中无相同项目，但有类似项目的，参照类似项目的工艺复杂程度、劳动力市场状况以及原单价的相应组价比例认定；</w:t>
      </w:r>
    </w:p>
    <w:p>
      <w:pPr>
        <w:autoSpaceDE w:val="0"/>
        <w:autoSpaceDN w:val="0"/>
        <w:adjustRightIn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（3）已标价工作量清单或预算书中无相同项目及类似项目单价的，按照合理的成本与利润构成的原则，由合同当事人协商确定作业单价。</w:t>
      </w:r>
    </w:p>
    <w:p>
      <w:pPr>
        <w:autoSpaceDE w:val="0"/>
        <w:autoSpaceDN w:val="0"/>
        <w:adjustRightIn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本项约定的项目单价是指按照第10条【合同价格形式】确定的工作量清单劳务费综合单价、工种工日单价、综合工日单价、建筑面积综合单价、已标价工作量清单或预算书载明的项目单价或合同当事人另行约定的项目单价。</w:t>
      </w:r>
    </w:p>
    <w:p>
      <w:pPr>
        <w:autoSpaceDE w:val="0"/>
        <w:autoSpaceDN w:val="0"/>
        <w:adjustRightInd w:val="0"/>
        <w:spacing w:line="360" w:lineRule="auto"/>
        <w:ind w:firstLine="480" w:firstLineChars="200"/>
        <w:rPr>
          <w:rFonts w:hint="eastAsia" w:ascii="宋体" w:hAnsi="宋体" w:eastAsia="宋体" w:cs="宋体"/>
          <w:kern w:val="0"/>
          <w:sz w:val="24"/>
        </w:rPr>
      </w:pPr>
      <w:bookmarkStart w:id="389" w:name="_Toc383940935"/>
      <w:bookmarkStart w:id="390" w:name="_Toc384026409"/>
      <w:r>
        <w:rPr>
          <w:rFonts w:hint="eastAsia" w:ascii="宋体" w:hAnsi="宋体" w:eastAsia="宋体" w:cs="宋体"/>
          <w:kern w:val="0"/>
          <w:sz w:val="24"/>
        </w:rPr>
        <w:t>8.3.2 劳务作业变化估价程序</w:t>
      </w:r>
      <w:bookmarkEnd w:id="389"/>
      <w:bookmarkEnd w:id="390"/>
    </w:p>
    <w:p>
      <w:pPr>
        <w:autoSpaceDE w:val="0"/>
        <w:autoSpaceDN w:val="0"/>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劳务</w:t>
      </w:r>
      <w:r>
        <w:rPr>
          <w:rFonts w:hint="eastAsia" w:ascii="宋体" w:hAnsi="宋体" w:cs="宋体"/>
          <w:kern w:val="0"/>
          <w:sz w:val="24"/>
          <w:lang w:eastAsia="zh-CN"/>
        </w:rPr>
        <w:t>乙方</w:t>
      </w:r>
      <w:r>
        <w:rPr>
          <w:rFonts w:hint="eastAsia" w:ascii="宋体" w:hAnsi="宋体" w:eastAsia="宋体" w:cs="宋体"/>
          <w:kern w:val="0"/>
          <w:sz w:val="24"/>
        </w:rPr>
        <w:t>应在收到劳务作业变化通知后7天内，先行向</w:t>
      </w:r>
      <w:r>
        <w:rPr>
          <w:rFonts w:hint="eastAsia" w:ascii="宋体" w:hAnsi="宋体" w:cs="宋体"/>
          <w:kern w:val="0"/>
          <w:sz w:val="24"/>
          <w:lang w:eastAsia="zh-CN"/>
        </w:rPr>
        <w:t>甲方</w:t>
      </w:r>
      <w:r>
        <w:rPr>
          <w:rFonts w:hint="eastAsia" w:ascii="宋体" w:hAnsi="宋体" w:eastAsia="宋体" w:cs="宋体"/>
          <w:kern w:val="0"/>
          <w:sz w:val="24"/>
        </w:rPr>
        <w:t>提交劳务作业变化估价申请。</w:t>
      </w:r>
      <w:r>
        <w:rPr>
          <w:rFonts w:hint="eastAsia" w:ascii="宋体" w:hAnsi="宋体" w:cs="宋体"/>
          <w:kern w:val="0"/>
          <w:sz w:val="24"/>
          <w:lang w:eastAsia="zh-CN"/>
        </w:rPr>
        <w:t>甲方</w:t>
      </w:r>
      <w:r>
        <w:rPr>
          <w:rFonts w:hint="eastAsia" w:ascii="宋体" w:hAnsi="宋体" w:eastAsia="宋体" w:cs="宋体"/>
          <w:kern w:val="0"/>
          <w:sz w:val="24"/>
        </w:rPr>
        <w:t>应在收到劳务作业变化估价申请后7天内审查完毕，</w:t>
      </w:r>
      <w:r>
        <w:rPr>
          <w:rFonts w:hint="eastAsia" w:ascii="宋体" w:hAnsi="宋体" w:cs="宋体"/>
          <w:kern w:val="0"/>
          <w:sz w:val="24"/>
          <w:lang w:eastAsia="zh-CN"/>
        </w:rPr>
        <w:t>甲方</w:t>
      </w:r>
      <w:r>
        <w:rPr>
          <w:rFonts w:hint="eastAsia" w:ascii="宋体" w:hAnsi="宋体" w:eastAsia="宋体" w:cs="宋体"/>
          <w:kern w:val="0"/>
          <w:sz w:val="24"/>
        </w:rPr>
        <w:t>对劳务作业变化估价申请有异议，通知劳务</w:t>
      </w:r>
      <w:r>
        <w:rPr>
          <w:rFonts w:hint="eastAsia" w:ascii="宋体" w:hAnsi="宋体" w:cs="宋体"/>
          <w:kern w:val="0"/>
          <w:sz w:val="24"/>
          <w:lang w:eastAsia="zh-CN"/>
        </w:rPr>
        <w:t>乙方</w:t>
      </w:r>
      <w:r>
        <w:rPr>
          <w:rFonts w:hint="eastAsia" w:ascii="宋体" w:hAnsi="宋体" w:eastAsia="宋体" w:cs="宋体"/>
          <w:kern w:val="0"/>
          <w:sz w:val="24"/>
        </w:rPr>
        <w:t>修改后重新提交。</w:t>
      </w:r>
      <w:r>
        <w:rPr>
          <w:rFonts w:hint="eastAsia" w:ascii="宋体" w:hAnsi="宋体" w:cs="宋体"/>
          <w:kern w:val="0"/>
          <w:sz w:val="24"/>
          <w:lang w:eastAsia="zh-CN"/>
        </w:rPr>
        <w:t>甲方</w:t>
      </w:r>
      <w:r>
        <w:rPr>
          <w:rFonts w:hint="eastAsia" w:ascii="宋体" w:hAnsi="宋体" w:eastAsia="宋体" w:cs="宋体"/>
          <w:kern w:val="0"/>
          <w:sz w:val="24"/>
        </w:rPr>
        <w:t>逾期未完成审批或未提出异议的，视为认可劳务</w:t>
      </w:r>
      <w:r>
        <w:rPr>
          <w:rFonts w:hint="eastAsia" w:ascii="宋体" w:hAnsi="宋体" w:cs="宋体"/>
          <w:kern w:val="0"/>
          <w:sz w:val="24"/>
          <w:lang w:eastAsia="zh-CN"/>
        </w:rPr>
        <w:t>乙方</w:t>
      </w:r>
      <w:r>
        <w:rPr>
          <w:rFonts w:hint="eastAsia" w:ascii="宋体" w:hAnsi="宋体" w:eastAsia="宋体" w:cs="宋体"/>
          <w:kern w:val="0"/>
          <w:sz w:val="24"/>
        </w:rPr>
        <w:t>提交的劳务作业变化估价申请。</w:t>
      </w:r>
    </w:p>
    <w:p>
      <w:pPr>
        <w:autoSpaceDE w:val="0"/>
        <w:autoSpaceDN w:val="0"/>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因劳务作业变化引起的价格调整应计入最近一期的进度款中支付。</w:t>
      </w:r>
    </w:p>
    <w:p>
      <w:pPr>
        <w:spacing w:line="360" w:lineRule="auto"/>
        <w:ind w:firstLine="482" w:firstLineChars="200"/>
        <w:rPr>
          <w:rFonts w:hint="eastAsia" w:ascii="宋体" w:hAnsi="宋体" w:eastAsia="宋体" w:cs="宋体"/>
          <w:b/>
          <w:bCs/>
          <w:sz w:val="24"/>
        </w:rPr>
      </w:pPr>
      <w:bookmarkStart w:id="391" w:name="_Toc384026410"/>
      <w:bookmarkStart w:id="392" w:name="_Toc384137572"/>
      <w:bookmarkStart w:id="393" w:name="_Toc383940936"/>
      <w:bookmarkStart w:id="394" w:name="_Toc389602846"/>
      <w:bookmarkStart w:id="395" w:name="_Toc389663503"/>
      <w:r>
        <w:rPr>
          <w:rFonts w:hint="eastAsia" w:ascii="宋体" w:hAnsi="宋体" w:eastAsia="宋体" w:cs="宋体"/>
          <w:b/>
          <w:bCs/>
          <w:sz w:val="24"/>
        </w:rPr>
        <w:t xml:space="preserve">8.4 </w:t>
      </w:r>
      <w:bookmarkEnd w:id="391"/>
      <w:bookmarkEnd w:id="392"/>
      <w:bookmarkEnd w:id="393"/>
      <w:r>
        <w:rPr>
          <w:rFonts w:hint="eastAsia" w:ascii="宋体" w:hAnsi="宋体" w:eastAsia="宋体" w:cs="宋体"/>
          <w:b/>
          <w:bCs/>
          <w:sz w:val="24"/>
        </w:rPr>
        <w:t>劳务作业变化引起的作业期限调整</w:t>
      </w:r>
      <w:bookmarkEnd w:id="394"/>
      <w:bookmarkEnd w:id="395"/>
    </w:p>
    <w:p>
      <w:pPr>
        <w:autoSpaceDE w:val="0"/>
        <w:autoSpaceDN w:val="0"/>
        <w:adjustRightInd w:val="0"/>
        <w:snapToGrid w:val="0"/>
        <w:spacing w:line="360" w:lineRule="auto"/>
        <w:ind w:firstLine="480" w:firstLineChars="200"/>
        <w:rPr>
          <w:rFonts w:hint="eastAsia" w:ascii="宋体" w:hAnsi="宋体" w:eastAsia="宋体" w:cs="宋体"/>
          <w:bCs/>
          <w:iCs/>
          <w:sz w:val="24"/>
        </w:rPr>
      </w:pPr>
      <w:r>
        <w:rPr>
          <w:rFonts w:hint="eastAsia" w:ascii="宋体" w:hAnsi="宋体" w:eastAsia="宋体" w:cs="宋体"/>
          <w:kern w:val="0"/>
          <w:sz w:val="24"/>
        </w:rPr>
        <w:t>因劳务作业变化引起作业期限变化的，合同当事人均可要求调整作业期限。合同当事人应结合劳务作业特点及技术难度，并参考工程所在地定额标准确定增减作业期限天数。合同当事人也可在专用合同条款中约定增减作业期限天数的方法。以及当地劳动力市场供应情况</w:t>
      </w:r>
    </w:p>
    <w:p>
      <w:pPr>
        <w:spacing w:line="360" w:lineRule="auto"/>
        <w:ind w:firstLine="482" w:firstLineChars="200"/>
        <w:rPr>
          <w:rFonts w:hint="eastAsia" w:ascii="宋体" w:hAnsi="宋体" w:eastAsia="宋体" w:cs="宋体"/>
          <w:b/>
          <w:bCs/>
          <w:sz w:val="24"/>
        </w:rPr>
      </w:pPr>
      <w:bookmarkStart w:id="396" w:name="_Toc389663504"/>
      <w:bookmarkStart w:id="397" w:name="_Toc383940937"/>
      <w:bookmarkStart w:id="398" w:name="_Toc384026411"/>
      <w:bookmarkStart w:id="399" w:name="_Toc384137573"/>
      <w:bookmarkStart w:id="400" w:name="_Toc389602847"/>
      <w:r>
        <w:rPr>
          <w:rFonts w:hint="eastAsia" w:ascii="宋体" w:hAnsi="宋体" w:eastAsia="宋体" w:cs="宋体"/>
          <w:b/>
          <w:bCs/>
          <w:sz w:val="24"/>
        </w:rPr>
        <w:t>8.5 临时性用工劳务</w:t>
      </w:r>
      <w:bookmarkEnd w:id="396"/>
      <w:bookmarkEnd w:id="397"/>
      <w:bookmarkEnd w:id="398"/>
      <w:bookmarkEnd w:id="399"/>
      <w:bookmarkEnd w:id="400"/>
    </w:p>
    <w:p>
      <w:pPr>
        <w:autoSpaceDE w:val="0"/>
        <w:autoSpaceDN w:val="0"/>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cs="宋体"/>
          <w:kern w:val="0"/>
          <w:sz w:val="24"/>
          <w:lang w:eastAsia="zh-CN"/>
        </w:rPr>
        <w:t>甲方</w:t>
      </w:r>
      <w:r>
        <w:rPr>
          <w:rFonts w:hint="eastAsia" w:ascii="宋体" w:hAnsi="宋体" w:eastAsia="宋体" w:cs="宋体"/>
          <w:kern w:val="0"/>
          <w:sz w:val="24"/>
        </w:rPr>
        <w:t>要求劳务</w:t>
      </w:r>
      <w:r>
        <w:rPr>
          <w:rFonts w:hint="eastAsia" w:ascii="宋体" w:hAnsi="宋体" w:cs="宋体"/>
          <w:kern w:val="0"/>
          <w:sz w:val="24"/>
          <w:lang w:eastAsia="zh-CN"/>
        </w:rPr>
        <w:t>乙方</w:t>
      </w:r>
      <w:r>
        <w:rPr>
          <w:rFonts w:hint="eastAsia" w:ascii="宋体" w:hAnsi="宋体" w:eastAsia="宋体" w:cs="宋体"/>
          <w:kern w:val="0"/>
          <w:sz w:val="24"/>
        </w:rPr>
        <w:t>提供临时性用工劳务的，</w:t>
      </w:r>
      <w:r>
        <w:rPr>
          <w:rFonts w:hint="eastAsia" w:ascii="宋体" w:hAnsi="宋体" w:cs="宋体"/>
          <w:kern w:val="0"/>
          <w:sz w:val="24"/>
          <w:lang w:eastAsia="zh-CN"/>
        </w:rPr>
        <w:t>甲方</w:t>
      </w:r>
      <w:r>
        <w:rPr>
          <w:rFonts w:hint="eastAsia" w:ascii="宋体" w:hAnsi="宋体" w:eastAsia="宋体" w:cs="宋体"/>
          <w:kern w:val="0"/>
          <w:sz w:val="24"/>
        </w:rPr>
        <w:t>应当</w:t>
      </w:r>
      <w:r>
        <w:rPr>
          <w:rFonts w:hint="eastAsia" w:ascii="宋体" w:hAnsi="宋体" w:eastAsia="宋体" w:cs="宋体"/>
          <w:color w:val="auto"/>
          <w:kern w:val="0"/>
          <w:sz w:val="24"/>
        </w:rPr>
        <w:t>提前3天向</w:t>
      </w:r>
      <w:r>
        <w:rPr>
          <w:rFonts w:hint="eastAsia" w:ascii="宋体" w:hAnsi="宋体" w:eastAsia="宋体" w:cs="宋体"/>
          <w:kern w:val="0"/>
          <w:sz w:val="24"/>
        </w:rPr>
        <w:t>劳务</w:t>
      </w:r>
      <w:r>
        <w:rPr>
          <w:rFonts w:hint="eastAsia" w:ascii="宋体" w:hAnsi="宋体" w:cs="宋体"/>
          <w:kern w:val="0"/>
          <w:sz w:val="24"/>
          <w:lang w:eastAsia="zh-CN"/>
        </w:rPr>
        <w:t>乙方</w:t>
      </w:r>
      <w:r>
        <w:rPr>
          <w:rFonts w:hint="eastAsia" w:ascii="宋体" w:hAnsi="宋体" w:eastAsia="宋体" w:cs="宋体"/>
          <w:kern w:val="0"/>
          <w:sz w:val="24"/>
        </w:rPr>
        <w:t>发出书面指示，劳务</w:t>
      </w:r>
      <w:r>
        <w:rPr>
          <w:rFonts w:hint="eastAsia" w:ascii="宋体" w:hAnsi="宋体" w:cs="宋体"/>
          <w:kern w:val="0"/>
          <w:sz w:val="24"/>
          <w:lang w:eastAsia="zh-CN"/>
        </w:rPr>
        <w:t>乙方</w:t>
      </w:r>
      <w:r>
        <w:rPr>
          <w:rFonts w:hint="eastAsia" w:ascii="宋体" w:hAnsi="宋体" w:eastAsia="宋体" w:cs="宋体"/>
          <w:kern w:val="0"/>
          <w:sz w:val="24"/>
        </w:rPr>
        <w:t>应当按照</w:t>
      </w:r>
      <w:r>
        <w:rPr>
          <w:rFonts w:hint="eastAsia" w:ascii="宋体" w:hAnsi="宋体" w:cs="宋体"/>
          <w:kern w:val="0"/>
          <w:sz w:val="24"/>
          <w:lang w:eastAsia="zh-CN"/>
        </w:rPr>
        <w:t>甲方</w:t>
      </w:r>
      <w:r>
        <w:rPr>
          <w:rFonts w:hint="eastAsia" w:ascii="宋体" w:hAnsi="宋体" w:eastAsia="宋体" w:cs="宋体"/>
          <w:kern w:val="0"/>
          <w:sz w:val="24"/>
        </w:rPr>
        <w:t>的指示按时组织劳务作业人员进场，由此增加的费用和（或）延误的期限由</w:t>
      </w:r>
      <w:r>
        <w:rPr>
          <w:rFonts w:hint="eastAsia" w:ascii="宋体" w:hAnsi="宋体" w:cs="宋体"/>
          <w:kern w:val="0"/>
          <w:sz w:val="24"/>
          <w:lang w:eastAsia="zh-CN"/>
        </w:rPr>
        <w:t>甲方</w:t>
      </w:r>
      <w:r>
        <w:rPr>
          <w:rFonts w:hint="eastAsia" w:ascii="宋体" w:hAnsi="宋体" w:eastAsia="宋体" w:cs="宋体"/>
          <w:kern w:val="0"/>
          <w:sz w:val="24"/>
        </w:rPr>
        <w:t>承担。</w:t>
      </w:r>
    </w:p>
    <w:p>
      <w:pPr>
        <w:autoSpaceDE w:val="0"/>
        <w:autoSpaceDN w:val="0"/>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劳务</w:t>
      </w:r>
      <w:r>
        <w:rPr>
          <w:rFonts w:hint="eastAsia" w:ascii="宋体" w:hAnsi="宋体" w:cs="宋体"/>
          <w:kern w:val="0"/>
          <w:sz w:val="24"/>
          <w:lang w:eastAsia="zh-CN"/>
        </w:rPr>
        <w:t>乙方</w:t>
      </w:r>
      <w:r>
        <w:rPr>
          <w:rFonts w:hint="eastAsia" w:ascii="宋体" w:hAnsi="宋体" w:eastAsia="宋体" w:cs="宋体"/>
          <w:kern w:val="0"/>
          <w:sz w:val="24"/>
        </w:rPr>
        <w:t>应在临时性用工劳务过程中，每天向</w:t>
      </w:r>
      <w:r>
        <w:rPr>
          <w:rFonts w:hint="eastAsia" w:ascii="宋体" w:hAnsi="宋体" w:cs="宋体"/>
          <w:kern w:val="0"/>
          <w:sz w:val="24"/>
          <w:lang w:eastAsia="zh-CN"/>
        </w:rPr>
        <w:t>甲方</w:t>
      </w:r>
      <w:r>
        <w:rPr>
          <w:rFonts w:hint="eastAsia" w:ascii="宋体" w:hAnsi="宋体" w:eastAsia="宋体" w:cs="宋体"/>
          <w:kern w:val="0"/>
          <w:sz w:val="24"/>
        </w:rPr>
        <w:t>提交投入该项劳务工作的人员的姓名、专业、工种、级别和费用汇总，</w:t>
      </w:r>
      <w:r>
        <w:rPr>
          <w:rFonts w:hint="eastAsia" w:ascii="宋体" w:hAnsi="宋体" w:cs="宋体"/>
          <w:kern w:val="0"/>
          <w:sz w:val="24"/>
          <w:lang w:eastAsia="zh-CN"/>
        </w:rPr>
        <w:t>甲方</w:t>
      </w:r>
      <w:r>
        <w:rPr>
          <w:rFonts w:hint="eastAsia" w:ascii="宋体" w:hAnsi="宋体" w:eastAsia="宋体" w:cs="宋体"/>
          <w:kern w:val="0"/>
          <w:sz w:val="24"/>
        </w:rPr>
        <w:t>审核、确认后，计入最近一期的进度款中支付。</w:t>
      </w:r>
    </w:p>
    <w:p>
      <w:pPr>
        <w:autoSpaceDE w:val="0"/>
        <w:autoSpaceDN w:val="0"/>
        <w:adjustRightInd w:val="0"/>
        <w:snapToGrid w:val="0"/>
        <w:spacing w:line="360" w:lineRule="auto"/>
        <w:ind w:firstLine="480" w:firstLineChars="200"/>
        <w:rPr>
          <w:rFonts w:hint="eastAsia" w:ascii="宋体" w:hAnsi="宋体" w:eastAsia="宋体" w:cs="宋体"/>
          <w:color w:val="0000FF"/>
          <w:kern w:val="0"/>
          <w:sz w:val="24"/>
        </w:rPr>
      </w:pPr>
      <w:r>
        <w:rPr>
          <w:rFonts w:hint="eastAsia" w:ascii="宋体" w:hAnsi="宋体" w:eastAsia="宋体" w:cs="宋体"/>
          <w:kern w:val="0"/>
          <w:sz w:val="24"/>
        </w:rPr>
        <w:t>临时性用工劳务是指未包括在合同约定的劳务作业范围之内的零星用工</w:t>
      </w:r>
      <w:r>
        <w:rPr>
          <w:rFonts w:hint="eastAsia" w:ascii="宋体" w:hAnsi="宋体" w:eastAsia="宋体" w:cs="宋体"/>
          <w:color w:val="auto"/>
          <w:kern w:val="0"/>
          <w:sz w:val="24"/>
        </w:rPr>
        <w:t>。合同当事人应在专用合同条款中约定临时性用工劳务的工种工日单价。</w:t>
      </w:r>
    </w:p>
    <w:p>
      <w:pPr>
        <w:spacing w:line="360" w:lineRule="auto"/>
        <w:ind w:firstLine="482" w:firstLineChars="200"/>
        <w:rPr>
          <w:rFonts w:hint="eastAsia" w:ascii="宋体" w:hAnsi="宋体" w:eastAsia="宋体" w:cs="宋体"/>
          <w:b/>
          <w:bCs/>
          <w:sz w:val="24"/>
        </w:rPr>
      </w:pPr>
      <w:bookmarkStart w:id="401" w:name="_Toc384026412"/>
      <w:bookmarkStart w:id="402" w:name="_Toc384137574"/>
      <w:bookmarkStart w:id="403" w:name="_Toc383940938"/>
      <w:bookmarkStart w:id="404" w:name="_Toc389663505"/>
      <w:bookmarkStart w:id="405" w:name="_Toc389602848"/>
      <w:r>
        <w:rPr>
          <w:rFonts w:hint="eastAsia" w:ascii="宋体" w:hAnsi="宋体" w:eastAsia="宋体" w:cs="宋体"/>
          <w:b/>
          <w:bCs/>
          <w:sz w:val="24"/>
        </w:rPr>
        <w:t>9.</w:t>
      </w:r>
      <w:bookmarkEnd w:id="401"/>
      <w:bookmarkEnd w:id="402"/>
      <w:bookmarkEnd w:id="403"/>
      <w:r>
        <w:rPr>
          <w:rFonts w:hint="eastAsia" w:ascii="宋体" w:hAnsi="宋体" w:eastAsia="宋体" w:cs="宋体"/>
          <w:b/>
          <w:bCs/>
          <w:sz w:val="24"/>
        </w:rPr>
        <w:t>劳务作业价格调整</w:t>
      </w:r>
      <w:bookmarkEnd w:id="404"/>
      <w:bookmarkEnd w:id="405"/>
    </w:p>
    <w:p>
      <w:pPr>
        <w:spacing w:line="360" w:lineRule="auto"/>
        <w:ind w:firstLine="482" w:firstLineChars="200"/>
        <w:rPr>
          <w:rFonts w:hint="eastAsia" w:ascii="宋体" w:hAnsi="宋体" w:eastAsia="宋体" w:cs="宋体"/>
          <w:b/>
          <w:bCs/>
          <w:sz w:val="24"/>
        </w:rPr>
      </w:pPr>
      <w:bookmarkStart w:id="406" w:name="_Toc389663506"/>
      <w:bookmarkStart w:id="407" w:name="_Toc389602849"/>
      <w:bookmarkStart w:id="408" w:name="_Toc384137575"/>
      <w:bookmarkStart w:id="409" w:name="_Toc384026413"/>
      <w:bookmarkStart w:id="410" w:name="_Toc383940939"/>
      <w:r>
        <w:rPr>
          <w:rFonts w:hint="eastAsia" w:ascii="宋体" w:hAnsi="宋体" w:eastAsia="宋体" w:cs="宋体"/>
          <w:b/>
          <w:bCs/>
          <w:sz w:val="24"/>
        </w:rPr>
        <w:t>9.1 市场价格波动引起的劳务作业价格调整</w:t>
      </w:r>
      <w:bookmarkEnd w:id="406"/>
      <w:bookmarkEnd w:id="407"/>
      <w:bookmarkEnd w:id="408"/>
      <w:bookmarkEnd w:id="409"/>
      <w:bookmarkEnd w:id="410"/>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第1种方式：采用造价信息进行价格调整。</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合同履行期间，因人工费价格波动影响合同价格时，人工费按照国家或省、自治区、直辖市建设行政管理部门、行业建设管理部门或其授权的工程造价管理机构发布的人工费系数进行调整。但劳务</w:t>
      </w:r>
      <w:r>
        <w:rPr>
          <w:rFonts w:hint="eastAsia" w:ascii="宋体" w:hAnsi="宋体" w:cs="宋体"/>
          <w:kern w:val="0"/>
          <w:sz w:val="24"/>
          <w:lang w:eastAsia="zh-CN"/>
        </w:rPr>
        <w:t>乙方</w:t>
      </w:r>
      <w:r>
        <w:rPr>
          <w:rFonts w:hint="eastAsia" w:ascii="宋体" w:hAnsi="宋体" w:eastAsia="宋体" w:cs="宋体"/>
          <w:kern w:val="0"/>
          <w:sz w:val="24"/>
        </w:rPr>
        <w:t>对人工费的报价高于发布价格的除外。</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因劳务</w:t>
      </w:r>
      <w:r>
        <w:rPr>
          <w:rFonts w:hint="eastAsia" w:ascii="宋体" w:hAnsi="宋体" w:cs="宋体"/>
          <w:kern w:val="0"/>
          <w:sz w:val="24"/>
          <w:lang w:eastAsia="zh-CN"/>
        </w:rPr>
        <w:t>乙方</w:t>
      </w:r>
      <w:r>
        <w:rPr>
          <w:rFonts w:hint="eastAsia" w:ascii="宋体" w:hAnsi="宋体" w:eastAsia="宋体" w:cs="宋体"/>
          <w:kern w:val="0"/>
          <w:sz w:val="24"/>
        </w:rPr>
        <w:t>原因造成作业期限延误，在作业期限延误期间出现市场价格波动的，由此增加的费用和（或）延误的期限由劳务</w:t>
      </w:r>
      <w:r>
        <w:rPr>
          <w:rFonts w:hint="eastAsia" w:ascii="宋体" w:hAnsi="宋体" w:cs="宋体"/>
          <w:kern w:val="0"/>
          <w:sz w:val="24"/>
          <w:lang w:eastAsia="zh-CN"/>
        </w:rPr>
        <w:t>乙方</w:t>
      </w:r>
      <w:r>
        <w:rPr>
          <w:rFonts w:hint="eastAsia" w:ascii="宋体" w:hAnsi="宋体" w:eastAsia="宋体" w:cs="宋体"/>
          <w:kern w:val="0"/>
          <w:sz w:val="24"/>
        </w:rPr>
        <w:t>承担。</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第2种方式：专用合同条款约定的其他方式。</w:t>
      </w:r>
    </w:p>
    <w:p>
      <w:pPr>
        <w:spacing w:line="360" w:lineRule="auto"/>
        <w:ind w:firstLine="482" w:firstLineChars="200"/>
        <w:rPr>
          <w:rFonts w:hint="eastAsia" w:ascii="宋体" w:hAnsi="宋体" w:eastAsia="宋体" w:cs="宋体"/>
          <w:b/>
          <w:bCs/>
          <w:sz w:val="24"/>
        </w:rPr>
      </w:pPr>
      <w:bookmarkStart w:id="411" w:name="_Toc384026414"/>
      <w:bookmarkStart w:id="412" w:name="_Toc389663507"/>
      <w:bookmarkStart w:id="413" w:name="_Toc383940940"/>
      <w:bookmarkStart w:id="414" w:name="_Toc384137576"/>
      <w:bookmarkStart w:id="415" w:name="_Toc389602850"/>
      <w:r>
        <w:rPr>
          <w:rFonts w:hint="eastAsia" w:ascii="宋体" w:hAnsi="宋体" w:eastAsia="宋体" w:cs="宋体"/>
          <w:b/>
          <w:bCs/>
          <w:sz w:val="24"/>
        </w:rPr>
        <w:t>9.2 法律变化引起的劳务作业价格调整</w:t>
      </w:r>
      <w:bookmarkEnd w:id="411"/>
      <w:bookmarkEnd w:id="412"/>
      <w:bookmarkEnd w:id="413"/>
      <w:bookmarkEnd w:id="414"/>
      <w:bookmarkEnd w:id="415"/>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基准日期后，法律变化导致劳务</w:t>
      </w:r>
      <w:r>
        <w:rPr>
          <w:rFonts w:hint="eastAsia" w:ascii="宋体" w:hAnsi="宋体" w:cs="宋体"/>
          <w:kern w:val="0"/>
          <w:sz w:val="24"/>
          <w:lang w:eastAsia="zh-CN"/>
        </w:rPr>
        <w:t>乙方</w:t>
      </w:r>
      <w:r>
        <w:rPr>
          <w:rFonts w:hint="eastAsia" w:ascii="宋体" w:hAnsi="宋体" w:eastAsia="宋体" w:cs="宋体"/>
          <w:kern w:val="0"/>
          <w:sz w:val="24"/>
        </w:rPr>
        <w:t>在合同履行过程中所需要的费用发生除第9.1款【市场价格波动引起的劳务作业价格调整】约定以外的增加时，由</w:t>
      </w:r>
      <w:r>
        <w:rPr>
          <w:rFonts w:hint="eastAsia" w:ascii="宋体" w:hAnsi="宋体" w:cs="宋体"/>
          <w:kern w:val="0"/>
          <w:sz w:val="24"/>
          <w:lang w:eastAsia="zh-CN"/>
        </w:rPr>
        <w:t>甲方</w:t>
      </w:r>
      <w:r>
        <w:rPr>
          <w:rFonts w:hint="eastAsia" w:ascii="宋体" w:hAnsi="宋体" w:eastAsia="宋体" w:cs="宋体"/>
          <w:kern w:val="0"/>
          <w:sz w:val="24"/>
        </w:rPr>
        <w:t>承担由此增加的费用；减少时，应从合同价格中予以扣减。基准日期后，因法律变化造成作业期限延误时，作业期限应予以顺延。</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因劳务</w:t>
      </w:r>
      <w:r>
        <w:rPr>
          <w:rFonts w:hint="eastAsia" w:ascii="宋体" w:hAnsi="宋体" w:cs="宋体"/>
          <w:kern w:val="0"/>
          <w:sz w:val="24"/>
          <w:lang w:eastAsia="zh-CN"/>
        </w:rPr>
        <w:t>乙方</w:t>
      </w:r>
      <w:r>
        <w:rPr>
          <w:rFonts w:hint="eastAsia" w:ascii="宋体" w:hAnsi="宋体" w:eastAsia="宋体" w:cs="宋体"/>
          <w:kern w:val="0"/>
          <w:sz w:val="24"/>
        </w:rPr>
        <w:t>原因造成作业期限延误，在作业期限延误期间出现法律变化的，由此增加的费用和（或）延误的期限由劳务</w:t>
      </w:r>
      <w:r>
        <w:rPr>
          <w:rFonts w:hint="eastAsia" w:ascii="宋体" w:hAnsi="宋体" w:cs="宋体"/>
          <w:kern w:val="0"/>
          <w:sz w:val="24"/>
          <w:lang w:eastAsia="zh-CN"/>
        </w:rPr>
        <w:t>乙方</w:t>
      </w:r>
      <w:r>
        <w:rPr>
          <w:rFonts w:hint="eastAsia" w:ascii="宋体" w:hAnsi="宋体" w:eastAsia="宋体" w:cs="宋体"/>
          <w:kern w:val="0"/>
          <w:sz w:val="24"/>
        </w:rPr>
        <w:t>承担。</w:t>
      </w:r>
    </w:p>
    <w:p>
      <w:pPr>
        <w:spacing w:line="360" w:lineRule="auto"/>
        <w:ind w:firstLine="482" w:firstLineChars="200"/>
        <w:rPr>
          <w:rFonts w:hint="eastAsia" w:ascii="宋体" w:hAnsi="宋体" w:eastAsia="宋体" w:cs="宋体"/>
          <w:b/>
          <w:bCs/>
          <w:sz w:val="24"/>
        </w:rPr>
      </w:pPr>
      <w:bookmarkStart w:id="416" w:name="_Toc384137577"/>
      <w:bookmarkStart w:id="417" w:name="_Toc389663508"/>
      <w:bookmarkStart w:id="418" w:name="_Toc384026415"/>
      <w:bookmarkStart w:id="419" w:name="_Toc389602851"/>
      <w:bookmarkStart w:id="420" w:name="_Toc383940941"/>
      <w:r>
        <w:rPr>
          <w:rFonts w:hint="eastAsia" w:ascii="宋体" w:hAnsi="宋体" w:eastAsia="宋体" w:cs="宋体"/>
          <w:b/>
          <w:bCs/>
          <w:sz w:val="24"/>
        </w:rPr>
        <w:t>10. 合同价格形式</w:t>
      </w:r>
      <w:bookmarkEnd w:id="416"/>
      <w:bookmarkEnd w:id="417"/>
      <w:bookmarkEnd w:id="418"/>
      <w:bookmarkEnd w:id="419"/>
      <w:bookmarkEnd w:id="420"/>
    </w:p>
    <w:p>
      <w:pPr>
        <w:spacing w:line="360" w:lineRule="auto"/>
        <w:ind w:firstLine="480" w:firstLineChars="200"/>
        <w:rPr>
          <w:rFonts w:hint="eastAsia" w:ascii="宋体" w:hAnsi="宋体" w:eastAsia="宋体" w:cs="宋体"/>
          <w:sz w:val="24"/>
        </w:rPr>
      </w:pPr>
      <w:r>
        <w:rPr>
          <w:rFonts w:hint="eastAsia" w:ascii="宋体" w:hAnsi="宋体" w:cs="宋体"/>
          <w:sz w:val="24"/>
          <w:lang w:eastAsia="zh-CN"/>
        </w:rPr>
        <w:t>甲方</w:t>
      </w:r>
      <w:r>
        <w:rPr>
          <w:rFonts w:hint="eastAsia" w:ascii="宋体" w:hAnsi="宋体" w:eastAsia="宋体" w:cs="宋体"/>
          <w:sz w:val="24"/>
        </w:rPr>
        <w:t>和劳务</w:t>
      </w:r>
      <w:r>
        <w:rPr>
          <w:rFonts w:hint="eastAsia" w:ascii="宋体" w:hAnsi="宋体" w:cs="宋体"/>
          <w:sz w:val="24"/>
          <w:lang w:eastAsia="zh-CN"/>
        </w:rPr>
        <w:t>乙方</w:t>
      </w:r>
      <w:r>
        <w:rPr>
          <w:rFonts w:hint="eastAsia" w:ascii="宋体" w:hAnsi="宋体" w:eastAsia="宋体" w:cs="宋体"/>
          <w:sz w:val="24"/>
        </w:rPr>
        <w:t xml:space="preserve">应在合同协议书中选择下列一种合同价格形式： </w:t>
      </w:r>
    </w:p>
    <w:p>
      <w:pPr>
        <w:spacing w:line="360" w:lineRule="auto"/>
        <w:ind w:firstLine="482" w:firstLineChars="200"/>
        <w:rPr>
          <w:rFonts w:hint="eastAsia" w:ascii="宋体" w:hAnsi="宋体" w:eastAsia="宋体" w:cs="宋体"/>
          <w:b/>
          <w:bCs/>
          <w:sz w:val="24"/>
        </w:rPr>
      </w:pPr>
      <w:bookmarkStart w:id="421" w:name="_Toc389602852"/>
      <w:bookmarkStart w:id="422" w:name="_Toc383940942"/>
      <w:bookmarkStart w:id="423" w:name="_Toc384137578"/>
      <w:bookmarkStart w:id="424" w:name="_Toc384026416"/>
      <w:bookmarkStart w:id="425" w:name="_Toc389663509"/>
      <w:r>
        <w:rPr>
          <w:rFonts w:hint="eastAsia" w:ascii="宋体" w:hAnsi="宋体" w:eastAsia="宋体" w:cs="宋体"/>
          <w:b/>
          <w:bCs/>
          <w:sz w:val="24"/>
        </w:rPr>
        <w:t>10.1 单价合同</w:t>
      </w:r>
      <w:bookmarkEnd w:id="421"/>
      <w:bookmarkEnd w:id="422"/>
      <w:bookmarkEnd w:id="423"/>
      <w:bookmarkEnd w:id="424"/>
      <w:bookmarkEnd w:id="425"/>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1）工作量清单劳务费综合单价合同，是指合同当事人约定以工作量清单及其劳务费综合单价进行合同价格计算、调整和确认的劳务分包合同，在约定的范围内合同单价不作调整。合同当事人应在专用合同条款中约定劳务费综合单价包含的风险范围和风险费用的计算方法，并约定风险范围以外的合同价格的调整方法，其中因市场价格波动引起的调整按第9.1款【市场价格波动引起的劳务作业价格调整】约定执行、因法律变化引起的劳务作业价格调整按第9.2款【法律变化引起的劳务作业价格调整】约定执行。 </w:t>
      </w:r>
    </w:p>
    <w:p>
      <w:pPr>
        <w:spacing w:line="360" w:lineRule="auto"/>
        <w:rPr>
          <w:rFonts w:hint="eastAsia" w:ascii="宋体" w:hAnsi="宋体" w:eastAsia="宋体" w:cs="宋体"/>
          <w:sz w:val="24"/>
        </w:rPr>
      </w:pPr>
      <w:r>
        <w:rPr>
          <w:rFonts w:hint="eastAsia" w:ascii="宋体" w:hAnsi="宋体" w:eastAsia="宋体" w:cs="宋体"/>
          <w:sz w:val="24"/>
        </w:rPr>
        <w:t xml:space="preserve">    （2）工种工日单价合同，是指合同当事人约定以不同工种用工天数及各工种单日综合单价进行合同价格计算、调整和确认的劳务分包合同，在约定的范围内合同单价不作调整。合同当事人应在专用合同条款中约定工种工日单价包含的风险范围和风险费用的计算方法，并约定风险范围以外的合同价格的调整方法，其中因市场价格波动引起的调整按第9.1款【市场价格波动引起的劳务作业价格调整】约定执行、因法律变化引起的劳务作业价格调整按第9.2款【法律变化引起的劳务作业价格调整】约定执行。</w:t>
      </w:r>
    </w:p>
    <w:p>
      <w:pPr>
        <w:spacing w:line="360" w:lineRule="auto"/>
        <w:ind w:firstLine="516" w:firstLineChars="215"/>
        <w:rPr>
          <w:rFonts w:hint="eastAsia" w:ascii="宋体" w:hAnsi="宋体" w:eastAsia="宋体" w:cs="宋体"/>
          <w:sz w:val="24"/>
        </w:rPr>
      </w:pPr>
      <w:r>
        <w:rPr>
          <w:rFonts w:hint="eastAsia" w:ascii="宋体" w:hAnsi="宋体" w:eastAsia="宋体" w:cs="宋体"/>
          <w:sz w:val="24"/>
        </w:rPr>
        <w:t>(3）综合工日单价合同，是指合同当事人约定以用工天数以及综合工日单价进行合同价格计算、调整和确认的劳务分包合同，在约定的范围内合同单价不作调整。合同当事人应在专用合同条款中约定综合工日单价包含的风险范围和风险费用的计算方法，并约定风险范围以外的合同价格的调整方法，其中因市场价格波动引起的调整按第9.1款【市场价格波动引起的劳务作业价格调整】约定执行、因法律变化引起的劳务作业价格调整按第9.2款【法律变化引起的劳务作业价格调整】约定执行。</w:t>
      </w:r>
    </w:p>
    <w:p>
      <w:pPr>
        <w:spacing w:line="360" w:lineRule="auto"/>
        <w:ind w:firstLine="516" w:firstLineChars="215"/>
        <w:rPr>
          <w:rFonts w:hint="eastAsia" w:ascii="宋体" w:hAnsi="宋体" w:eastAsia="宋体" w:cs="宋体"/>
          <w:sz w:val="24"/>
        </w:rPr>
      </w:pPr>
      <w:r>
        <w:rPr>
          <w:rFonts w:hint="eastAsia" w:ascii="宋体" w:hAnsi="宋体" w:eastAsia="宋体" w:cs="宋体"/>
          <w:sz w:val="24"/>
        </w:rPr>
        <w:t>(4) 建筑面积综合单价合同，是指合同当事人约定以建筑面积以及每单位建筑面积综合单价进行合同价格计算、调整和确认的劳务分包合同，在约定的范围内合同单价不作调整。合同当事人应在专用合同条款中约定建筑面积综合单价包含的风险范围和风险费用的计算方法，并约定风险范围以外的合同价格的调整方法，其中因市场价格波动引起的调整按第9.1款【市场价格波动引起的劳务作业价格调整】约定执行、因法律变化引起的劳务作业价格调整按第9.2款【法律变化引起的劳务作业价格调整】约定执行。</w:t>
      </w:r>
    </w:p>
    <w:p>
      <w:pPr>
        <w:spacing w:line="360" w:lineRule="auto"/>
        <w:ind w:firstLine="516" w:firstLineChars="215"/>
        <w:rPr>
          <w:rFonts w:hint="eastAsia" w:ascii="宋体" w:hAnsi="宋体" w:eastAsia="宋体" w:cs="宋体"/>
          <w:sz w:val="24"/>
        </w:rPr>
      </w:pPr>
      <w:r>
        <w:rPr>
          <w:rFonts w:hint="eastAsia" w:ascii="宋体" w:hAnsi="宋体" w:eastAsia="宋体" w:cs="宋体"/>
          <w:sz w:val="24"/>
        </w:rPr>
        <w:t>（5）合同当事人在专用合同条款中约定的其他单价形式。</w:t>
      </w:r>
    </w:p>
    <w:p>
      <w:pPr>
        <w:spacing w:line="360" w:lineRule="auto"/>
        <w:ind w:firstLine="482" w:firstLineChars="200"/>
        <w:rPr>
          <w:rFonts w:hint="eastAsia" w:ascii="宋体" w:hAnsi="宋体" w:eastAsia="宋体" w:cs="宋体"/>
          <w:b/>
          <w:bCs/>
          <w:sz w:val="24"/>
        </w:rPr>
      </w:pPr>
      <w:bookmarkStart w:id="426" w:name="_Toc383940943"/>
      <w:bookmarkStart w:id="427" w:name="_Toc384137579"/>
      <w:bookmarkStart w:id="428" w:name="_Toc384026417"/>
      <w:bookmarkStart w:id="429" w:name="_Toc389663510"/>
      <w:bookmarkStart w:id="430" w:name="_Toc389602853"/>
      <w:r>
        <w:rPr>
          <w:rFonts w:hint="eastAsia" w:ascii="宋体" w:hAnsi="宋体" w:eastAsia="宋体" w:cs="宋体"/>
          <w:b/>
          <w:bCs/>
          <w:sz w:val="24"/>
        </w:rPr>
        <w:t>10.2 总价合同</w:t>
      </w:r>
      <w:bookmarkEnd w:id="426"/>
      <w:bookmarkEnd w:id="427"/>
      <w:bookmarkEnd w:id="428"/>
      <w:bookmarkEnd w:id="429"/>
      <w:bookmarkEnd w:id="430"/>
    </w:p>
    <w:p>
      <w:pPr>
        <w:spacing w:line="360" w:lineRule="auto"/>
        <w:ind w:firstLine="516" w:firstLineChars="215"/>
        <w:rPr>
          <w:rFonts w:hint="eastAsia" w:ascii="宋体" w:hAnsi="宋体" w:eastAsia="宋体" w:cs="宋体"/>
          <w:sz w:val="24"/>
        </w:rPr>
      </w:pPr>
      <w:r>
        <w:rPr>
          <w:rFonts w:hint="eastAsia" w:ascii="宋体" w:hAnsi="宋体" w:eastAsia="宋体" w:cs="宋体"/>
          <w:sz w:val="24"/>
        </w:rPr>
        <w:t>总价合同是指合同当事人约定以施工图、已标价工作量清单或预算书及有关条件进行合同价格计算、调整和确认的劳务分包合同，在约定的范围内合同总价不作调整。合同当事人应在专用合同条款中约定总价包含的风险范围和风险费用的计算方法，并约定风险范围以外的合同价格的调整方法，其中因市场价格波动引起的调整按第9.1款【市场价格波动引起的劳务作业价格调整】约定执行、因法律变化引起的劳务作业价格调整按第9.2款【法律变化引起的劳务作业价格调整】约定执行。</w:t>
      </w:r>
    </w:p>
    <w:p>
      <w:pPr>
        <w:spacing w:line="360" w:lineRule="auto"/>
        <w:ind w:firstLine="482" w:firstLineChars="200"/>
        <w:rPr>
          <w:rFonts w:hint="eastAsia" w:ascii="宋体" w:hAnsi="宋体" w:eastAsia="宋体" w:cs="宋体"/>
          <w:b/>
          <w:bCs/>
          <w:sz w:val="24"/>
        </w:rPr>
      </w:pPr>
      <w:bookmarkStart w:id="431" w:name="_Toc384137581"/>
      <w:bookmarkStart w:id="432" w:name="_Toc389663511"/>
      <w:bookmarkStart w:id="433" w:name="_Toc389602854"/>
      <w:bookmarkStart w:id="434" w:name="_Toc383940945"/>
      <w:bookmarkStart w:id="435" w:name="_Toc384026419"/>
      <w:r>
        <w:rPr>
          <w:rFonts w:hint="eastAsia" w:ascii="宋体" w:hAnsi="宋体" w:eastAsia="宋体" w:cs="宋体"/>
          <w:b/>
          <w:bCs/>
          <w:sz w:val="24"/>
        </w:rPr>
        <w:t>11. 劳务作业计量与支付</w:t>
      </w:r>
      <w:bookmarkEnd w:id="431"/>
      <w:bookmarkEnd w:id="432"/>
      <w:bookmarkEnd w:id="433"/>
      <w:bookmarkEnd w:id="434"/>
      <w:bookmarkEnd w:id="435"/>
    </w:p>
    <w:p>
      <w:pPr>
        <w:spacing w:line="360" w:lineRule="auto"/>
        <w:ind w:firstLine="482" w:firstLineChars="200"/>
        <w:rPr>
          <w:rFonts w:hint="eastAsia" w:ascii="宋体" w:hAnsi="宋体" w:eastAsia="宋体" w:cs="宋体"/>
          <w:b/>
          <w:bCs/>
          <w:sz w:val="24"/>
        </w:rPr>
      </w:pPr>
      <w:bookmarkStart w:id="436" w:name="_Toc389602855"/>
      <w:bookmarkStart w:id="437" w:name="_Toc383940946"/>
      <w:bookmarkStart w:id="438" w:name="_Toc384137582"/>
      <w:bookmarkStart w:id="439" w:name="_Toc389663512"/>
      <w:bookmarkStart w:id="440" w:name="_Toc384026420"/>
      <w:r>
        <w:rPr>
          <w:rFonts w:hint="eastAsia" w:ascii="宋体" w:hAnsi="宋体" w:eastAsia="宋体" w:cs="宋体"/>
          <w:b/>
          <w:bCs/>
          <w:sz w:val="24"/>
        </w:rPr>
        <w:t>11.1 劳务作业的计量</w:t>
      </w:r>
      <w:bookmarkEnd w:id="436"/>
      <w:bookmarkEnd w:id="437"/>
      <w:bookmarkEnd w:id="438"/>
      <w:bookmarkEnd w:id="439"/>
      <w:bookmarkEnd w:id="440"/>
    </w:p>
    <w:p>
      <w:pPr>
        <w:spacing w:line="360" w:lineRule="auto"/>
        <w:ind w:firstLine="480" w:firstLineChars="200"/>
        <w:rPr>
          <w:rFonts w:hint="eastAsia" w:ascii="宋体" w:hAnsi="宋体" w:eastAsia="宋体" w:cs="宋体"/>
          <w:sz w:val="24"/>
        </w:rPr>
      </w:pPr>
      <w:bookmarkStart w:id="441" w:name="_Toc384026421"/>
      <w:bookmarkStart w:id="442" w:name="_Toc383940947"/>
      <w:r>
        <w:rPr>
          <w:rFonts w:hint="eastAsia" w:ascii="宋体" w:hAnsi="宋体" w:eastAsia="宋体" w:cs="宋体"/>
          <w:sz w:val="24"/>
        </w:rPr>
        <w:t>11.1.1 计量原则</w:t>
      </w:r>
      <w:bookmarkEnd w:id="441"/>
      <w:bookmarkEnd w:id="442"/>
      <w:r>
        <w:rPr>
          <w:rFonts w:hint="eastAsia" w:ascii="宋体" w:hAnsi="宋体" w:eastAsia="宋体" w:cs="宋体"/>
          <w:sz w:val="24"/>
        </w:rPr>
        <w:t>和计量周期</w:t>
      </w:r>
    </w:p>
    <w:p>
      <w:pPr>
        <w:spacing w:line="360" w:lineRule="auto"/>
        <w:rPr>
          <w:rFonts w:hint="eastAsia" w:ascii="宋体" w:hAnsi="宋体" w:eastAsia="宋体" w:cs="宋体"/>
          <w:sz w:val="24"/>
        </w:rPr>
      </w:pPr>
      <w:r>
        <w:rPr>
          <w:rFonts w:hint="eastAsia" w:ascii="宋体" w:hAnsi="宋体" w:eastAsia="宋体" w:cs="宋体"/>
          <w:sz w:val="24"/>
        </w:rPr>
        <w:t xml:space="preserve">    劳务作业工作量计算规则以相关的国家标准、行业标准等为依据，由合同当事人在专用合同条款中约定。除专用合同条款另有约定外，劳务作业工作量的计量按月进行。</w:t>
      </w:r>
    </w:p>
    <w:p>
      <w:pPr>
        <w:spacing w:line="360" w:lineRule="auto"/>
        <w:ind w:firstLine="480" w:firstLineChars="200"/>
        <w:rPr>
          <w:rFonts w:hint="eastAsia" w:ascii="宋体" w:hAnsi="宋体" w:eastAsia="宋体" w:cs="宋体"/>
          <w:sz w:val="24"/>
        </w:rPr>
      </w:pPr>
      <w:bookmarkStart w:id="443" w:name="_Toc384026423"/>
      <w:bookmarkStart w:id="444" w:name="_Toc383940949"/>
      <w:r>
        <w:rPr>
          <w:rFonts w:hint="eastAsia" w:ascii="宋体" w:hAnsi="宋体" w:eastAsia="宋体" w:cs="宋体"/>
          <w:sz w:val="24"/>
        </w:rPr>
        <w:t xml:space="preserve">11.1.2 </w:t>
      </w:r>
      <w:bookmarkEnd w:id="443"/>
      <w:bookmarkEnd w:id="444"/>
      <w:r>
        <w:rPr>
          <w:rFonts w:hint="eastAsia" w:ascii="宋体" w:hAnsi="宋体" w:eastAsia="宋体" w:cs="宋体"/>
          <w:sz w:val="24"/>
        </w:rPr>
        <w:t>计量程序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除专用合同条款另有约定外，劳务作业工作量计量按照本项约定执行：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（1）除专用合同条款另有约定外，劳务</w:t>
      </w:r>
      <w:r>
        <w:rPr>
          <w:rFonts w:hint="eastAsia" w:ascii="宋体" w:hAnsi="宋体" w:cs="宋体"/>
          <w:sz w:val="24"/>
          <w:lang w:eastAsia="zh-CN"/>
        </w:rPr>
        <w:t>乙方</w:t>
      </w:r>
      <w:r>
        <w:rPr>
          <w:rFonts w:hint="eastAsia" w:ascii="宋体" w:hAnsi="宋体" w:eastAsia="宋体" w:cs="宋体"/>
          <w:sz w:val="24"/>
        </w:rPr>
        <w:t>每月22日前向</w:t>
      </w:r>
      <w:r>
        <w:rPr>
          <w:rFonts w:hint="eastAsia" w:ascii="宋体" w:hAnsi="宋体" w:cs="宋体"/>
          <w:sz w:val="24"/>
          <w:lang w:eastAsia="zh-CN"/>
        </w:rPr>
        <w:t>甲方</w:t>
      </w:r>
      <w:r>
        <w:rPr>
          <w:rFonts w:hint="eastAsia" w:ascii="宋体" w:hAnsi="宋体" w:eastAsia="宋体" w:cs="宋体"/>
          <w:sz w:val="24"/>
        </w:rPr>
        <w:t>报送上月20日至当月19日已完成的工作量报告，并附具进度款付款申请单、已完的工作量报表和有关资料。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cs="宋体"/>
          <w:sz w:val="24"/>
          <w:lang w:eastAsia="zh-CN"/>
        </w:rPr>
        <w:t>甲方</w:t>
      </w:r>
      <w:r>
        <w:rPr>
          <w:rFonts w:hint="eastAsia" w:ascii="宋体" w:hAnsi="宋体" w:eastAsia="宋体" w:cs="宋体"/>
          <w:sz w:val="24"/>
        </w:rPr>
        <w:t>收到劳务</w:t>
      </w:r>
      <w:r>
        <w:rPr>
          <w:rFonts w:hint="eastAsia" w:ascii="宋体" w:hAnsi="宋体" w:cs="宋体"/>
          <w:sz w:val="24"/>
          <w:lang w:eastAsia="zh-CN"/>
        </w:rPr>
        <w:t>乙方</w:t>
      </w:r>
      <w:r>
        <w:rPr>
          <w:rFonts w:hint="eastAsia" w:ascii="宋体" w:hAnsi="宋体" w:eastAsia="宋体" w:cs="宋体"/>
          <w:sz w:val="24"/>
        </w:rPr>
        <w:t>提交的工作量报告后7天内完成对工作量报表的审核并书面答复劳务</w:t>
      </w:r>
      <w:r>
        <w:rPr>
          <w:rFonts w:hint="eastAsia" w:ascii="宋体" w:hAnsi="宋体" w:cs="宋体"/>
          <w:sz w:val="24"/>
          <w:lang w:eastAsia="zh-CN"/>
        </w:rPr>
        <w:t>乙方</w:t>
      </w:r>
      <w:r>
        <w:rPr>
          <w:rFonts w:hint="eastAsia" w:ascii="宋体" w:hAnsi="宋体" w:eastAsia="宋体" w:cs="宋体"/>
          <w:sz w:val="24"/>
        </w:rPr>
        <w:t>。</w:t>
      </w:r>
      <w:r>
        <w:rPr>
          <w:rFonts w:hint="eastAsia" w:ascii="宋体" w:hAnsi="宋体" w:cs="宋体"/>
          <w:sz w:val="24"/>
          <w:lang w:eastAsia="zh-CN"/>
        </w:rPr>
        <w:t>甲方</w:t>
      </w:r>
      <w:r>
        <w:rPr>
          <w:rFonts w:hint="eastAsia" w:ascii="宋体" w:hAnsi="宋体" w:eastAsia="宋体" w:cs="宋体"/>
          <w:sz w:val="24"/>
        </w:rPr>
        <w:t>对工作量有异议的，有权要求劳务</w:t>
      </w:r>
      <w:r>
        <w:rPr>
          <w:rFonts w:hint="eastAsia" w:ascii="宋体" w:hAnsi="宋体" w:cs="宋体"/>
          <w:sz w:val="24"/>
          <w:lang w:eastAsia="zh-CN"/>
        </w:rPr>
        <w:t>乙方</w:t>
      </w:r>
      <w:r>
        <w:rPr>
          <w:rFonts w:hint="eastAsia" w:ascii="宋体" w:hAnsi="宋体" w:eastAsia="宋体" w:cs="宋体"/>
          <w:sz w:val="24"/>
        </w:rPr>
        <w:t>进行共同复核或抽样检测。劳务</w:t>
      </w:r>
      <w:r>
        <w:rPr>
          <w:rFonts w:hint="eastAsia" w:ascii="宋体" w:hAnsi="宋体" w:cs="宋体"/>
          <w:sz w:val="24"/>
          <w:lang w:eastAsia="zh-CN"/>
        </w:rPr>
        <w:t>乙方</w:t>
      </w:r>
      <w:r>
        <w:rPr>
          <w:rFonts w:hint="eastAsia" w:ascii="宋体" w:hAnsi="宋体" w:eastAsia="宋体" w:cs="宋体"/>
          <w:sz w:val="24"/>
        </w:rPr>
        <w:t>未按</w:t>
      </w:r>
      <w:r>
        <w:rPr>
          <w:rFonts w:hint="eastAsia" w:ascii="宋体" w:hAnsi="宋体" w:cs="宋体"/>
          <w:sz w:val="24"/>
          <w:lang w:eastAsia="zh-CN"/>
        </w:rPr>
        <w:t>甲方</w:t>
      </w:r>
      <w:r>
        <w:rPr>
          <w:rFonts w:hint="eastAsia" w:ascii="宋体" w:hAnsi="宋体" w:eastAsia="宋体" w:cs="宋体"/>
          <w:sz w:val="24"/>
        </w:rPr>
        <w:t>要求参加复核或抽样检测的，</w:t>
      </w:r>
      <w:r>
        <w:rPr>
          <w:rFonts w:hint="eastAsia" w:ascii="宋体" w:hAnsi="宋体" w:cs="宋体"/>
          <w:sz w:val="24"/>
          <w:lang w:eastAsia="zh-CN"/>
        </w:rPr>
        <w:t>甲方</w:t>
      </w:r>
      <w:r>
        <w:rPr>
          <w:rFonts w:hint="eastAsia" w:ascii="宋体" w:hAnsi="宋体" w:eastAsia="宋体" w:cs="宋体"/>
          <w:sz w:val="24"/>
        </w:rPr>
        <w:t>复核或修正的工作量视为劳务</w:t>
      </w:r>
      <w:r>
        <w:rPr>
          <w:rFonts w:hint="eastAsia" w:ascii="宋体" w:hAnsi="宋体" w:cs="宋体"/>
          <w:sz w:val="24"/>
          <w:lang w:eastAsia="zh-CN"/>
        </w:rPr>
        <w:t>乙方</w:t>
      </w:r>
      <w:r>
        <w:rPr>
          <w:rFonts w:hint="eastAsia" w:ascii="宋体" w:hAnsi="宋体" w:eastAsia="宋体" w:cs="宋体"/>
          <w:sz w:val="24"/>
        </w:rPr>
        <w:t xml:space="preserve">实际完成的工作量。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cs="宋体"/>
          <w:sz w:val="24"/>
          <w:lang w:eastAsia="zh-CN"/>
        </w:rPr>
        <w:t>甲方</w:t>
      </w:r>
      <w:r>
        <w:rPr>
          <w:rFonts w:hint="eastAsia" w:ascii="宋体" w:hAnsi="宋体" w:eastAsia="宋体" w:cs="宋体"/>
          <w:sz w:val="24"/>
        </w:rPr>
        <w:t>未在收到劳务</w:t>
      </w:r>
      <w:r>
        <w:rPr>
          <w:rFonts w:hint="eastAsia" w:ascii="宋体" w:hAnsi="宋体" w:cs="宋体"/>
          <w:sz w:val="24"/>
          <w:lang w:eastAsia="zh-CN"/>
        </w:rPr>
        <w:t>乙方</w:t>
      </w:r>
      <w:r>
        <w:rPr>
          <w:rFonts w:hint="eastAsia" w:ascii="宋体" w:hAnsi="宋体" w:eastAsia="宋体" w:cs="宋体"/>
          <w:sz w:val="24"/>
        </w:rPr>
        <w:t>提交的工作量报告后7天内完成审核的，劳务</w:t>
      </w:r>
      <w:r>
        <w:rPr>
          <w:rFonts w:hint="eastAsia" w:ascii="宋体" w:hAnsi="宋体" w:cs="宋体"/>
          <w:sz w:val="24"/>
          <w:lang w:eastAsia="zh-CN"/>
        </w:rPr>
        <w:t>乙方</w:t>
      </w:r>
      <w:r>
        <w:rPr>
          <w:rFonts w:hint="eastAsia" w:ascii="宋体" w:hAnsi="宋体" w:eastAsia="宋体" w:cs="宋体"/>
          <w:sz w:val="24"/>
        </w:rPr>
        <w:t>报送的工作量报告中工作量视为劳务</w:t>
      </w:r>
      <w:r>
        <w:rPr>
          <w:rFonts w:hint="eastAsia" w:ascii="宋体" w:hAnsi="宋体" w:cs="宋体"/>
          <w:sz w:val="24"/>
          <w:lang w:eastAsia="zh-CN"/>
        </w:rPr>
        <w:t>乙方</w:t>
      </w:r>
      <w:r>
        <w:rPr>
          <w:rFonts w:hint="eastAsia" w:ascii="宋体" w:hAnsi="宋体" w:eastAsia="宋体" w:cs="宋体"/>
          <w:sz w:val="24"/>
        </w:rPr>
        <w:t>实际完成的工作量，据此计算劳务分包合同价款。</w:t>
      </w:r>
    </w:p>
    <w:p>
      <w:pPr>
        <w:spacing w:line="360" w:lineRule="auto"/>
        <w:ind w:firstLine="482" w:firstLineChars="200"/>
        <w:rPr>
          <w:rFonts w:hint="eastAsia" w:ascii="宋体" w:hAnsi="宋体" w:eastAsia="宋体" w:cs="宋体"/>
          <w:b/>
          <w:bCs/>
          <w:sz w:val="24"/>
        </w:rPr>
      </w:pPr>
      <w:bookmarkStart w:id="445" w:name="_Toc389602856"/>
      <w:bookmarkStart w:id="446" w:name="_Toc389663513"/>
      <w:bookmarkStart w:id="447" w:name="_Toc384026424"/>
      <w:bookmarkStart w:id="448" w:name="_Toc383940950"/>
      <w:r>
        <w:rPr>
          <w:rFonts w:hint="eastAsia" w:ascii="宋体" w:hAnsi="宋体" w:eastAsia="宋体" w:cs="宋体"/>
          <w:b/>
          <w:bCs/>
          <w:sz w:val="24"/>
        </w:rPr>
        <w:t>11.2 预付款</w:t>
      </w:r>
      <w:bookmarkEnd w:id="445"/>
      <w:bookmarkEnd w:id="446"/>
    </w:p>
    <w:p>
      <w:pPr>
        <w:spacing w:line="360" w:lineRule="auto"/>
        <w:ind w:firstLine="555"/>
        <w:rPr>
          <w:rFonts w:hint="eastAsia" w:ascii="宋体" w:hAnsi="宋体" w:eastAsia="宋体" w:cs="宋体"/>
          <w:sz w:val="24"/>
        </w:rPr>
      </w:pPr>
      <w:r>
        <w:rPr>
          <w:rFonts w:hint="eastAsia" w:ascii="宋体" w:hAnsi="宋体" w:eastAsia="宋体" w:cs="宋体"/>
          <w:sz w:val="24"/>
        </w:rPr>
        <w:t>11.2.1 预付款的支付</w:t>
      </w:r>
    </w:p>
    <w:p>
      <w:pPr>
        <w:spacing w:line="360" w:lineRule="auto"/>
        <w:ind w:firstLine="555"/>
        <w:rPr>
          <w:rFonts w:hint="eastAsia" w:ascii="宋体" w:hAnsi="宋体" w:eastAsia="宋体" w:cs="宋体"/>
          <w:sz w:val="24"/>
        </w:rPr>
      </w:pPr>
      <w:r>
        <w:rPr>
          <w:rFonts w:hint="eastAsia" w:ascii="宋体" w:hAnsi="宋体" w:cs="宋体"/>
          <w:sz w:val="24"/>
          <w:lang w:eastAsia="zh-CN"/>
        </w:rPr>
        <w:t>甲方</w:t>
      </w:r>
      <w:r>
        <w:rPr>
          <w:rFonts w:hint="eastAsia" w:ascii="宋体" w:hAnsi="宋体" w:eastAsia="宋体" w:cs="宋体"/>
          <w:sz w:val="24"/>
        </w:rPr>
        <w:t>应按照专用合同条款约定支付预付款。</w:t>
      </w:r>
      <w:r>
        <w:rPr>
          <w:rFonts w:hint="eastAsia" w:ascii="宋体" w:hAnsi="宋体" w:cs="宋体"/>
          <w:sz w:val="24"/>
          <w:lang w:eastAsia="zh-CN"/>
        </w:rPr>
        <w:t>甲方</w:t>
      </w:r>
      <w:r>
        <w:rPr>
          <w:rFonts w:hint="eastAsia" w:ascii="宋体" w:hAnsi="宋体" w:eastAsia="宋体" w:cs="宋体"/>
          <w:sz w:val="24"/>
        </w:rPr>
        <w:t>逾期支付预付款的，</w:t>
      </w:r>
      <w:r>
        <w:rPr>
          <w:rFonts w:hint="eastAsia" w:ascii="宋体" w:hAnsi="宋体" w:cs="宋体"/>
          <w:sz w:val="24"/>
          <w:lang w:eastAsia="zh-CN"/>
        </w:rPr>
        <w:t>甲方</w:t>
      </w:r>
      <w:r>
        <w:rPr>
          <w:rFonts w:hint="eastAsia" w:ascii="宋体" w:hAnsi="宋体" w:eastAsia="宋体" w:cs="宋体"/>
          <w:sz w:val="24"/>
        </w:rPr>
        <w:t>按专用合同条款的约定承担违约责任。</w:t>
      </w:r>
    </w:p>
    <w:p>
      <w:pPr>
        <w:spacing w:line="360" w:lineRule="auto"/>
        <w:ind w:firstLine="555"/>
        <w:rPr>
          <w:rFonts w:hint="eastAsia" w:ascii="宋体" w:hAnsi="宋体" w:eastAsia="宋体" w:cs="宋体"/>
          <w:sz w:val="24"/>
        </w:rPr>
      </w:pPr>
      <w:r>
        <w:rPr>
          <w:rFonts w:hint="eastAsia" w:ascii="宋体" w:hAnsi="宋体" w:eastAsia="宋体" w:cs="宋体"/>
          <w:sz w:val="24"/>
        </w:rPr>
        <w:t>11.2.2预付款的抵扣</w:t>
      </w:r>
    </w:p>
    <w:p>
      <w:pPr>
        <w:spacing w:line="360" w:lineRule="auto"/>
        <w:ind w:firstLine="555"/>
        <w:rPr>
          <w:rFonts w:hint="eastAsia" w:ascii="宋体" w:hAnsi="宋体" w:eastAsia="宋体" w:cs="宋体"/>
          <w:sz w:val="24"/>
        </w:rPr>
      </w:pPr>
      <w:r>
        <w:rPr>
          <w:rFonts w:hint="eastAsia" w:ascii="宋体" w:hAnsi="宋体" w:eastAsia="宋体" w:cs="宋体"/>
          <w:sz w:val="24"/>
        </w:rPr>
        <w:t>除专用合同条款另有约定外，预付款在进度付款中同比例扣回。在劳务作业完工验收前，提前解除劳务分包合同的，尚未扣完的预付款应与劳务分包合同价款一并结算。</w:t>
      </w:r>
    </w:p>
    <w:bookmarkEnd w:id="447"/>
    <w:bookmarkEnd w:id="448"/>
    <w:p>
      <w:pPr>
        <w:spacing w:line="360" w:lineRule="auto"/>
        <w:ind w:firstLine="482" w:firstLineChars="200"/>
        <w:rPr>
          <w:rFonts w:hint="eastAsia" w:ascii="宋体" w:hAnsi="宋体" w:eastAsia="宋体" w:cs="宋体"/>
          <w:b/>
          <w:bCs/>
          <w:sz w:val="24"/>
        </w:rPr>
      </w:pPr>
      <w:bookmarkStart w:id="449" w:name="_Toc389663514"/>
      <w:bookmarkStart w:id="450" w:name="_Toc389602857"/>
      <w:bookmarkStart w:id="451" w:name="_Toc384026426"/>
      <w:bookmarkStart w:id="452" w:name="_Toc383940952"/>
      <w:bookmarkStart w:id="453" w:name="_Toc384137583"/>
      <w:r>
        <w:rPr>
          <w:rFonts w:hint="eastAsia" w:ascii="宋体" w:hAnsi="宋体" w:eastAsia="宋体" w:cs="宋体"/>
          <w:b/>
          <w:bCs/>
          <w:sz w:val="24"/>
        </w:rPr>
        <w:t>11.3 进度款支付</w:t>
      </w:r>
      <w:bookmarkEnd w:id="449"/>
      <w:bookmarkEnd w:id="450"/>
      <w:bookmarkEnd w:id="451"/>
      <w:bookmarkEnd w:id="452"/>
      <w:bookmarkEnd w:id="453"/>
    </w:p>
    <w:p>
      <w:pPr>
        <w:spacing w:line="360" w:lineRule="auto"/>
        <w:ind w:firstLine="480" w:firstLineChars="200"/>
        <w:rPr>
          <w:rFonts w:hint="eastAsia" w:ascii="宋体" w:hAnsi="宋体" w:eastAsia="宋体" w:cs="宋体"/>
          <w:sz w:val="24"/>
        </w:rPr>
      </w:pPr>
      <w:bookmarkStart w:id="454" w:name="_Toc383940953"/>
      <w:bookmarkStart w:id="455" w:name="_Toc384026427"/>
      <w:r>
        <w:rPr>
          <w:rFonts w:hint="eastAsia" w:ascii="宋体" w:hAnsi="宋体" w:eastAsia="宋体" w:cs="宋体"/>
          <w:sz w:val="24"/>
        </w:rPr>
        <w:t>11.3.1 付款周期</w:t>
      </w:r>
      <w:bookmarkEnd w:id="454"/>
      <w:bookmarkEnd w:id="455"/>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除专用合同条款另有约定外，付款周期应按月进行。</w:t>
      </w:r>
    </w:p>
    <w:p>
      <w:pPr>
        <w:spacing w:line="360" w:lineRule="auto"/>
        <w:ind w:firstLine="480" w:firstLineChars="200"/>
        <w:rPr>
          <w:rFonts w:hint="eastAsia" w:ascii="宋体" w:hAnsi="宋体" w:eastAsia="宋体" w:cs="宋体"/>
          <w:sz w:val="24"/>
        </w:rPr>
      </w:pPr>
      <w:bookmarkStart w:id="456" w:name="_Toc384026428"/>
      <w:bookmarkStart w:id="457" w:name="_Toc383940954"/>
      <w:r>
        <w:rPr>
          <w:rFonts w:hint="eastAsia" w:ascii="宋体" w:hAnsi="宋体" w:eastAsia="宋体" w:cs="宋体"/>
          <w:sz w:val="24"/>
        </w:rPr>
        <w:t>11.3.2 进度付款申请单的编制</w:t>
      </w:r>
      <w:bookmarkEnd w:id="456"/>
      <w:bookmarkEnd w:id="457"/>
    </w:p>
    <w:p>
      <w:pPr>
        <w:spacing w:line="360" w:lineRule="auto"/>
        <w:rPr>
          <w:rFonts w:hint="eastAsia" w:ascii="宋体" w:hAnsi="宋体" w:eastAsia="宋体" w:cs="宋体"/>
          <w:sz w:val="24"/>
        </w:rPr>
      </w:pPr>
      <w:r>
        <w:rPr>
          <w:rFonts w:hint="eastAsia" w:ascii="宋体" w:hAnsi="宋体" w:eastAsia="宋体" w:cs="宋体"/>
          <w:sz w:val="24"/>
        </w:rPr>
        <w:t xml:space="preserve">     除专用合同条款另有约定外，进度付款申请单应包括如下内容：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（1）截至本次付款周期已完成工作对应的金额；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（2）应支付的预付款和扣减的返还预付款；</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（3）根据第8条【劳务作业变化】应增加和扣减的金额；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（4）根据第17条【索赔】应增加和扣减的金额；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（5）根据合同约定应增加和扣减的其他金额。</w:t>
      </w:r>
    </w:p>
    <w:p>
      <w:pPr>
        <w:spacing w:line="360" w:lineRule="auto"/>
        <w:ind w:firstLine="480" w:firstLineChars="200"/>
        <w:rPr>
          <w:rFonts w:hint="eastAsia" w:ascii="宋体" w:hAnsi="宋体" w:eastAsia="宋体" w:cs="宋体"/>
          <w:sz w:val="24"/>
        </w:rPr>
      </w:pPr>
      <w:bookmarkStart w:id="458" w:name="_Toc384026429"/>
      <w:bookmarkStart w:id="459" w:name="_Toc383940955"/>
      <w:r>
        <w:rPr>
          <w:rFonts w:hint="eastAsia" w:ascii="宋体" w:hAnsi="宋体" w:eastAsia="宋体" w:cs="宋体"/>
          <w:sz w:val="24"/>
        </w:rPr>
        <w:t>11.3.3 进度付款申请单的提交</w:t>
      </w:r>
      <w:bookmarkEnd w:id="458"/>
      <w:bookmarkEnd w:id="459"/>
    </w:p>
    <w:p>
      <w:pPr>
        <w:spacing w:line="360" w:lineRule="auto"/>
        <w:ind w:firstLine="570"/>
        <w:rPr>
          <w:rFonts w:hint="eastAsia" w:ascii="宋体" w:hAnsi="宋体" w:eastAsia="宋体" w:cs="宋体"/>
          <w:sz w:val="24"/>
        </w:rPr>
      </w:pPr>
      <w:r>
        <w:rPr>
          <w:rFonts w:hint="eastAsia" w:ascii="宋体" w:hAnsi="宋体" w:eastAsia="宋体" w:cs="宋体"/>
          <w:sz w:val="24"/>
        </w:rPr>
        <w:t>除专用合同条款另有约定外，劳务分包合同的进度付款申请单，按照第11.1.2项【计量程序】约定的时间按月向</w:t>
      </w:r>
      <w:r>
        <w:rPr>
          <w:rFonts w:hint="eastAsia" w:ascii="宋体" w:hAnsi="宋体" w:cs="宋体"/>
          <w:sz w:val="24"/>
          <w:lang w:eastAsia="zh-CN"/>
        </w:rPr>
        <w:t>甲方</w:t>
      </w:r>
      <w:r>
        <w:rPr>
          <w:rFonts w:hint="eastAsia" w:ascii="宋体" w:hAnsi="宋体" w:eastAsia="宋体" w:cs="宋体"/>
          <w:sz w:val="24"/>
        </w:rPr>
        <w:t>提交，并附上有关资料。</w:t>
      </w:r>
    </w:p>
    <w:p>
      <w:pPr>
        <w:spacing w:line="360" w:lineRule="auto"/>
        <w:ind w:firstLine="480" w:firstLineChars="200"/>
        <w:rPr>
          <w:rFonts w:hint="eastAsia" w:ascii="宋体" w:hAnsi="宋体" w:eastAsia="宋体" w:cs="宋体"/>
          <w:sz w:val="24"/>
        </w:rPr>
      </w:pPr>
      <w:bookmarkStart w:id="460" w:name="_Toc384026430"/>
      <w:bookmarkStart w:id="461" w:name="_Toc383940956"/>
      <w:r>
        <w:rPr>
          <w:rFonts w:hint="eastAsia" w:ascii="宋体" w:hAnsi="宋体" w:eastAsia="宋体" w:cs="宋体"/>
          <w:sz w:val="24"/>
        </w:rPr>
        <w:t>11.3.4 进度款审核与支付</w:t>
      </w:r>
      <w:bookmarkEnd w:id="460"/>
      <w:bookmarkEnd w:id="461"/>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（1）除专用合同条款另有约定外，</w:t>
      </w:r>
      <w:r>
        <w:rPr>
          <w:rFonts w:hint="eastAsia" w:ascii="宋体" w:hAnsi="宋体" w:cs="宋体"/>
          <w:sz w:val="24"/>
          <w:lang w:eastAsia="zh-CN"/>
        </w:rPr>
        <w:t>甲方</w:t>
      </w:r>
      <w:r>
        <w:rPr>
          <w:rFonts w:hint="eastAsia" w:ascii="宋体" w:hAnsi="宋体" w:eastAsia="宋体" w:cs="宋体"/>
          <w:sz w:val="24"/>
        </w:rPr>
        <w:t>收到进度付款申请单后7天内审核确认并书面答复劳务</w:t>
      </w:r>
      <w:r>
        <w:rPr>
          <w:rFonts w:hint="eastAsia" w:ascii="宋体" w:hAnsi="宋体" w:cs="宋体"/>
          <w:sz w:val="24"/>
          <w:lang w:eastAsia="zh-CN"/>
        </w:rPr>
        <w:t>乙方</w:t>
      </w:r>
      <w:r>
        <w:rPr>
          <w:rFonts w:hint="eastAsia" w:ascii="宋体" w:hAnsi="宋体" w:eastAsia="宋体" w:cs="宋体"/>
          <w:sz w:val="24"/>
        </w:rPr>
        <w:t>，逾期不答复的，视为同意劳务</w:t>
      </w:r>
      <w:r>
        <w:rPr>
          <w:rFonts w:hint="eastAsia" w:ascii="宋体" w:hAnsi="宋体" w:cs="宋体"/>
          <w:sz w:val="24"/>
          <w:lang w:eastAsia="zh-CN"/>
        </w:rPr>
        <w:t>乙方</w:t>
      </w:r>
      <w:r>
        <w:rPr>
          <w:rFonts w:hint="eastAsia" w:ascii="宋体" w:hAnsi="宋体" w:eastAsia="宋体" w:cs="宋体"/>
          <w:sz w:val="24"/>
        </w:rPr>
        <w:t>提交的进度付款申请单。</w:t>
      </w:r>
    </w:p>
    <w:p>
      <w:pPr>
        <w:spacing w:line="360" w:lineRule="auto"/>
        <w:ind w:firstLine="555"/>
        <w:rPr>
          <w:rFonts w:hint="eastAsia" w:ascii="宋体" w:hAnsi="宋体" w:eastAsia="宋体" w:cs="宋体"/>
          <w:sz w:val="24"/>
        </w:rPr>
      </w:pPr>
      <w:r>
        <w:rPr>
          <w:rFonts w:hint="eastAsia" w:ascii="宋体" w:hAnsi="宋体" w:cs="宋体"/>
          <w:sz w:val="24"/>
          <w:lang w:eastAsia="zh-CN"/>
        </w:rPr>
        <w:t>甲方</w:t>
      </w:r>
      <w:r>
        <w:rPr>
          <w:rFonts w:hint="eastAsia" w:ascii="宋体" w:hAnsi="宋体" w:eastAsia="宋体" w:cs="宋体"/>
          <w:sz w:val="24"/>
        </w:rPr>
        <w:t>对劳务</w:t>
      </w:r>
      <w:r>
        <w:rPr>
          <w:rFonts w:hint="eastAsia" w:ascii="宋体" w:hAnsi="宋体" w:cs="宋体"/>
          <w:sz w:val="24"/>
          <w:lang w:eastAsia="zh-CN"/>
        </w:rPr>
        <w:t>乙方</w:t>
      </w:r>
      <w:r>
        <w:rPr>
          <w:rFonts w:hint="eastAsia" w:ascii="宋体" w:hAnsi="宋体" w:eastAsia="宋体" w:cs="宋体"/>
          <w:sz w:val="24"/>
        </w:rPr>
        <w:t>的进度付款申请单有异议的，有权要求劳务</w:t>
      </w:r>
      <w:r>
        <w:rPr>
          <w:rFonts w:hint="eastAsia" w:ascii="宋体" w:hAnsi="宋体" w:cs="宋体"/>
          <w:sz w:val="24"/>
          <w:lang w:eastAsia="zh-CN"/>
        </w:rPr>
        <w:t>乙方</w:t>
      </w:r>
      <w:r>
        <w:rPr>
          <w:rFonts w:hint="eastAsia" w:ascii="宋体" w:hAnsi="宋体" w:eastAsia="宋体" w:cs="宋体"/>
          <w:sz w:val="24"/>
        </w:rPr>
        <w:t>修正和提供补充资料。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（2）除专用合同条款另有约定外，</w:t>
      </w:r>
      <w:r>
        <w:rPr>
          <w:rFonts w:hint="eastAsia" w:ascii="宋体" w:hAnsi="宋体" w:cs="宋体"/>
          <w:sz w:val="24"/>
          <w:lang w:eastAsia="zh-CN"/>
        </w:rPr>
        <w:t>甲方</w:t>
      </w:r>
      <w:r>
        <w:rPr>
          <w:rFonts w:hint="eastAsia" w:ascii="宋体" w:hAnsi="宋体" w:eastAsia="宋体" w:cs="宋体"/>
          <w:sz w:val="24"/>
        </w:rPr>
        <w:t>应在审核确认或视为同意劳务</w:t>
      </w:r>
      <w:r>
        <w:rPr>
          <w:rFonts w:hint="eastAsia" w:ascii="宋体" w:hAnsi="宋体" w:cs="宋体"/>
          <w:sz w:val="24"/>
          <w:lang w:eastAsia="zh-CN"/>
        </w:rPr>
        <w:t>乙方</w:t>
      </w:r>
      <w:r>
        <w:rPr>
          <w:rFonts w:hint="eastAsia" w:ascii="宋体" w:hAnsi="宋体" w:eastAsia="宋体" w:cs="宋体"/>
          <w:sz w:val="24"/>
        </w:rPr>
        <w:t>提交的进度付款申请单之日起7天内向劳务</w:t>
      </w:r>
      <w:r>
        <w:rPr>
          <w:rFonts w:hint="eastAsia" w:ascii="宋体" w:hAnsi="宋体" w:cs="宋体"/>
          <w:sz w:val="24"/>
          <w:lang w:eastAsia="zh-CN"/>
        </w:rPr>
        <w:t>乙方</w:t>
      </w:r>
      <w:r>
        <w:rPr>
          <w:rFonts w:hint="eastAsia" w:ascii="宋体" w:hAnsi="宋体" w:eastAsia="宋体" w:cs="宋体"/>
          <w:sz w:val="24"/>
        </w:rPr>
        <w:t>支付进度款。劳务</w:t>
      </w:r>
      <w:r>
        <w:rPr>
          <w:rFonts w:hint="eastAsia" w:ascii="宋体" w:hAnsi="宋体" w:cs="宋体"/>
          <w:sz w:val="24"/>
          <w:lang w:eastAsia="zh-CN"/>
        </w:rPr>
        <w:t>乙方</w:t>
      </w:r>
      <w:r>
        <w:rPr>
          <w:rFonts w:hint="eastAsia" w:ascii="宋体" w:hAnsi="宋体" w:eastAsia="宋体" w:cs="宋体"/>
          <w:sz w:val="24"/>
        </w:rPr>
        <w:t>应向</w:t>
      </w:r>
      <w:r>
        <w:rPr>
          <w:rFonts w:hint="eastAsia" w:ascii="宋体" w:hAnsi="宋体" w:cs="宋体"/>
          <w:sz w:val="24"/>
          <w:lang w:eastAsia="zh-CN"/>
        </w:rPr>
        <w:t>甲方</w:t>
      </w:r>
      <w:r>
        <w:rPr>
          <w:rFonts w:hint="eastAsia" w:ascii="宋体" w:hAnsi="宋体" w:eastAsia="宋体" w:cs="宋体"/>
          <w:sz w:val="24"/>
        </w:rPr>
        <w:t>出具合法有效的收款凭证。</w:t>
      </w:r>
    </w:p>
    <w:p>
      <w:pPr>
        <w:spacing w:line="360" w:lineRule="auto"/>
        <w:ind w:firstLine="482" w:firstLineChars="200"/>
        <w:rPr>
          <w:rFonts w:hint="eastAsia" w:ascii="宋体" w:hAnsi="宋体" w:eastAsia="宋体" w:cs="宋体"/>
          <w:b/>
          <w:bCs/>
          <w:sz w:val="24"/>
        </w:rPr>
      </w:pPr>
      <w:bookmarkStart w:id="462" w:name="_Toc389663515"/>
      <w:bookmarkStart w:id="463" w:name="_Toc389602858"/>
      <w:r>
        <w:rPr>
          <w:rFonts w:hint="eastAsia" w:ascii="宋体" w:hAnsi="宋体" w:eastAsia="宋体" w:cs="宋体"/>
          <w:b/>
          <w:bCs/>
          <w:sz w:val="24"/>
        </w:rPr>
        <w:t>11.4 支付账户</w:t>
      </w:r>
      <w:bookmarkEnd w:id="462"/>
      <w:bookmarkEnd w:id="46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11.4.1</w:t>
      </w:r>
      <w:r>
        <w:rPr>
          <w:rFonts w:hint="eastAsia" w:ascii="宋体" w:hAnsi="宋体" w:cs="宋体"/>
          <w:sz w:val="24"/>
          <w:lang w:eastAsia="zh-CN"/>
        </w:rPr>
        <w:t>甲方</w:t>
      </w:r>
      <w:r>
        <w:rPr>
          <w:rFonts w:hint="eastAsia" w:ascii="宋体" w:hAnsi="宋体" w:eastAsia="宋体" w:cs="宋体"/>
          <w:sz w:val="24"/>
        </w:rPr>
        <w:t>向劳务</w:t>
      </w:r>
      <w:r>
        <w:rPr>
          <w:rFonts w:hint="eastAsia" w:ascii="宋体" w:hAnsi="宋体" w:cs="宋体"/>
          <w:sz w:val="24"/>
          <w:lang w:eastAsia="zh-CN"/>
        </w:rPr>
        <w:t>乙方</w:t>
      </w:r>
      <w:r>
        <w:rPr>
          <w:rFonts w:hint="eastAsia" w:ascii="宋体" w:hAnsi="宋体" w:eastAsia="宋体" w:cs="宋体"/>
          <w:sz w:val="24"/>
        </w:rPr>
        <w:t>支付的劳务分包合同价款都应当支付至协议书中约定的劳务</w:t>
      </w:r>
      <w:r>
        <w:rPr>
          <w:rFonts w:hint="eastAsia" w:ascii="宋体" w:hAnsi="宋体" w:cs="宋体"/>
          <w:sz w:val="24"/>
          <w:lang w:eastAsia="zh-CN"/>
        </w:rPr>
        <w:t>乙方</w:t>
      </w:r>
      <w:r>
        <w:rPr>
          <w:rFonts w:hint="eastAsia" w:ascii="宋体" w:hAnsi="宋体" w:eastAsia="宋体" w:cs="宋体"/>
          <w:sz w:val="24"/>
        </w:rPr>
        <w:t>的账户，但代付的</w:t>
      </w:r>
      <w:r>
        <w:rPr>
          <w:rFonts w:hint="eastAsia" w:ascii="宋体" w:hAnsi="宋体" w:eastAsia="宋体" w:cs="宋体"/>
          <w:bCs/>
          <w:iCs/>
          <w:sz w:val="24"/>
        </w:rPr>
        <w:t>劳务作业人员工资除外</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11.4.2在工程开工前，劳务</w:t>
      </w:r>
      <w:r>
        <w:rPr>
          <w:rFonts w:hint="eastAsia" w:ascii="宋体" w:hAnsi="宋体" w:cs="宋体"/>
          <w:sz w:val="24"/>
          <w:lang w:eastAsia="zh-CN"/>
        </w:rPr>
        <w:t>乙方</w:t>
      </w:r>
      <w:r>
        <w:rPr>
          <w:rFonts w:hint="eastAsia" w:ascii="宋体" w:hAnsi="宋体" w:eastAsia="宋体" w:cs="宋体"/>
          <w:sz w:val="24"/>
        </w:rPr>
        <w:t>应为劳务作业人员开设劳务作业人员工资（劳务费）专用账户，委托开户银行负责日常监管，并在工程所在地住房与城乡部门备案。工资专用账户资金须专项用于劳务作业人员工资发放，不得用于劳务作业人员工资以外的款项支付。</w:t>
      </w:r>
    </w:p>
    <w:p>
      <w:pPr>
        <w:spacing w:line="360" w:lineRule="auto"/>
        <w:ind w:firstLine="482" w:firstLineChars="200"/>
        <w:rPr>
          <w:rFonts w:hint="eastAsia" w:ascii="宋体" w:hAnsi="宋体" w:eastAsia="宋体" w:cs="宋体"/>
          <w:b/>
          <w:bCs/>
          <w:sz w:val="24"/>
        </w:rPr>
      </w:pPr>
      <w:bookmarkStart w:id="464" w:name="_Toc384137584"/>
      <w:bookmarkStart w:id="465" w:name="_Toc389602859"/>
      <w:bookmarkStart w:id="466" w:name="_Toc389663516"/>
      <w:bookmarkStart w:id="467" w:name="_Toc384026431"/>
      <w:bookmarkStart w:id="468" w:name="_Toc383940957"/>
      <w:r>
        <w:rPr>
          <w:rFonts w:hint="eastAsia" w:ascii="宋体" w:hAnsi="宋体" w:eastAsia="宋体" w:cs="宋体"/>
          <w:b/>
          <w:bCs/>
          <w:sz w:val="24"/>
        </w:rPr>
        <w:t>12. 验收与交付</w:t>
      </w:r>
      <w:bookmarkEnd w:id="464"/>
      <w:bookmarkEnd w:id="465"/>
      <w:bookmarkEnd w:id="466"/>
      <w:bookmarkEnd w:id="467"/>
      <w:bookmarkEnd w:id="468"/>
    </w:p>
    <w:p>
      <w:pPr>
        <w:spacing w:line="360" w:lineRule="auto"/>
        <w:ind w:firstLine="482" w:firstLineChars="200"/>
        <w:rPr>
          <w:rFonts w:hint="eastAsia" w:ascii="宋体" w:hAnsi="宋体" w:eastAsia="宋体" w:cs="宋体"/>
          <w:b/>
          <w:bCs/>
          <w:sz w:val="24"/>
        </w:rPr>
      </w:pPr>
      <w:bookmarkStart w:id="469" w:name="_Toc384137585"/>
      <w:bookmarkStart w:id="470" w:name="_Toc384026432"/>
      <w:bookmarkStart w:id="471" w:name="_Toc389602860"/>
      <w:bookmarkStart w:id="472" w:name="_Toc383940958"/>
      <w:bookmarkStart w:id="473" w:name="_Toc389663517"/>
      <w:r>
        <w:rPr>
          <w:rFonts w:hint="eastAsia" w:ascii="宋体" w:hAnsi="宋体" w:eastAsia="宋体" w:cs="宋体"/>
          <w:b/>
          <w:bCs/>
          <w:sz w:val="24"/>
        </w:rPr>
        <w:t>12.1 劳务作业质量</w:t>
      </w:r>
      <w:bookmarkEnd w:id="469"/>
      <w:bookmarkEnd w:id="470"/>
      <w:bookmarkEnd w:id="471"/>
      <w:bookmarkEnd w:id="472"/>
      <w:bookmarkEnd w:id="47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12.1.1 </w:t>
      </w:r>
      <w:r>
        <w:rPr>
          <w:rFonts w:hint="eastAsia" w:ascii="宋体" w:hAnsi="宋体" w:eastAsia="宋体" w:cs="宋体"/>
          <w:bCs/>
          <w:sz w:val="24"/>
        </w:rPr>
        <w:t>劳务</w:t>
      </w:r>
      <w:r>
        <w:rPr>
          <w:rFonts w:hint="eastAsia" w:ascii="宋体" w:hAnsi="宋体" w:cs="宋体"/>
          <w:bCs/>
          <w:sz w:val="24"/>
          <w:lang w:eastAsia="zh-CN"/>
        </w:rPr>
        <w:t>乙方</w:t>
      </w:r>
      <w:r>
        <w:rPr>
          <w:rFonts w:hint="eastAsia" w:ascii="宋体" w:hAnsi="宋体" w:eastAsia="宋体" w:cs="宋体"/>
          <w:bCs/>
          <w:sz w:val="24"/>
        </w:rPr>
        <w:t>应确保所完成劳务作业符合合同约定的质量标准。</w:t>
      </w:r>
      <w:r>
        <w:rPr>
          <w:rFonts w:hint="eastAsia" w:ascii="宋体" w:hAnsi="宋体" w:cs="宋体"/>
          <w:bCs/>
          <w:sz w:val="24"/>
          <w:lang w:eastAsia="zh-CN"/>
        </w:rPr>
        <w:t>甲方</w:t>
      </w:r>
      <w:r>
        <w:rPr>
          <w:rFonts w:hint="eastAsia" w:ascii="宋体" w:hAnsi="宋体" w:eastAsia="宋体" w:cs="宋体"/>
          <w:bCs/>
          <w:sz w:val="24"/>
        </w:rPr>
        <w:t>有作业规范要求的，劳务</w:t>
      </w:r>
      <w:r>
        <w:rPr>
          <w:rFonts w:hint="eastAsia" w:ascii="宋体" w:hAnsi="宋体" w:cs="宋体"/>
          <w:bCs/>
          <w:sz w:val="24"/>
          <w:lang w:eastAsia="zh-CN"/>
        </w:rPr>
        <w:t>乙方</w:t>
      </w:r>
      <w:r>
        <w:rPr>
          <w:rFonts w:hint="eastAsia" w:ascii="宋体" w:hAnsi="宋体" w:eastAsia="宋体" w:cs="宋体"/>
          <w:bCs/>
          <w:sz w:val="24"/>
        </w:rPr>
        <w:t>的劳务作业还应当满足</w:t>
      </w:r>
      <w:r>
        <w:rPr>
          <w:rFonts w:hint="eastAsia" w:ascii="宋体" w:hAnsi="宋体" w:cs="宋体"/>
          <w:bCs/>
          <w:sz w:val="24"/>
          <w:lang w:eastAsia="zh-CN"/>
        </w:rPr>
        <w:t>甲方</w:t>
      </w:r>
      <w:r>
        <w:rPr>
          <w:rFonts w:hint="eastAsia" w:ascii="宋体" w:hAnsi="宋体" w:eastAsia="宋体" w:cs="宋体"/>
          <w:bCs/>
          <w:sz w:val="24"/>
        </w:rPr>
        <w:t>的作业规范要求。</w:t>
      </w:r>
    </w:p>
    <w:p>
      <w:pPr>
        <w:spacing w:line="360" w:lineRule="auto"/>
        <w:ind w:firstLine="480" w:firstLineChars="200"/>
        <w:rPr>
          <w:rFonts w:hint="eastAsia" w:ascii="宋体" w:hAnsi="宋体" w:eastAsia="宋体" w:cs="宋体"/>
          <w:bCs/>
          <w:iCs/>
          <w:sz w:val="24"/>
        </w:rPr>
      </w:pPr>
      <w:r>
        <w:rPr>
          <w:rFonts w:hint="eastAsia" w:ascii="宋体" w:hAnsi="宋体" w:eastAsia="宋体" w:cs="宋体"/>
          <w:sz w:val="24"/>
        </w:rPr>
        <w:t xml:space="preserve">12.1.2 </w:t>
      </w:r>
      <w:r>
        <w:rPr>
          <w:rFonts w:hint="eastAsia" w:ascii="宋体" w:hAnsi="宋体" w:cs="宋体"/>
          <w:sz w:val="24"/>
          <w:lang w:eastAsia="zh-CN"/>
        </w:rPr>
        <w:t>甲方</w:t>
      </w:r>
      <w:r>
        <w:rPr>
          <w:rFonts w:hint="eastAsia" w:ascii="宋体" w:hAnsi="宋体" w:eastAsia="宋体" w:cs="宋体"/>
          <w:sz w:val="24"/>
        </w:rPr>
        <w:t>有权</w:t>
      </w:r>
      <w:r>
        <w:rPr>
          <w:rFonts w:hint="eastAsia" w:ascii="宋体" w:hAnsi="宋体" w:eastAsia="宋体" w:cs="宋体"/>
          <w:bCs/>
          <w:iCs/>
          <w:sz w:val="24"/>
        </w:rPr>
        <w:t>随时对劳务</w:t>
      </w:r>
      <w:r>
        <w:rPr>
          <w:rFonts w:hint="eastAsia" w:ascii="宋体" w:hAnsi="宋体" w:cs="宋体"/>
          <w:bCs/>
          <w:iCs/>
          <w:sz w:val="24"/>
          <w:lang w:eastAsia="zh-CN"/>
        </w:rPr>
        <w:t>乙方</w:t>
      </w:r>
      <w:r>
        <w:rPr>
          <w:rFonts w:hint="eastAsia" w:ascii="宋体" w:hAnsi="宋体" w:eastAsia="宋体" w:cs="宋体"/>
          <w:bCs/>
          <w:iCs/>
          <w:sz w:val="24"/>
        </w:rPr>
        <w:t>实施的劳务作业进行监督检查，确保劳务作业质量，并对存在的质量隐患提出整改要求，劳务</w:t>
      </w:r>
      <w:r>
        <w:rPr>
          <w:rFonts w:hint="eastAsia" w:ascii="宋体" w:hAnsi="宋体" w:cs="宋体"/>
          <w:bCs/>
          <w:iCs/>
          <w:sz w:val="24"/>
          <w:lang w:eastAsia="zh-CN"/>
        </w:rPr>
        <w:t>乙方</w:t>
      </w:r>
      <w:r>
        <w:rPr>
          <w:rFonts w:hint="eastAsia" w:ascii="宋体" w:hAnsi="宋体" w:eastAsia="宋体" w:cs="宋体"/>
          <w:bCs/>
          <w:iCs/>
          <w:sz w:val="24"/>
        </w:rPr>
        <w:t>应当及时完成整改。</w:t>
      </w:r>
    </w:p>
    <w:p>
      <w:pPr>
        <w:spacing w:line="360" w:lineRule="auto"/>
        <w:ind w:firstLine="482" w:firstLineChars="200"/>
        <w:rPr>
          <w:rFonts w:hint="eastAsia" w:ascii="宋体" w:hAnsi="宋体" w:eastAsia="宋体" w:cs="宋体"/>
          <w:b/>
          <w:bCs/>
          <w:sz w:val="24"/>
        </w:rPr>
      </w:pPr>
      <w:bookmarkStart w:id="474" w:name="_Toc384137586"/>
      <w:bookmarkStart w:id="475" w:name="_Toc384026433"/>
      <w:bookmarkStart w:id="476" w:name="_Toc383940959"/>
      <w:bookmarkStart w:id="477" w:name="_Toc389602861"/>
      <w:bookmarkStart w:id="478" w:name="_Toc389663518"/>
      <w:r>
        <w:rPr>
          <w:rFonts w:hint="eastAsia" w:ascii="宋体" w:hAnsi="宋体" w:eastAsia="宋体" w:cs="宋体"/>
          <w:b/>
          <w:bCs/>
          <w:sz w:val="24"/>
        </w:rPr>
        <w:t xml:space="preserve">12.2 </w:t>
      </w:r>
      <w:bookmarkEnd w:id="474"/>
      <w:bookmarkEnd w:id="475"/>
      <w:bookmarkEnd w:id="476"/>
      <w:r>
        <w:rPr>
          <w:rFonts w:hint="eastAsia" w:ascii="宋体" w:hAnsi="宋体" w:eastAsia="宋体" w:cs="宋体"/>
          <w:b/>
          <w:bCs/>
          <w:sz w:val="24"/>
        </w:rPr>
        <w:t>参加检验与验收</w:t>
      </w:r>
      <w:bookmarkEnd w:id="477"/>
      <w:bookmarkEnd w:id="478"/>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应按照</w:t>
      </w:r>
      <w:r>
        <w:rPr>
          <w:rFonts w:hint="eastAsia" w:ascii="宋体" w:hAnsi="宋体" w:cs="宋体"/>
          <w:sz w:val="24"/>
          <w:lang w:eastAsia="zh-CN"/>
        </w:rPr>
        <w:t>甲方</w:t>
      </w:r>
      <w:r>
        <w:rPr>
          <w:rFonts w:hint="eastAsia" w:ascii="宋体" w:hAnsi="宋体" w:eastAsia="宋体" w:cs="宋体"/>
          <w:sz w:val="24"/>
        </w:rPr>
        <w:t>的书面指示，参加与其劳务作业</w:t>
      </w:r>
      <w:r>
        <w:rPr>
          <w:rFonts w:hint="eastAsia" w:ascii="宋体" w:hAnsi="宋体" w:cs="宋体"/>
          <w:sz w:val="24"/>
          <w:lang w:val="en-US" w:eastAsia="zh-CN"/>
        </w:rPr>
        <w:t>及施工材料</w:t>
      </w:r>
      <w:r>
        <w:rPr>
          <w:rFonts w:hint="eastAsia" w:ascii="宋体" w:hAnsi="宋体" w:eastAsia="宋体" w:cs="宋体"/>
          <w:sz w:val="24"/>
        </w:rPr>
        <w:t>有关的材料检验，并及时提出检验意见。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应按照</w:t>
      </w:r>
      <w:r>
        <w:rPr>
          <w:rFonts w:hint="eastAsia" w:ascii="宋体" w:hAnsi="宋体" w:cs="宋体"/>
          <w:sz w:val="24"/>
          <w:lang w:eastAsia="zh-CN"/>
        </w:rPr>
        <w:t>甲方</w:t>
      </w:r>
      <w:r>
        <w:rPr>
          <w:rFonts w:hint="eastAsia" w:ascii="宋体" w:hAnsi="宋体" w:eastAsia="宋体" w:cs="宋体"/>
          <w:sz w:val="24"/>
        </w:rPr>
        <w:t>的书面指示，参加与其劳务作业有关的分部分项工程的验收，</w:t>
      </w:r>
      <w:r>
        <w:rPr>
          <w:rFonts w:hint="eastAsia" w:ascii="宋体" w:hAnsi="宋体" w:cs="宋体"/>
          <w:sz w:val="24"/>
          <w:lang w:val="en-US" w:eastAsia="zh-CN"/>
        </w:rPr>
        <w:t>相关工程资料的提供及编制工作，</w:t>
      </w:r>
      <w:r>
        <w:rPr>
          <w:rFonts w:hint="eastAsia" w:ascii="宋体" w:hAnsi="宋体" w:eastAsia="宋体" w:cs="宋体"/>
          <w:sz w:val="24"/>
        </w:rPr>
        <w:t>并承担相应部分的整改责任。</w:t>
      </w:r>
    </w:p>
    <w:p>
      <w:pPr>
        <w:spacing w:line="360" w:lineRule="auto"/>
        <w:ind w:firstLine="482" w:firstLineChars="200"/>
        <w:rPr>
          <w:rFonts w:hint="eastAsia" w:ascii="宋体" w:hAnsi="宋体" w:eastAsia="宋体" w:cs="宋体"/>
          <w:b/>
          <w:bCs/>
          <w:sz w:val="24"/>
        </w:rPr>
      </w:pPr>
      <w:bookmarkStart w:id="479" w:name="_Toc384026434"/>
      <w:bookmarkStart w:id="480" w:name="_Toc383940960"/>
      <w:bookmarkStart w:id="481" w:name="_Toc384137587"/>
      <w:bookmarkStart w:id="482" w:name="_Toc389663519"/>
      <w:bookmarkStart w:id="483" w:name="_Toc389602862"/>
      <w:r>
        <w:rPr>
          <w:rFonts w:hint="eastAsia" w:ascii="宋体" w:hAnsi="宋体" w:eastAsia="宋体" w:cs="宋体"/>
          <w:b/>
          <w:bCs/>
          <w:sz w:val="24"/>
        </w:rPr>
        <w:t xml:space="preserve">12.3 </w:t>
      </w:r>
      <w:bookmarkEnd w:id="479"/>
      <w:bookmarkEnd w:id="480"/>
      <w:bookmarkEnd w:id="481"/>
      <w:r>
        <w:rPr>
          <w:rFonts w:hint="eastAsia" w:ascii="宋体" w:hAnsi="宋体" w:eastAsia="宋体" w:cs="宋体"/>
          <w:b/>
          <w:bCs/>
          <w:sz w:val="24"/>
        </w:rPr>
        <w:t>完工日期的确定</w:t>
      </w:r>
      <w:bookmarkEnd w:id="482"/>
      <w:bookmarkEnd w:id="48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12.3.1 </w:t>
      </w:r>
      <w:r>
        <w:rPr>
          <w:rFonts w:hint="eastAsia" w:ascii="宋体" w:hAnsi="宋体" w:cs="宋体"/>
          <w:sz w:val="24"/>
          <w:lang w:eastAsia="zh-CN"/>
        </w:rPr>
        <w:t>甲方</w:t>
      </w:r>
      <w:r>
        <w:rPr>
          <w:rFonts w:hint="eastAsia" w:ascii="宋体" w:hAnsi="宋体" w:eastAsia="宋体" w:cs="宋体"/>
          <w:sz w:val="24"/>
        </w:rPr>
        <w:t>统一安排技术档案资料的收集整理，并负责组织劳务分包工作的完工验收。</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12.3.2 劳务</w:t>
      </w:r>
      <w:r>
        <w:rPr>
          <w:rFonts w:hint="eastAsia" w:ascii="宋体" w:hAnsi="宋体" w:cs="宋体"/>
          <w:bCs/>
          <w:sz w:val="24"/>
          <w:lang w:eastAsia="zh-CN"/>
        </w:rPr>
        <w:t>乙方</w:t>
      </w:r>
      <w:r>
        <w:rPr>
          <w:rFonts w:hint="eastAsia" w:ascii="宋体" w:hAnsi="宋体" w:eastAsia="宋体" w:cs="宋体"/>
          <w:bCs/>
          <w:sz w:val="24"/>
        </w:rPr>
        <w:t>完成全部劳务作业后，应向</w:t>
      </w:r>
      <w:r>
        <w:rPr>
          <w:rFonts w:hint="eastAsia" w:ascii="宋体" w:hAnsi="宋体" w:cs="宋体"/>
          <w:bCs/>
          <w:sz w:val="24"/>
          <w:lang w:eastAsia="zh-CN"/>
        </w:rPr>
        <w:t>甲方</w:t>
      </w:r>
      <w:r>
        <w:rPr>
          <w:rFonts w:hint="eastAsia" w:ascii="宋体" w:hAnsi="宋体" w:eastAsia="宋体" w:cs="宋体"/>
          <w:bCs/>
          <w:sz w:val="24"/>
        </w:rPr>
        <w:t>提交完工报告，通知</w:t>
      </w:r>
      <w:r>
        <w:rPr>
          <w:rFonts w:hint="eastAsia" w:ascii="宋体" w:hAnsi="宋体" w:cs="宋体"/>
          <w:bCs/>
          <w:sz w:val="24"/>
          <w:lang w:eastAsia="zh-CN"/>
        </w:rPr>
        <w:t>甲方</w:t>
      </w:r>
      <w:r>
        <w:rPr>
          <w:rFonts w:hint="eastAsia" w:ascii="宋体" w:hAnsi="宋体" w:eastAsia="宋体" w:cs="宋体"/>
          <w:bCs/>
          <w:sz w:val="24"/>
        </w:rPr>
        <w:t>验收。</w:t>
      </w:r>
      <w:r>
        <w:rPr>
          <w:rFonts w:hint="eastAsia" w:ascii="宋体" w:hAnsi="宋体" w:cs="宋体"/>
          <w:bCs/>
          <w:sz w:val="24"/>
          <w:lang w:eastAsia="zh-CN"/>
        </w:rPr>
        <w:t>甲方</w:t>
      </w:r>
      <w:r>
        <w:rPr>
          <w:rFonts w:hint="eastAsia" w:ascii="宋体" w:hAnsi="宋体" w:eastAsia="宋体" w:cs="宋体"/>
          <w:bCs/>
          <w:sz w:val="24"/>
        </w:rPr>
        <w:t>应当在收到劳务</w:t>
      </w:r>
      <w:r>
        <w:rPr>
          <w:rFonts w:hint="eastAsia" w:ascii="宋体" w:hAnsi="宋体" w:cs="宋体"/>
          <w:bCs/>
          <w:sz w:val="24"/>
          <w:lang w:eastAsia="zh-CN"/>
        </w:rPr>
        <w:t>乙方</w:t>
      </w:r>
      <w:r>
        <w:rPr>
          <w:rFonts w:hint="eastAsia" w:ascii="宋体" w:hAnsi="宋体" w:eastAsia="宋体" w:cs="宋体"/>
          <w:bCs/>
          <w:sz w:val="24"/>
        </w:rPr>
        <w:t>的完工报告后7天内完成对劳务</w:t>
      </w:r>
      <w:r>
        <w:rPr>
          <w:rFonts w:hint="eastAsia" w:ascii="宋体" w:hAnsi="宋体" w:cs="宋体"/>
          <w:bCs/>
          <w:sz w:val="24"/>
          <w:lang w:eastAsia="zh-CN"/>
        </w:rPr>
        <w:t>乙方</w:t>
      </w:r>
      <w:r>
        <w:rPr>
          <w:rFonts w:hint="eastAsia" w:ascii="宋体" w:hAnsi="宋体" w:eastAsia="宋体" w:cs="宋体"/>
          <w:bCs/>
          <w:sz w:val="24"/>
        </w:rPr>
        <w:t>劳务作业成果的验收，验收合格或者</w:t>
      </w:r>
      <w:r>
        <w:rPr>
          <w:rFonts w:hint="eastAsia" w:ascii="宋体" w:hAnsi="宋体" w:cs="宋体"/>
          <w:bCs/>
          <w:sz w:val="24"/>
          <w:lang w:eastAsia="zh-CN"/>
        </w:rPr>
        <w:t>甲方</w:t>
      </w:r>
      <w:r>
        <w:rPr>
          <w:rFonts w:hint="eastAsia" w:ascii="宋体" w:hAnsi="宋体" w:eastAsia="宋体" w:cs="宋体"/>
          <w:bCs/>
          <w:sz w:val="24"/>
        </w:rPr>
        <w:t>未在上述期限内完成验收的，视为劳务</w:t>
      </w:r>
      <w:r>
        <w:rPr>
          <w:rFonts w:hint="eastAsia" w:ascii="宋体" w:hAnsi="宋体" w:cs="宋体"/>
          <w:bCs/>
          <w:sz w:val="24"/>
          <w:lang w:eastAsia="zh-CN"/>
        </w:rPr>
        <w:t>乙方</w:t>
      </w:r>
      <w:r>
        <w:rPr>
          <w:rFonts w:hint="eastAsia" w:ascii="宋体" w:hAnsi="宋体" w:eastAsia="宋体" w:cs="宋体"/>
          <w:bCs/>
          <w:sz w:val="24"/>
        </w:rPr>
        <w:t>已经完成了本合同约定的劳务分包工作。</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12.3.3 总包工程竣工且经发包人验收合格的，视为劳务</w:t>
      </w:r>
      <w:r>
        <w:rPr>
          <w:rFonts w:hint="eastAsia" w:ascii="宋体" w:hAnsi="宋体" w:cs="宋体"/>
          <w:bCs/>
          <w:sz w:val="24"/>
          <w:lang w:eastAsia="zh-CN"/>
        </w:rPr>
        <w:t>乙方</w:t>
      </w:r>
      <w:r>
        <w:rPr>
          <w:rFonts w:hint="eastAsia" w:ascii="宋体" w:hAnsi="宋体" w:eastAsia="宋体" w:cs="宋体"/>
          <w:bCs/>
          <w:sz w:val="24"/>
        </w:rPr>
        <w:t>的劳务作业质量符合合同约定的要求。</w:t>
      </w:r>
    </w:p>
    <w:p>
      <w:pPr>
        <w:spacing w:line="360" w:lineRule="auto"/>
        <w:ind w:firstLine="480" w:firstLineChars="200"/>
        <w:rPr>
          <w:rFonts w:hint="eastAsia" w:ascii="宋体" w:hAnsi="宋体" w:eastAsia="宋体" w:cs="宋体"/>
          <w:sz w:val="24"/>
        </w:rPr>
      </w:pPr>
      <w:bookmarkStart w:id="484" w:name="_Toc384026435"/>
      <w:bookmarkStart w:id="485" w:name="_Toc383940961"/>
      <w:bookmarkStart w:id="486" w:name="_Toc384137588"/>
      <w:r>
        <w:rPr>
          <w:rFonts w:hint="eastAsia" w:ascii="宋体" w:hAnsi="宋体" w:eastAsia="宋体" w:cs="宋体"/>
          <w:sz w:val="24"/>
        </w:rPr>
        <w:t>12.3.4</w:t>
      </w:r>
      <w:bookmarkEnd w:id="484"/>
      <w:bookmarkEnd w:id="485"/>
      <w:bookmarkEnd w:id="486"/>
      <w:r>
        <w:rPr>
          <w:rFonts w:hint="eastAsia" w:ascii="宋体" w:hAnsi="宋体" w:eastAsia="宋体" w:cs="宋体"/>
          <w:sz w:val="24"/>
        </w:rPr>
        <w:t>劳务作业经</w:t>
      </w:r>
      <w:r>
        <w:rPr>
          <w:rFonts w:hint="eastAsia" w:ascii="宋体" w:hAnsi="宋体" w:cs="宋体"/>
          <w:sz w:val="24"/>
          <w:lang w:eastAsia="zh-CN"/>
        </w:rPr>
        <w:t>甲方</w:t>
      </w:r>
      <w:r>
        <w:rPr>
          <w:rFonts w:hint="eastAsia" w:ascii="宋体" w:hAnsi="宋体" w:eastAsia="宋体" w:cs="宋体"/>
          <w:sz w:val="24"/>
        </w:rPr>
        <w:t>验收合格的，以劳务</w:t>
      </w:r>
      <w:r>
        <w:rPr>
          <w:rFonts w:hint="eastAsia" w:ascii="宋体" w:hAnsi="宋体" w:cs="宋体"/>
          <w:sz w:val="24"/>
          <w:lang w:eastAsia="zh-CN"/>
        </w:rPr>
        <w:t>乙方</w:t>
      </w:r>
      <w:r>
        <w:rPr>
          <w:rFonts w:hint="eastAsia" w:ascii="宋体" w:hAnsi="宋体" w:eastAsia="宋体" w:cs="宋体"/>
          <w:sz w:val="24"/>
        </w:rPr>
        <w:t>提交完工报告之日为实际完工日期；因</w:t>
      </w:r>
      <w:r>
        <w:rPr>
          <w:rFonts w:hint="eastAsia" w:ascii="宋体" w:hAnsi="宋体" w:cs="宋体"/>
          <w:sz w:val="24"/>
          <w:lang w:eastAsia="zh-CN"/>
        </w:rPr>
        <w:t>甲方</w:t>
      </w:r>
      <w:r>
        <w:rPr>
          <w:rFonts w:hint="eastAsia" w:ascii="宋体" w:hAnsi="宋体" w:eastAsia="宋体" w:cs="宋体"/>
          <w:sz w:val="24"/>
        </w:rPr>
        <w:t>原因，未在收到劳务</w:t>
      </w:r>
      <w:r>
        <w:rPr>
          <w:rFonts w:hint="eastAsia" w:ascii="宋体" w:hAnsi="宋体" w:cs="宋体"/>
          <w:sz w:val="24"/>
          <w:lang w:eastAsia="zh-CN"/>
        </w:rPr>
        <w:t>乙方</w:t>
      </w:r>
      <w:r>
        <w:rPr>
          <w:rFonts w:hint="eastAsia" w:ascii="宋体" w:hAnsi="宋体" w:eastAsia="宋体" w:cs="宋体"/>
          <w:sz w:val="24"/>
        </w:rPr>
        <w:t>的完工报告后7天内完成验收的，以劳务</w:t>
      </w:r>
      <w:r>
        <w:rPr>
          <w:rFonts w:hint="eastAsia" w:ascii="宋体" w:hAnsi="宋体" w:cs="宋体"/>
          <w:sz w:val="24"/>
          <w:lang w:eastAsia="zh-CN"/>
        </w:rPr>
        <w:t>乙方</w:t>
      </w:r>
      <w:r>
        <w:rPr>
          <w:rFonts w:hint="eastAsia" w:ascii="宋体" w:hAnsi="宋体" w:eastAsia="宋体" w:cs="宋体"/>
          <w:sz w:val="24"/>
        </w:rPr>
        <w:t>提交完工报告的日期为完工日期；劳务作业未经完工验收，发包人擅自使用的，以转移占有与劳务作业有关的承包工程之日为实际完工日期。</w:t>
      </w:r>
    </w:p>
    <w:p>
      <w:pPr>
        <w:spacing w:line="360" w:lineRule="auto"/>
        <w:ind w:firstLine="482" w:firstLineChars="200"/>
        <w:rPr>
          <w:rFonts w:hint="eastAsia" w:ascii="宋体" w:hAnsi="宋体" w:eastAsia="宋体" w:cs="宋体"/>
          <w:b/>
          <w:bCs/>
          <w:sz w:val="24"/>
        </w:rPr>
      </w:pPr>
      <w:bookmarkStart w:id="487" w:name="_Toc389602863"/>
      <w:bookmarkStart w:id="488" w:name="_Toc389663520"/>
      <w:bookmarkStart w:id="489" w:name="_Toc384137589"/>
      <w:bookmarkStart w:id="490" w:name="_Toc384026436"/>
      <w:bookmarkStart w:id="491" w:name="_Toc383940962"/>
      <w:r>
        <w:rPr>
          <w:rFonts w:hint="eastAsia" w:ascii="宋体" w:hAnsi="宋体" w:eastAsia="宋体" w:cs="宋体"/>
          <w:b/>
          <w:bCs/>
          <w:sz w:val="24"/>
        </w:rPr>
        <w:t>12.4 劳务作业整改</w:t>
      </w:r>
      <w:bookmarkEnd w:id="487"/>
      <w:bookmarkEnd w:id="488"/>
    </w:p>
    <w:p>
      <w:pPr>
        <w:spacing w:line="360" w:lineRule="auto"/>
        <w:ind w:firstLine="480" w:firstLineChars="200"/>
        <w:rPr>
          <w:rFonts w:hint="eastAsia" w:ascii="宋体" w:hAnsi="宋体" w:eastAsia="宋体" w:cs="宋体"/>
          <w:sz w:val="24"/>
        </w:rPr>
      </w:pPr>
      <w:r>
        <w:rPr>
          <w:rFonts w:hint="eastAsia" w:ascii="宋体" w:hAnsi="宋体" w:cs="宋体"/>
          <w:bCs/>
          <w:sz w:val="24"/>
          <w:lang w:eastAsia="zh-CN"/>
        </w:rPr>
        <w:t>甲方</w:t>
      </w:r>
      <w:r>
        <w:rPr>
          <w:rFonts w:hint="eastAsia" w:ascii="宋体" w:hAnsi="宋体" w:eastAsia="宋体" w:cs="宋体"/>
          <w:bCs/>
          <w:sz w:val="24"/>
        </w:rPr>
        <w:t>与发包人间的隐蔽工程验收、分部分项工程验收以及工程竣工验收表明劳务作业质量不合格时，劳务</w:t>
      </w:r>
      <w:r>
        <w:rPr>
          <w:rFonts w:hint="eastAsia" w:ascii="宋体" w:hAnsi="宋体" w:cs="宋体"/>
          <w:bCs/>
          <w:sz w:val="24"/>
          <w:lang w:eastAsia="zh-CN"/>
        </w:rPr>
        <w:t>乙方</w:t>
      </w:r>
      <w:r>
        <w:rPr>
          <w:rFonts w:hint="eastAsia" w:ascii="宋体" w:hAnsi="宋体" w:eastAsia="宋体" w:cs="宋体"/>
          <w:bCs/>
          <w:sz w:val="24"/>
        </w:rPr>
        <w:t>应负责无偿整改，作业期限不予延长，并承担由此导致的</w:t>
      </w:r>
      <w:r>
        <w:rPr>
          <w:rFonts w:hint="eastAsia" w:ascii="宋体" w:hAnsi="宋体" w:cs="宋体"/>
          <w:bCs/>
          <w:sz w:val="24"/>
          <w:lang w:eastAsia="zh-CN"/>
        </w:rPr>
        <w:t>甲方</w:t>
      </w:r>
      <w:r>
        <w:rPr>
          <w:rFonts w:hint="eastAsia" w:ascii="宋体" w:hAnsi="宋体" w:eastAsia="宋体" w:cs="宋体"/>
          <w:bCs/>
          <w:sz w:val="24"/>
        </w:rPr>
        <w:t>损失。</w:t>
      </w: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因自身原因无法完成整改的，</w:t>
      </w:r>
      <w:r>
        <w:rPr>
          <w:rFonts w:hint="eastAsia" w:ascii="宋体" w:hAnsi="宋体" w:cs="宋体"/>
          <w:sz w:val="24"/>
          <w:lang w:eastAsia="zh-CN"/>
        </w:rPr>
        <w:t>甲方</w:t>
      </w:r>
      <w:r>
        <w:rPr>
          <w:rFonts w:hint="eastAsia" w:ascii="宋体" w:hAnsi="宋体" w:eastAsia="宋体" w:cs="宋体"/>
          <w:sz w:val="24"/>
        </w:rPr>
        <w:t>可以委派其他劳务单位完成，产生的费用由劳务</w:t>
      </w:r>
      <w:r>
        <w:rPr>
          <w:rFonts w:hint="eastAsia" w:ascii="宋体" w:hAnsi="宋体" w:cs="宋体"/>
          <w:sz w:val="24"/>
          <w:lang w:eastAsia="zh-CN"/>
        </w:rPr>
        <w:t>乙方</w:t>
      </w:r>
      <w:r>
        <w:rPr>
          <w:rFonts w:hint="eastAsia" w:ascii="宋体" w:hAnsi="宋体" w:eastAsia="宋体" w:cs="宋体"/>
          <w:sz w:val="24"/>
        </w:rPr>
        <w:t>承担。劳务</w:t>
      </w:r>
      <w:r>
        <w:rPr>
          <w:rFonts w:hint="eastAsia" w:ascii="宋体" w:hAnsi="宋体" w:cs="宋体"/>
          <w:sz w:val="24"/>
          <w:lang w:eastAsia="zh-CN"/>
        </w:rPr>
        <w:t>乙方</w:t>
      </w:r>
      <w:r>
        <w:rPr>
          <w:rFonts w:hint="eastAsia" w:ascii="宋体" w:hAnsi="宋体" w:eastAsia="宋体" w:cs="宋体"/>
          <w:sz w:val="24"/>
        </w:rPr>
        <w:t>整改后质量仍不合格的，应按照专用合同条款的约定承担违约责任。</w:t>
      </w:r>
    </w:p>
    <w:p>
      <w:pPr>
        <w:spacing w:line="360" w:lineRule="auto"/>
        <w:ind w:firstLine="482" w:firstLineChars="200"/>
        <w:rPr>
          <w:rFonts w:hint="eastAsia" w:ascii="宋体" w:hAnsi="宋体" w:eastAsia="宋体" w:cs="宋体"/>
          <w:b/>
          <w:bCs/>
          <w:sz w:val="24"/>
        </w:rPr>
      </w:pPr>
      <w:bookmarkStart w:id="492" w:name="_Toc389602864"/>
      <w:bookmarkStart w:id="493" w:name="_Toc389663521"/>
      <w:r>
        <w:rPr>
          <w:rFonts w:hint="eastAsia" w:ascii="宋体" w:hAnsi="宋体" w:eastAsia="宋体" w:cs="宋体"/>
          <w:b/>
          <w:bCs/>
          <w:sz w:val="24"/>
        </w:rPr>
        <w:t>12.5 劳务作业交付</w:t>
      </w:r>
      <w:bookmarkEnd w:id="489"/>
      <w:bookmarkEnd w:id="490"/>
      <w:bookmarkEnd w:id="491"/>
      <w:bookmarkEnd w:id="492"/>
      <w:bookmarkEnd w:id="49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劳务作业经验收合格后，劳务</w:t>
      </w:r>
      <w:r>
        <w:rPr>
          <w:rFonts w:hint="eastAsia" w:ascii="宋体" w:hAnsi="宋体" w:cs="宋体"/>
          <w:sz w:val="24"/>
          <w:lang w:eastAsia="zh-CN"/>
        </w:rPr>
        <w:t>乙方</w:t>
      </w:r>
      <w:r>
        <w:rPr>
          <w:rFonts w:hint="eastAsia" w:ascii="宋体" w:hAnsi="宋体" w:eastAsia="宋体" w:cs="宋体"/>
          <w:sz w:val="24"/>
        </w:rPr>
        <w:t>应当按照</w:t>
      </w:r>
      <w:r>
        <w:rPr>
          <w:rFonts w:hint="eastAsia" w:ascii="宋体" w:hAnsi="宋体" w:cs="宋体"/>
          <w:sz w:val="24"/>
          <w:lang w:eastAsia="zh-CN"/>
        </w:rPr>
        <w:t>甲方</w:t>
      </w:r>
      <w:r>
        <w:rPr>
          <w:rFonts w:hint="eastAsia" w:ascii="宋体" w:hAnsi="宋体" w:eastAsia="宋体" w:cs="宋体"/>
          <w:sz w:val="24"/>
        </w:rPr>
        <w:t>指示及时将该劳务作业交付</w:t>
      </w:r>
      <w:r>
        <w:rPr>
          <w:rFonts w:hint="eastAsia" w:ascii="宋体" w:hAnsi="宋体" w:cs="宋体"/>
          <w:sz w:val="24"/>
          <w:lang w:eastAsia="zh-CN"/>
        </w:rPr>
        <w:t>甲方</w:t>
      </w:r>
      <w:r>
        <w:rPr>
          <w:rFonts w:hint="eastAsia" w:ascii="宋体" w:hAnsi="宋体" w:eastAsia="宋体" w:cs="宋体"/>
          <w:sz w:val="24"/>
        </w:rPr>
        <w:t>，不得以双方存在争议为由拒绝将该劳务作业交付</w:t>
      </w:r>
      <w:r>
        <w:rPr>
          <w:rFonts w:hint="eastAsia" w:ascii="宋体" w:hAnsi="宋体" w:cs="宋体"/>
          <w:sz w:val="24"/>
          <w:lang w:eastAsia="zh-CN"/>
        </w:rPr>
        <w:t>甲方</w:t>
      </w:r>
      <w:r>
        <w:rPr>
          <w:rFonts w:hint="eastAsia" w:ascii="宋体" w:hAnsi="宋体" w:eastAsia="宋体" w:cs="宋体"/>
          <w:sz w:val="24"/>
        </w:rPr>
        <w:t>。合同当事人也可在专用合同条款中约定劳务作业交付的具体条件或日期。</w:t>
      </w:r>
      <w:bookmarkStart w:id="494" w:name="_Toc384137591"/>
      <w:bookmarkStart w:id="495" w:name="_Toc384026438"/>
      <w:bookmarkStart w:id="496" w:name="_Toc383940964"/>
      <w:bookmarkStart w:id="497" w:name="_Toc389663522"/>
      <w:bookmarkStart w:id="498" w:name="_Toc389602865"/>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13.</w:t>
      </w:r>
      <w:bookmarkEnd w:id="494"/>
      <w:bookmarkEnd w:id="495"/>
      <w:bookmarkEnd w:id="496"/>
      <w:r>
        <w:rPr>
          <w:rFonts w:hint="eastAsia" w:ascii="宋体" w:hAnsi="宋体" w:eastAsia="宋体" w:cs="宋体"/>
          <w:b/>
          <w:bCs/>
          <w:sz w:val="24"/>
        </w:rPr>
        <w:t xml:space="preserve"> 劳务作业完工结算与支付</w:t>
      </w:r>
      <w:bookmarkEnd w:id="497"/>
      <w:bookmarkEnd w:id="498"/>
    </w:p>
    <w:p>
      <w:pPr>
        <w:spacing w:line="360" w:lineRule="auto"/>
        <w:ind w:firstLine="482" w:firstLineChars="200"/>
        <w:rPr>
          <w:rFonts w:hint="eastAsia" w:ascii="宋体" w:hAnsi="宋体" w:eastAsia="宋体" w:cs="宋体"/>
          <w:b/>
          <w:bCs/>
          <w:sz w:val="24"/>
        </w:rPr>
      </w:pPr>
      <w:bookmarkStart w:id="499" w:name="_Toc389602866"/>
      <w:bookmarkStart w:id="500" w:name="_Toc384026439"/>
      <w:bookmarkStart w:id="501" w:name="_Toc384137592"/>
      <w:bookmarkStart w:id="502" w:name="_Toc389663523"/>
      <w:bookmarkStart w:id="503" w:name="_Toc383940965"/>
      <w:r>
        <w:rPr>
          <w:rFonts w:hint="eastAsia" w:ascii="宋体" w:hAnsi="宋体" w:eastAsia="宋体" w:cs="宋体"/>
          <w:b/>
          <w:bCs/>
          <w:sz w:val="24"/>
        </w:rPr>
        <w:t>13.1 完工结算申请</w:t>
      </w:r>
      <w:bookmarkEnd w:id="499"/>
      <w:bookmarkEnd w:id="500"/>
      <w:bookmarkEnd w:id="501"/>
      <w:bookmarkEnd w:id="502"/>
      <w:bookmarkEnd w:id="50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除专用合同条款另有约定外，劳务</w:t>
      </w:r>
      <w:r>
        <w:rPr>
          <w:rFonts w:hint="eastAsia" w:ascii="宋体" w:hAnsi="宋体" w:cs="宋体"/>
          <w:sz w:val="24"/>
          <w:lang w:eastAsia="zh-CN"/>
        </w:rPr>
        <w:t>乙方</w:t>
      </w:r>
      <w:r>
        <w:rPr>
          <w:rFonts w:hint="eastAsia" w:ascii="宋体" w:hAnsi="宋体" w:eastAsia="宋体" w:cs="宋体"/>
          <w:sz w:val="24"/>
        </w:rPr>
        <w:t>应自劳务分包作业完工并经</w:t>
      </w:r>
      <w:r>
        <w:rPr>
          <w:rFonts w:hint="eastAsia" w:ascii="宋体" w:hAnsi="宋体" w:cs="宋体"/>
          <w:sz w:val="24"/>
          <w:lang w:eastAsia="zh-CN"/>
        </w:rPr>
        <w:t>甲方</w:t>
      </w:r>
      <w:r>
        <w:rPr>
          <w:rFonts w:hint="eastAsia" w:ascii="宋体" w:hAnsi="宋体" w:eastAsia="宋体" w:cs="宋体"/>
          <w:sz w:val="24"/>
        </w:rPr>
        <w:t>验收合格之日起28天内，向</w:t>
      </w:r>
      <w:r>
        <w:rPr>
          <w:rFonts w:hint="eastAsia" w:ascii="宋体" w:hAnsi="宋体" w:cs="宋体"/>
          <w:sz w:val="24"/>
          <w:lang w:eastAsia="zh-CN"/>
        </w:rPr>
        <w:t>甲方</w:t>
      </w:r>
      <w:r>
        <w:rPr>
          <w:rFonts w:hint="eastAsia" w:ascii="宋体" w:hAnsi="宋体" w:eastAsia="宋体" w:cs="宋体"/>
          <w:sz w:val="24"/>
        </w:rPr>
        <w:t>提交完工结算申请单，并提交完整的结算资料，有关完工结算申请单的资料清单和份数等要求由合同当事人在专用合同条款中约定。</w:t>
      </w:r>
    </w:p>
    <w:p>
      <w:pPr>
        <w:spacing w:line="360" w:lineRule="auto"/>
        <w:ind w:firstLine="555"/>
        <w:rPr>
          <w:rFonts w:hint="eastAsia" w:ascii="宋体" w:hAnsi="宋体" w:eastAsia="宋体" w:cs="宋体"/>
          <w:sz w:val="24"/>
        </w:rPr>
      </w:pPr>
      <w:r>
        <w:rPr>
          <w:rFonts w:hint="eastAsia" w:ascii="宋体" w:hAnsi="宋体" w:eastAsia="宋体" w:cs="宋体"/>
          <w:sz w:val="24"/>
        </w:rPr>
        <w:t>除专用合同条款另有约定外，完工结算申请单应包括以下内容：</w:t>
      </w:r>
    </w:p>
    <w:p>
      <w:pPr>
        <w:spacing w:line="360" w:lineRule="auto"/>
        <w:ind w:firstLine="555"/>
        <w:rPr>
          <w:rFonts w:hint="eastAsia" w:ascii="宋体" w:hAnsi="宋体" w:eastAsia="宋体" w:cs="宋体"/>
          <w:sz w:val="24"/>
        </w:rPr>
      </w:pPr>
      <w:r>
        <w:rPr>
          <w:rFonts w:hint="eastAsia" w:ascii="宋体" w:hAnsi="宋体" w:eastAsia="宋体" w:cs="宋体"/>
          <w:sz w:val="24"/>
        </w:rPr>
        <w:t>（1）完工结算合同价格；</w:t>
      </w:r>
    </w:p>
    <w:p>
      <w:pPr>
        <w:spacing w:line="360" w:lineRule="auto"/>
        <w:ind w:firstLine="555"/>
        <w:rPr>
          <w:rFonts w:hint="eastAsia" w:ascii="宋体" w:hAnsi="宋体" w:eastAsia="宋体" w:cs="宋体"/>
          <w:sz w:val="24"/>
        </w:rPr>
      </w:pPr>
      <w:r>
        <w:rPr>
          <w:rFonts w:hint="eastAsia" w:ascii="宋体" w:hAnsi="宋体" w:eastAsia="宋体" w:cs="宋体"/>
          <w:sz w:val="24"/>
        </w:rPr>
        <w:t>（2）</w:t>
      </w:r>
      <w:r>
        <w:rPr>
          <w:rFonts w:hint="eastAsia" w:ascii="宋体" w:hAnsi="宋体" w:cs="宋体"/>
          <w:sz w:val="24"/>
          <w:lang w:eastAsia="zh-CN"/>
        </w:rPr>
        <w:t>甲方</w:t>
      </w:r>
      <w:r>
        <w:rPr>
          <w:rFonts w:hint="eastAsia" w:ascii="宋体" w:hAnsi="宋体" w:eastAsia="宋体" w:cs="宋体"/>
          <w:sz w:val="24"/>
        </w:rPr>
        <w:t>已支付劳务</w:t>
      </w:r>
      <w:r>
        <w:rPr>
          <w:rFonts w:hint="eastAsia" w:ascii="宋体" w:hAnsi="宋体" w:cs="宋体"/>
          <w:sz w:val="24"/>
          <w:lang w:eastAsia="zh-CN"/>
        </w:rPr>
        <w:t>乙方</w:t>
      </w:r>
      <w:r>
        <w:rPr>
          <w:rFonts w:hint="eastAsia" w:ascii="宋体" w:hAnsi="宋体" w:eastAsia="宋体" w:cs="宋体"/>
          <w:sz w:val="24"/>
        </w:rPr>
        <w:t>的款项；</w:t>
      </w:r>
    </w:p>
    <w:p>
      <w:pPr>
        <w:spacing w:line="360" w:lineRule="auto"/>
        <w:ind w:firstLine="555"/>
        <w:rPr>
          <w:rFonts w:hint="eastAsia" w:ascii="宋体" w:hAnsi="宋体" w:eastAsia="宋体" w:cs="宋体"/>
          <w:sz w:val="24"/>
        </w:rPr>
      </w:pPr>
      <w:r>
        <w:rPr>
          <w:rFonts w:hint="eastAsia" w:ascii="宋体" w:hAnsi="宋体" w:eastAsia="宋体" w:cs="宋体"/>
          <w:sz w:val="24"/>
        </w:rPr>
        <w:t>（3）根据合同应当扣减的款项；</w:t>
      </w:r>
    </w:p>
    <w:p>
      <w:pPr>
        <w:spacing w:line="360" w:lineRule="auto"/>
        <w:ind w:firstLine="555"/>
        <w:rPr>
          <w:rFonts w:hint="eastAsia" w:ascii="宋体" w:hAnsi="宋体" w:eastAsia="宋体" w:cs="宋体"/>
          <w:sz w:val="24"/>
        </w:rPr>
      </w:pPr>
      <w:r>
        <w:rPr>
          <w:rFonts w:hint="eastAsia" w:ascii="宋体" w:hAnsi="宋体" w:eastAsia="宋体" w:cs="宋体"/>
          <w:sz w:val="24"/>
        </w:rPr>
        <w:t>（4）</w:t>
      </w:r>
      <w:r>
        <w:rPr>
          <w:rFonts w:hint="eastAsia" w:ascii="宋体" w:hAnsi="宋体" w:cs="宋体"/>
          <w:sz w:val="24"/>
          <w:lang w:eastAsia="zh-CN"/>
        </w:rPr>
        <w:t>甲方</w:t>
      </w:r>
      <w:r>
        <w:rPr>
          <w:rFonts w:hint="eastAsia" w:ascii="宋体" w:hAnsi="宋体" w:eastAsia="宋体" w:cs="宋体"/>
          <w:sz w:val="24"/>
        </w:rPr>
        <w:t>应支付劳务</w:t>
      </w:r>
      <w:r>
        <w:rPr>
          <w:rFonts w:hint="eastAsia" w:ascii="宋体" w:hAnsi="宋体" w:cs="宋体"/>
          <w:sz w:val="24"/>
          <w:lang w:eastAsia="zh-CN"/>
        </w:rPr>
        <w:t>乙方</w:t>
      </w:r>
      <w:r>
        <w:rPr>
          <w:rFonts w:hint="eastAsia" w:ascii="宋体" w:hAnsi="宋体" w:eastAsia="宋体" w:cs="宋体"/>
          <w:sz w:val="24"/>
        </w:rPr>
        <w:t>的合同价款。</w:t>
      </w:r>
    </w:p>
    <w:p>
      <w:pPr>
        <w:spacing w:line="360" w:lineRule="auto"/>
        <w:ind w:firstLine="482" w:firstLineChars="200"/>
        <w:rPr>
          <w:rFonts w:hint="eastAsia" w:ascii="宋体" w:hAnsi="宋体" w:eastAsia="宋体" w:cs="宋体"/>
          <w:b/>
          <w:bCs/>
          <w:sz w:val="24"/>
        </w:rPr>
      </w:pPr>
      <w:bookmarkStart w:id="504" w:name="_Toc384137593"/>
      <w:bookmarkStart w:id="505" w:name="_Toc389602867"/>
      <w:bookmarkStart w:id="506" w:name="_Toc389663524"/>
      <w:bookmarkStart w:id="507" w:name="_Toc383940966"/>
      <w:bookmarkStart w:id="508" w:name="_Toc384026440"/>
      <w:r>
        <w:rPr>
          <w:rFonts w:hint="eastAsia" w:ascii="宋体" w:hAnsi="宋体" w:eastAsia="宋体" w:cs="宋体"/>
          <w:b/>
          <w:bCs/>
          <w:sz w:val="24"/>
        </w:rPr>
        <w:t>13.2 完工结算审核</w:t>
      </w:r>
      <w:bookmarkEnd w:id="504"/>
      <w:bookmarkEnd w:id="505"/>
      <w:bookmarkEnd w:id="506"/>
      <w:bookmarkEnd w:id="507"/>
      <w:bookmarkEnd w:id="508"/>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除专用合同条款另有约定外，</w:t>
      </w:r>
      <w:r>
        <w:rPr>
          <w:rFonts w:hint="eastAsia" w:ascii="宋体" w:hAnsi="宋体" w:cs="宋体"/>
          <w:sz w:val="24"/>
          <w:lang w:eastAsia="zh-CN"/>
        </w:rPr>
        <w:t>甲方</w:t>
      </w:r>
      <w:r>
        <w:rPr>
          <w:rFonts w:hint="eastAsia" w:ascii="宋体" w:hAnsi="宋体" w:eastAsia="宋体" w:cs="宋体"/>
          <w:sz w:val="24"/>
        </w:rPr>
        <w:t>应自收到劳务</w:t>
      </w:r>
      <w:r>
        <w:rPr>
          <w:rFonts w:hint="eastAsia" w:ascii="宋体" w:hAnsi="宋体" w:cs="宋体"/>
          <w:sz w:val="24"/>
          <w:lang w:eastAsia="zh-CN"/>
        </w:rPr>
        <w:t>乙方</w:t>
      </w:r>
      <w:r>
        <w:rPr>
          <w:rFonts w:hint="eastAsia" w:ascii="宋体" w:hAnsi="宋体" w:eastAsia="宋体" w:cs="宋体"/>
          <w:sz w:val="24"/>
        </w:rPr>
        <w:t>提交的完工结算申请单之日起28天内审核确认，并向劳务</w:t>
      </w:r>
      <w:r>
        <w:rPr>
          <w:rFonts w:hint="eastAsia" w:ascii="宋体" w:hAnsi="宋体" w:cs="宋体"/>
          <w:sz w:val="24"/>
          <w:lang w:eastAsia="zh-CN"/>
        </w:rPr>
        <w:t>乙方</w:t>
      </w:r>
      <w:r>
        <w:rPr>
          <w:rFonts w:hint="eastAsia" w:ascii="宋体" w:hAnsi="宋体" w:eastAsia="宋体" w:cs="宋体"/>
          <w:sz w:val="24"/>
        </w:rPr>
        <w:t>签发完工付款证书。</w:t>
      </w:r>
      <w:r>
        <w:rPr>
          <w:rFonts w:hint="eastAsia" w:ascii="宋体" w:hAnsi="宋体" w:cs="宋体"/>
          <w:sz w:val="24"/>
          <w:lang w:eastAsia="zh-CN"/>
        </w:rPr>
        <w:t>甲方</w:t>
      </w:r>
      <w:r>
        <w:rPr>
          <w:rFonts w:hint="eastAsia" w:ascii="宋体" w:hAnsi="宋体" w:eastAsia="宋体" w:cs="宋体"/>
          <w:sz w:val="24"/>
        </w:rPr>
        <w:t>对完工结算申请单有异议的，有权要求劳务</w:t>
      </w:r>
      <w:r>
        <w:rPr>
          <w:rFonts w:hint="eastAsia" w:ascii="宋体" w:hAnsi="宋体" w:cs="宋体"/>
          <w:sz w:val="24"/>
          <w:lang w:eastAsia="zh-CN"/>
        </w:rPr>
        <w:t>乙方</w:t>
      </w:r>
      <w:r>
        <w:rPr>
          <w:rFonts w:hint="eastAsia" w:ascii="宋体" w:hAnsi="宋体" w:eastAsia="宋体" w:cs="宋体"/>
          <w:sz w:val="24"/>
        </w:rPr>
        <w:t>进行修正和提供补充资料，劳务</w:t>
      </w:r>
      <w:r>
        <w:rPr>
          <w:rFonts w:hint="eastAsia" w:ascii="宋体" w:hAnsi="宋体" w:cs="宋体"/>
          <w:sz w:val="24"/>
          <w:lang w:eastAsia="zh-CN"/>
        </w:rPr>
        <w:t>乙方</w:t>
      </w:r>
      <w:r>
        <w:rPr>
          <w:rFonts w:hint="eastAsia" w:ascii="宋体" w:hAnsi="宋体" w:eastAsia="宋体" w:cs="宋体"/>
          <w:sz w:val="24"/>
        </w:rPr>
        <w:t>应提交修正后的完工结算申请单。</w:t>
      </w:r>
    </w:p>
    <w:p>
      <w:pPr>
        <w:spacing w:line="360" w:lineRule="auto"/>
        <w:ind w:firstLine="480" w:firstLineChars="200"/>
        <w:rPr>
          <w:rFonts w:hint="eastAsia" w:ascii="宋体" w:hAnsi="宋体" w:eastAsia="宋体" w:cs="宋体"/>
          <w:sz w:val="24"/>
        </w:rPr>
      </w:pPr>
      <w:r>
        <w:rPr>
          <w:rFonts w:hint="eastAsia" w:ascii="宋体" w:hAnsi="宋体" w:cs="宋体"/>
          <w:sz w:val="24"/>
          <w:lang w:eastAsia="zh-CN"/>
        </w:rPr>
        <w:t>甲方</w:t>
      </w:r>
      <w:r>
        <w:rPr>
          <w:rFonts w:hint="eastAsia" w:ascii="宋体" w:hAnsi="宋体" w:eastAsia="宋体" w:cs="宋体"/>
          <w:sz w:val="24"/>
        </w:rPr>
        <w:t>在收到劳务</w:t>
      </w:r>
      <w:r>
        <w:rPr>
          <w:rFonts w:hint="eastAsia" w:ascii="宋体" w:hAnsi="宋体" w:cs="宋体"/>
          <w:sz w:val="24"/>
          <w:lang w:eastAsia="zh-CN"/>
        </w:rPr>
        <w:t>乙方</w:t>
      </w:r>
      <w:r>
        <w:rPr>
          <w:rFonts w:hint="eastAsia" w:ascii="宋体" w:hAnsi="宋体" w:eastAsia="宋体" w:cs="宋体"/>
          <w:sz w:val="24"/>
        </w:rPr>
        <w:t>提交完工结算申请书后28天内未完成审核且未提出异议的，视为</w:t>
      </w:r>
      <w:r>
        <w:rPr>
          <w:rFonts w:hint="eastAsia" w:ascii="宋体" w:hAnsi="宋体" w:cs="宋体"/>
          <w:sz w:val="24"/>
          <w:lang w:eastAsia="zh-CN"/>
        </w:rPr>
        <w:t>甲方</w:t>
      </w:r>
      <w:r>
        <w:rPr>
          <w:rFonts w:hint="eastAsia" w:ascii="宋体" w:hAnsi="宋体" w:eastAsia="宋体" w:cs="宋体"/>
          <w:sz w:val="24"/>
        </w:rPr>
        <w:t>认可劳务</w:t>
      </w:r>
      <w:r>
        <w:rPr>
          <w:rFonts w:hint="eastAsia" w:ascii="宋体" w:hAnsi="宋体" w:cs="宋体"/>
          <w:sz w:val="24"/>
          <w:lang w:eastAsia="zh-CN"/>
        </w:rPr>
        <w:t>乙方</w:t>
      </w:r>
      <w:r>
        <w:rPr>
          <w:rFonts w:hint="eastAsia" w:ascii="宋体" w:hAnsi="宋体" w:eastAsia="宋体" w:cs="宋体"/>
          <w:sz w:val="24"/>
        </w:rPr>
        <w:t>提交的完工结算申请单，并自</w:t>
      </w:r>
      <w:r>
        <w:rPr>
          <w:rFonts w:hint="eastAsia" w:ascii="宋体" w:hAnsi="宋体" w:cs="宋体"/>
          <w:sz w:val="24"/>
          <w:lang w:eastAsia="zh-CN"/>
        </w:rPr>
        <w:t>甲方</w:t>
      </w:r>
      <w:r>
        <w:rPr>
          <w:rFonts w:hint="eastAsia" w:ascii="宋体" w:hAnsi="宋体" w:eastAsia="宋体" w:cs="宋体"/>
          <w:sz w:val="24"/>
        </w:rPr>
        <w:t>收到劳务</w:t>
      </w:r>
      <w:r>
        <w:rPr>
          <w:rFonts w:hint="eastAsia" w:ascii="宋体" w:hAnsi="宋体" w:cs="宋体"/>
          <w:sz w:val="24"/>
          <w:lang w:eastAsia="zh-CN"/>
        </w:rPr>
        <w:t>乙方</w:t>
      </w:r>
      <w:r>
        <w:rPr>
          <w:rFonts w:hint="eastAsia" w:ascii="宋体" w:hAnsi="宋体" w:eastAsia="宋体" w:cs="宋体"/>
          <w:sz w:val="24"/>
        </w:rPr>
        <w:t>提交的完工结算申请单后第29天起视为已签发完工付款证书。</w:t>
      </w:r>
    </w:p>
    <w:p>
      <w:pPr>
        <w:spacing w:line="360" w:lineRule="auto"/>
        <w:ind w:firstLine="482" w:firstLineChars="200"/>
        <w:rPr>
          <w:rFonts w:hint="eastAsia" w:ascii="宋体" w:hAnsi="宋体" w:eastAsia="宋体" w:cs="宋体"/>
          <w:b/>
          <w:bCs/>
          <w:sz w:val="24"/>
        </w:rPr>
      </w:pPr>
      <w:bookmarkStart w:id="509" w:name="_Toc384137594"/>
      <w:bookmarkStart w:id="510" w:name="_Toc389602868"/>
      <w:bookmarkStart w:id="511" w:name="_Toc384026441"/>
      <w:bookmarkStart w:id="512" w:name="_Toc389663525"/>
      <w:bookmarkStart w:id="513" w:name="_Toc383940967"/>
      <w:r>
        <w:rPr>
          <w:rFonts w:hint="eastAsia" w:ascii="宋体" w:hAnsi="宋体" w:eastAsia="宋体" w:cs="宋体"/>
          <w:b/>
          <w:bCs/>
          <w:sz w:val="24"/>
        </w:rPr>
        <w:t>13.3 完工结算支付</w:t>
      </w:r>
      <w:bookmarkEnd w:id="509"/>
      <w:bookmarkEnd w:id="510"/>
      <w:bookmarkEnd w:id="511"/>
      <w:bookmarkEnd w:id="512"/>
      <w:bookmarkEnd w:id="51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除专用合同条款另有约定外，</w:t>
      </w:r>
      <w:r>
        <w:rPr>
          <w:rFonts w:hint="eastAsia" w:ascii="宋体" w:hAnsi="宋体" w:cs="宋体"/>
          <w:sz w:val="24"/>
          <w:lang w:eastAsia="zh-CN"/>
        </w:rPr>
        <w:t>甲方</w:t>
      </w:r>
      <w:r>
        <w:rPr>
          <w:rFonts w:hint="eastAsia" w:ascii="宋体" w:hAnsi="宋体" w:eastAsia="宋体" w:cs="宋体"/>
          <w:sz w:val="24"/>
        </w:rPr>
        <w:t>应在签发完工付款证书后的14 天内，完成对劳务</w:t>
      </w:r>
      <w:r>
        <w:rPr>
          <w:rFonts w:hint="eastAsia" w:ascii="宋体" w:hAnsi="宋体" w:cs="宋体"/>
          <w:sz w:val="24"/>
          <w:lang w:eastAsia="zh-CN"/>
        </w:rPr>
        <w:t>乙方</w:t>
      </w:r>
      <w:r>
        <w:rPr>
          <w:rFonts w:hint="eastAsia" w:ascii="宋体" w:hAnsi="宋体" w:eastAsia="宋体" w:cs="宋体"/>
          <w:sz w:val="24"/>
        </w:rPr>
        <w:t>的完工付款。劳务</w:t>
      </w:r>
      <w:r>
        <w:rPr>
          <w:rFonts w:hint="eastAsia" w:ascii="宋体" w:hAnsi="宋体" w:cs="宋体"/>
          <w:sz w:val="24"/>
          <w:lang w:eastAsia="zh-CN"/>
        </w:rPr>
        <w:t>乙方</w:t>
      </w:r>
      <w:r>
        <w:rPr>
          <w:rFonts w:hint="eastAsia" w:ascii="宋体" w:hAnsi="宋体" w:eastAsia="宋体" w:cs="宋体"/>
          <w:sz w:val="24"/>
        </w:rPr>
        <w:t>应向</w:t>
      </w:r>
      <w:r>
        <w:rPr>
          <w:rFonts w:hint="eastAsia" w:ascii="宋体" w:hAnsi="宋体" w:cs="宋体"/>
          <w:sz w:val="24"/>
          <w:lang w:eastAsia="zh-CN"/>
        </w:rPr>
        <w:t>甲方</w:t>
      </w:r>
      <w:r>
        <w:rPr>
          <w:rFonts w:hint="eastAsia" w:ascii="宋体" w:hAnsi="宋体" w:eastAsia="宋体" w:cs="宋体"/>
          <w:sz w:val="24"/>
        </w:rPr>
        <w:t>出具合法有效的收款凭证。</w:t>
      </w:r>
    </w:p>
    <w:p>
      <w:pPr>
        <w:spacing w:line="360" w:lineRule="auto"/>
        <w:ind w:firstLine="482" w:firstLineChars="200"/>
        <w:rPr>
          <w:rFonts w:hint="eastAsia" w:ascii="宋体" w:hAnsi="宋体" w:eastAsia="宋体" w:cs="宋体"/>
          <w:b/>
          <w:bCs/>
          <w:sz w:val="24"/>
        </w:rPr>
      </w:pPr>
      <w:bookmarkStart w:id="514" w:name="_Toc383940968"/>
      <w:bookmarkStart w:id="515" w:name="_Toc389663526"/>
      <w:bookmarkStart w:id="516" w:name="_Toc389602869"/>
      <w:bookmarkStart w:id="517" w:name="_Toc384137595"/>
      <w:bookmarkStart w:id="518" w:name="_Toc384026442"/>
      <w:r>
        <w:rPr>
          <w:rFonts w:hint="eastAsia" w:ascii="宋体" w:hAnsi="宋体" w:eastAsia="宋体" w:cs="宋体"/>
          <w:b/>
          <w:bCs/>
          <w:sz w:val="24"/>
        </w:rPr>
        <w:t>14. 违约</w:t>
      </w:r>
      <w:bookmarkEnd w:id="514"/>
      <w:bookmarkEnd w:id="515"/>
      <w:bookmarkEnd w:id="516"/>
      <w:bookmarkEnd w:id="517"/>
      <w:bookmarkEnd w:id="518"/>
    </w:p>
    <w:p>
      <w:pPr>
        <w:spacing w:line="360" w:lineRule="auto"/>
        <w:ind w:firstLine="482" w:firstLineChars="200"/>
        <w:rPr>
          <w:rFonts w:hint="eastAsia" w:ascii="宋体" w:hAnsi="宋体" w:eastAsia="宋体" w:cs="宋体"/>
          <w:b/>
          <w:bCs/>
          <w:sz w:val="24"/>
        </w:rPr>
      </w:pPr>
      <w:bookmarkStart w:id="519" w:name="_Toc384026443"/>
      <w:bookmarkStart w:id="520" w:name="_Toc384137596"/>
      <w:bookmarkStart w:id="521" w:name="_Toc383940969"/>
      <w:bookmarkStart w:id="522" w:name="_Toc389663527"/>
      <w:bookmarkStart w:id="523" w:name="_Toc389602870"/>
      <w:r>
        <w:rPr>
          <w:rFonts w:hint="eastAsia" w:ascii="宋体" w:hAnsi="宋体" w:eastAsia="宋体" w:cs="宋体"/>
          <w:b/>
          <w:bCs/>
          <w:sz w:val="24"/>
        </w:rPr>
        <w:t xml:space="preserve">14.1 </w:t>
      </w:r>
      <w:r>
        <w:rPr>
          <w:rFonts w:hint="eastAsia" w:ascii="宋体" w:hAnsi="宋体" w:cs="宋体"/>
          <w:b/>
          <w:bCs/>
          <w:sz w:val="24"/>
          <w:lang w:eastAsia="zh-CN"/>
        </w:rPr>
        <w:t>甲方</w:t>
      </w:r>
      <w:r>
        <w:rPr>
          <w:rFonts w:hint="eastAsia" w:ascii="宋体" w:hAnsi="宋体" w:eastAsia="宋体" w:cs="宋体"/>
          <w:b/>
          <w:bCs/>
          <w:sz w:val="24"/>
        </w:rPr>
        <w:t>违约</w:t>
      </w:r>
      <w:bookmarkEnd w:id="519"/>
      <w:bookmarkEnd w:id="520"/>
      <w:bookmarkEnd w:id="521"/>
      <w:bookmarkEnd w:id="522"/>
      <w:bookmarkEnd w:id="523"/>
    </w:p>
    <w:p>
      <w:pPr>
        <w:spacing w:line="360" w:lineRule="auto"/>
        <w:ind w:firstLine="480" w:firstLineChars="200"/>
        <w:rPr>
          <w:rFonts w:hint="eastAsia" w:ascii="宋体" w:hAnsi="宋体" w:eastAsia="宋体" w:cs="宋体"/>
          <w:sz w:val="24"/>
        </w:rPr>
      </w:pPr>
      <w:bookmarkStart w:id="524" w:name="_Toc383940970"/>
      <w:bookmarkStart w:id="525" w:name="_Toc384026444"/>
      <w:r>
        <w:rPr>
          <w:rFonts w:hint="eastAsia" w:ascii="宋体" w:hAnsi="宋体" w:eastAsia="宋体" w:cs="宋体"/>
          <w:sz w:val="24"/>
        </w:rPr>
        <w:t xml:space="preserve">14.1.1 </w:t>
      </w:r>
      <w:r>
        <w:rPr>
          <w:rFonts w:hint="eastAsia" w:ascii="宋体" w:hAnsi="宋体" w:cs="宋体"/>
          <w:sz w:val="24"/>
          <w:lang w:eastAsia="zh-CN"/>
        </w:rPr>
        <w:t>甲方</w:t>
      </w:r>
      <w:r>
        <w:rPr>
          <w:rFonts w:hint="eastAsia" w:ascii="宋体" w:hAnsi="宋体" w:eastAsia="宋体" w:cs="宋体"/>
          <w:sz w:val="24"/>
        </w:rPr>
        <w:t>违约的情形</w:t>
      </w:r>
      <w:bookmarkEnd w:id="524"/>
      <w:bookmarkEnd w:id="525"/>
    </w:p>
    <w:p>
      <w:pPr>
        <w:spacing w:line="360" w:lineRule="auto"/>
        <w:ind w:firstLine="470" w:firstLineChars="196"/>
        <w:rPr>
          <w:rFonts w:hint="eastAsia" w:ascii="宋体" w:hAnsi="宋体" w:eastAsia="宋体" w:cs="宋体"/>
          <w:sz w:val="24"/>
        </w:rPr>
      </w:pPr>
      <w:r>
        <w:rPr>
          <w:rFonts w:hint="eastAsia" w:ascii="宋体" w:hAnsi="宋体" w:eastAsia="宋体" w:cs="宋体"/>
          <w:bCs/>
          <w:kern w:val="44"/>
          <w:sz w:val="24"/>
        </w:rPr>
        <w:t>在合同履行过程中发生的</w:t>
      </w:r>
      <w:r>
        <w:rPr>
          <w:rFonts w:hint="eastAsia" w:ascii="宋体" w:hAnsi="宋体" w:eastAsia="宋体" w:cs="宋体"/>
          <w:sz w:val="24"/>
        </w:rPr>
        <w:t>下列情形，属于</w:t>
      </w:r>
      <w:r>
        <w:rPr>
          <w:rFonts w:hint="eastAsia" w:ascii="宋体" w:hAnsi="宋体" w:cs="宋体"/>
          <w:sz w:val="24"/>
          <w:lang w:eastAsia="zh-CN"/>
        </w:rPr>
        <w:t>甲方</w:t>
      </w:r>
      <w:r>
        <w:rPr>
          <w:rFonts w:hint="eastAsia" w:ascii="宋体" w:hAnsi="宋体" w:eastAsia="宋体" w:cs="宋体"/>
          <w:sz w:val="24"/>
        </w:rPr>
        <w:t>违约：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eastAsia="zh-CN"/>
        </w:rPr>
        <w:t>甲方</w:t>
      </w:r>
      <w:r>
        <w:rPr>
          <w:rFonts w:hint="eastAsia" w:ascii="宋体" w:hAnsi="宋体" w:eastAsia="宋体" w:cs="宋体"/>
          <w:sz w:val="24"/>
        </w:rPr>
        <w:t>未按约定向劳务</w:t>
      </w:r>
      <w:r>
        <w:rPr>
          <w:rFonts w:hint="eastAsia" w:ascii="宋体" w:hAnsi="宋体" w:cs="宋体"/>
          <w:sz w:val="24"/>
          <w:lang w:eastAsia="zh-CN"/>
        </w:rPr>
        <w:t>乙方</w:t>
      </w:r>
      <w:r>
        <w:rPr>
          <w:rFonts w:hint="eastAsia" w:ascii="宋体" w:hAnsi="宋体" w:eastAsia="宋体" w:cs="宋体"/>
          <w:sz w:val="24"/>
        </w:rPr>
        <w:t xml:space="preserve">支付劳务分包合同价款的；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cs="宋体"/>
          <w:sz w:val="24"/>
          <w:lang w:eastAsia="zh-CN"/>
        </w:rPr>
        <w:t>甲方</w:t>
      </w:r>
      <w:r>
        <w:rPr>
          <w:rFonts w:hint="eastAsia" w:ascii="宋体" w:hAnsi="宋体" w:eastAsia="宋体" w:cs="宋体"/>
          <w:sz w:val="24"/>
        </w:rPr>
        <w:t>未按约定核实劳务</w:t>
      </w:r>
      <w:r>
        <w:rPr>
          <w:rFonts w:hint="eastAsia" w:ascii="宋体" w:hAnsi="宋体" w:cs="宋体"/>
          <w:sz w:val="24"/>
          <w:lang w:eastAsia="zh-CN"/>
        </w:rPr>
        <w:t>乙方</w:t>
      </w:r>
      <w:r>
        <w:rPr>
          <w:rFonts w:hint="eastAsia" w:ascii="宋体" w:hAnsi="宋体" w:eastAsia="宋体" w:cs="宋体"/>
          <w:sz w:val="24"/>
        </w:rPr>
        <w:t>已完工作量的；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cs="宋体"/>
          <w:sz w:val="24"/>
          <w:lang w:eastAsia="zh-CN"/>
        </w:rPr>
        <w:t>甲方</w:t>
      </w:r>
      <w:r>
        <w:rPr>
          <w:rFonts w:hint="eastAsia" w:ascii="宋体" w:hAnsi="宋体" w:eastAsia="宋体" w:cs="宋体"/>
          <w:sz w:val="24"/>
        </w:rPr>
        <w:t>未能提供合同约定的劳务作业条件，影响劳务</w:t>
      </w:r>
      <w:r>
        <w:rPr>
          <w:rFonts w:hint="eastAsia" w:ascii="宋体" w:hAnsi="宋体" w:cs="宋体"/>
          <w:sz w:val="24"/>
          <w:lang w:eastAsia="zh-CN"/>
        </w:rPr>
        <w:t>乙方</w:t>
      </w:r>
      <w:r>
        <w:rPr>
          <w:rFonts w:hint="eastAsia" w:ascii="宋体" w:hAnsi="宋体" w:eastAsia="宋体" w:cs="宋体"/>
          <w:sz w:val="24"/>
        </w:rPr>
        <w:t>劳务作业的；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w:t>
      </w:r>
      <w:r>
        <w:rPr>
          <w:rFonts w:hint="eastAsia" w:ascii="宋体" w:hAnsi="宋体" w:cs="宋体"/>
          <w:sz w:val="24"/>
          <w:lang w:eastAsia="zh-CN"/>
        </w:rPr>
        <w:t>甲方</w:t>
      </w:r>
      <w:r>
        <w:rPr>
          <w:rFonts w:hint="eastAsia" w:ascii="宋体" w:hAnsi="宋体" w:eastAsia="宋体" w:cs="宋体"/>
          <w:sz w:val="24"/>
        </w:rPr>
        <w:t>未能按合同约定提供材料、设备、机具等，影响劳务</w:t>
      </w:r>
      <w:r>
        <w:rPr>
          <w:rFonts w:hint="eastAsia" w:ascii="宋体" w:hAnsi="宋体" w:cs="宋体"/>
          <w:sz w:val="24"/>
          <w:lang w:eastAsia="zh-CN"/>
        </w:rPr>
        <w:t>乙方</w:t>
      </w:r>
      <w:r>
        <w:rPr>
          <w:rFonts w:hint="eastAsia" w:ascii="宋体" w:hAnsi="宋体" w:eastAsia="宋体" w:cs="宋体"/>
          <w:sz w:val="24"/>
        </w:rPr>
        <w:t>劳务作业的；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（5）专用合同条款约定的其他违约情形。</w:t>
      </w:r>
    </w:p>
    <w:p>
      <w:pPr>
        <w:spacing w:line="360" w:lineRule="auto"/>
        <w:ind w:firstLine="480" w:firstLineChars="200"/>
        <w:rPr>
          <w:rFonts w:hint="eastAsia" w:ascii="宋体" w:hAnsi="宋体" w:eastAsia="宋体" w:cs="宋体"/>
          <w:sz w:val="24"/>
        </w:rPr>
      </w:pPr>
      <w:bookmarkStart w:id="526" w:name="_Toc384026445"/>
      <w:bookmarkStart w:id="527" w:name="_Toc383940971"/>
      <w:r>
        <w:rPr>
          <w:rFonts w:hint="eastAsia" w:ascii="宋体" w:hAnsi="宋体" w:eastAsia="宋体" w:cs="宋体"/>
          <w:sz w:val="24"/>
        </w:rPr>
        <w:t xml:space="preserve">14.1.2 </w:t>
      </w:r>
      <w:r>
        <w:rPr>
          <w:rFonts w:hint="eastAsia" w:ascii="宋体" w:hAnsi="宋体" w:cs="宋体"/>
          <w:sz w:val="24"/>
          <w:lang w:eastAsia="zh-CN"/>
        </w:rPr>
        <w:t>甲方</w:t>
      </w:r>
      <w:r>
        <w:rPr>
          <w:rFonts w:hint="eastAsia" w:ascii="宋体" w:hAnsi="宋体" w:eastAsia="宋体" w:cs="宋体"/>
          <w:sz w:val="24"/>
        </w:rPr>
        <w:t>违约责任</w:t>
      </w:r>
      <w:bookmarkEnd w:id="526"/>
      <w:bookmarkEnd w:id="527"/>
    </w:p>
    <w:p>
      <w:pPr>
        <w:spacing w:line="360" w:lineRule="auto"/>
        <w:ind w:firstLine="555"/>
        <w:rPr>
          <w:rFonts w:hint="eastAsia" w:ascii="宋体" w:hAnsi="宋体" w:eastAsia="宋体" w:cs="宋体"/>
          <w:sz w:val="24"/>
        </w:rPr>
      </w:pPr>
      <w:r>
        <w:rPr>
          <w:rFonts w:hint="eastAsia" w:ascii="宋体" w:hAnsi="宋体" w:cs="宋体"/>
          <w:sz w:val="24"/>
          <w:lang w:eastAsia="zh-CN"/>
        </w:rPr>
        <w:t>甲方</w:t>
      </w:r>
      <w:r>
        <w:rPr>
          <w:rFonts w:hint="eastAsia" w:ascii="宋体" w:hAnsi="宋体" w:eastAsia="宋体" w:cs="宋体"/>
          <w:sz w:val="24"/>
        </w:rPr>
        <w:t>应承担其违约行为给劳务</w:t>
      </w:r>
      <w:r>
        <w:rPr>
          <w:rFonts w:hint="eastAsia" w:ascii="宋体" w:hAnsi="宋体" w:cs="宋体"/>
          <w:sz w:val="24"/>
          <w:lang w:eastAsia="zh-CN"/>
        </w:rPr>
        <w:t>乙方</w:t>
      </w:r>
      <w:r>
        <w:rPr>
          <w:rFonts w:hint="eastAsia" w:ascii="宋体" w:hAnsi="宋体" w:eastAsia="宋体" w:cs="宋体"/>
          <w:sz w:val="24"/>
        </w:rPr>
        <w:t>增加的费用和（或）延误的期限，并支付劳务</w:t>
      </w:r>
      <w:r>
        <w:rPr>
          <w:rFonts w:hint="eastAsia" w:ascii="宋体" w:hAnsi="宋体" w:cs="宋体"/>
          <w:sz w:val="24"/>
          <w:lang w:eastAsia="zh-CN"/>
        </w:rPr>
        <w:t>乙方</w:t>
      </w:r>
      <w:r>
        <w:rPr>
          <w:rFonts w:hint="eastAsia" w:ascii="宋体" w:hAnsi="宋体" w:eastAsia="宋体" w:cs="宋体"/>
          <w:sz w:val="24"/>
        </w:rPr>
        <w:t>合理的利润。此外，合同当事人可在专用合同条款中另行约定</w:t>
      </w:r>
      <w:r>
        <w:rPr>
          <w:rFonts w:hint="eastAsia" w:ascii="宋体" w:hAnsi="宋体" w:cs="宋体"/>
          <w:sz w:val="24"/>
          <w:lang w:eastAsia="zh-CN"/>
        </w:rPr>
        <w:t>甲方</w:t>
      </w:r>
      <w:r>
        <w:rPr>
          <w:rFonts w:hint="eastAsia" w:ascii="宋体" w:hAnsi="宋体" w:eastAsia="宋体" w:cs="宋体"/>
          <w:sz w:val="24"/>
        </w:rPr>
        <w:t>违约责任的承担方式和计算方法。</w:t>
      </w:r>
    </w:p>
    <w:p>
      <w:pPr>
        <w:spacing w:line="360" w:lineRule="auto"/>
        <w:ind w:firstLine="482" w:firstLineChars="200"/>
        <w:rPr>
          <w:rFonts w:hint="eastAsia" w:ascii="宋体" w:hAnsi="宋体" w:eastAsia="宋体" w:cs="宋体"/>
          <w:b/>
          <w:bCs/>
          <w:sz w:val="24"/>
        </w:rPr>
      </w:pPr>
      <w:bookmarkStart w:id="528" w:name="_Toc383940972"/>
      <w:bookmarkStart w:id="529" w:name="_Toc389663528"/>
      <w:bookmarkStart w:id="530" w:name="_Toc384137597"/>
      <w:bookmarkStart w:id="531" w:name="_Toc389602871"/>
      <w:bookmarkStart w:id="532" w:name="_Toc384026446"/>
      <w:r>
        <w:rPr>
          <w:rFonts w:hint="eastAsia" w:ascii="宋体" w:hAnsi="宋体" w:eastAsia="宋体" w:cs="宋体"/>
          <w:b/>
          <w:bCs/>
          <w:sz w:val="24"/>
        </w:rPr>
        <w:t>14.2 劳务</w:t>
      </w:r>
      <w:r>
        <w:rPr>
          <w:rFonts w:hint="eastAsia" w:ascii="宋体" w:hAnsi="宋体" w:cs="宋体"/>
          <w:b/>
          <w:bCs/>
          <w:sz w:val="24"/>
          <w:lang w:eastAsia="zh-CN"/>
        </w:rPr>
        <w:t>乙方</w:t>
      </w:r>
      <w:r>
        <w:rPr>
          <w:rFonts w:hint="eastAsia" w:ascii="宋体" w:hAnsi="宋体" w:eastAsia="宋体" w:cs="宋体"/>
          <w:b/>
          <w:bCs/>
          <w:sz w:val="24"/>
        </w:rPr>
        <w:t>违约</w:t>
      </w:r>
      <w:bookmarkEnd w:id="528"/>
      <w:bookmarkEnd w:id="529"/>
      <w:bookmarkEnd w:id="530"/>
      <w:bookmarkEnd w:id="531"/>
      <w:bookmarkEnd w:id="532"/>
    </w:p>
    <w:p>
      <w:pPr>
        <w:spacing w:line="360" w:lineRule="auto"/>
        <w:ind w:firstLine="480" w:firstLineChars="200"/>
        <w:rPr>
          <w:rFonts w:hint="eastAsia" w:ascii="宋体" w:hAnsi="宋体" w:eastAsia="宋体" w:cs="宋体"/>
          <w:sz w:val="24"/>
        </w:rPr>
      </w:pPr>
      <w:bookmarkStart w:id="533" w:name="_Toc384026447"/>
      <w:bookmarkStart w:id="534" w:name="_Toc383940973"/>
      <w:r>
        <w:rPr>
          <w:rFonts w:hint="eastAsia" w:ascii="宋体" w:hAnsi="宋体" w:eastAsia="宋体" w:cs="宋体"/>
          <w:sz w:val="24"/>
        </w:rPr>
        <w:t>14.2.1 劳务</w:t>
      </w:r>
      <w:r>
        <w:rPr>
          <w:rFonts w:hint="eastAsia" w:ascii="宋体" w:hAnsi="宋体" w:cs="宋体"/>
          <w:sz w:val="24"/>
          <w:lang w:eastAsia="zh-CN"/>
        </w:rPr>
        <w:t>乙方</w:t>
      </w:r>
      <w:r>
        <w:rPr>
          <w:rFonts w:hint="eastAsia" w:ascii="宋体" w:hAnsi="宋体" w:eastAsia="宋体" w:cs="宋体"/>
          <w:sz w:val="24"/>
        </w:rPr>
        <w:t>违约的情形</w:t>
      </w:r>
      <w:bookmarkEnd w:id="533"/>
      <w:bookmarkEnd w:id="534"/>
    </w:p>
    <w:p>
      <w:pPr>
        <w:spacing w:line="360" w:lineRule="auto"/>
        <w:ind w:firstLine="480" w:firstLineChars="200"/>
        <w:rPr>
          <w:rFonts w:hint="eastAsia" w:ascii="宋体" w:hAnsi="宋体" w:eastAsia="宋体" w:cs="宋体"/>
          <w:sz w:val="24"/>
        </w:rPr>
      </w:pPr>
      <w:r>
        <w:rPr>
          <w:rFonts w:hint="eastAsia" w:ascii="宋体" w:hAnsi="宋体" w:eastAsia="宋体" w:cs="宋体"/>
          <w:bCs/>
          <w:kern w:val="44"/>
          <w:sz w:val="24"/>
        </w:rPr>
        <w:t>在合同履行过程中发生的</w:t>
      </w:r>
      <w:r>
        <w:rPr>
          <w:rFonts w:hint="eastAsia" w:ascii="宋体" w:hAnsi="宋体" w:eastAsia="宋体" w:cs="宋体"/>
          <w:sz w:val="24"/>
        </w:rPr>
        <w:t>下列情形，属于劳务</w:t>
      </w:r>
      <w:r>
        <w:rPr>
          <w:rFonts w:hint="eastAsia" w:ascii="宋体" w:hAnsi="宋体" w:cs="宋体"/>
          <w:sz w:val="24"/>
          <w:lang w:eastAsia="zh-CN"/>
        </w:rPr>
        <w:t>乙方</w:t>
      </w:r>
      <w:r>
        <w:rPr>
          <w:rFonts w:hint="eastAsia" w:ascii="宋体" w:hAnsi="宋体" w:eastAsia="宋体" w:cs="宋体"/>
          <w:sz w:val="24"/>
        </w:rPr>
        <w:t>违约：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（1）劳务</w:t>
      </w:r>
      <w:r>
        <w:rPr>
          <w:rFonts w:hint="eastAsia" w:ascii="宋体" w:hAnsi="宋体" w:cs="宋体"/>
          <w:sz w:val="24"/>
          <w:lang w:eastAsia="zh-CN"/>
        </w:rPr>
        <w:t>乙方</w:t>
      </w:r>
      <w:r>
        <w:rPr>
          <w:rFonts w:hint="eastAsia" w:ascii="宋体" w:hAnsi="宋体" w:eastAsia="宋体" w:cs="宋体"/>
          <w:sz w:val="24"/>
        </w:rPr>
        <w:t>未按约定组织符合工程要求且持有相应资格证书的劳务作业人员进场的；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（2）劳务</w:t>
      </w:r>
      <w:r>
        <w:rPr>
          <w:rFonts w:hint="eastAsia" w:ascii="宋体" w:hAnsi="宋体" w:cs="宋体"/>
          <w:sz w:val="24"/>
          <w:lang w:eastAsia="zh-CN"/>
        </w:rPr>
        <w:t>乙方</w:t>
      </w:r>
      <w:r>
        <w:rPr>
          <w:rFonts w:hint="eastAsia" w:ascii="宋体" w:hAnsi="宋体" w:eastAsia="宋体" w:cs="宋体"/>
          <w:sz w:val="24"/>
        </w:rPr>
        <w:t>因自身原因导致作业期限延误的；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（3）劳务</w:t>
      </w:r>
      <w:r>
        <w:rPr>
          <w:rFonts w:hint="eastAsia" w:ascii="宋体" w:hAnsi="宋体" w:cs="宋体"/>
          <w:sz w:val="24"/>
          <w:lang w:eastAsia="zh-CN"/>
        </w:rPr>
        <w:t>乙方</w:t>
      </w:r>
      <w:r>
        <w:rPr>
          <w:rFonts w:hint="eastAsia" w:ascii="宋体" w:hAnsi="宋体" w:eastAsia="宋体" w:cs="宋体"/>
          <w:sz w:val="24"/>
        </w:rPr>
        <w:t>劳务作业质量不符合合同约定的质量标准的；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（4）劳务</w:t>
      </w:r>
      <w:r>
        <w:rPr>
          <w:rFonts w:hint="eastAsia" w:ascii="宋体" w:hAnsi="宋体" w:cs="宋体"/>
          <w:sz w:val="24"/>
          <w:lang w:eastAsia="zh-CN"/>
        </w:rPr>
        <w:t>乙方</w:t>
      </w:r>
      <w:r>
        <w:rPr>
          <w:rFonts w:hint="eastAsia" w:ascii="宋体" w:hAnsi="宋体" w:eastAsia="宋体" w:cs="宋体"/>
          <w:sz w:val="24"/>
        </w:rPr>
        <w:t>未按</w:t>
      </w:r>
      <w:r>
        <w:rPr>
          <w:rFonts w:hint="eastAsia" w:ascii="宋体" w:hAnsi="宋体" w:cs="宋体"/>
          <w:sz w:val="24"/>
          <w:lang w:eastAsia="zh-CN"/>
        </w:rPr>
        <w:t>甲方</w:t>
      </w:r>
      <w:r>
        <w:rPr>
          <w:rFonts w:hint="eastAsia" w:ascii="宋体" w:hAnsi="宋体" w:eastAsia="宋体" w:cs="宋体"/>
          <w:sz w:val="24"/>
        </w:rPr>
        <w:t>要求进行安全文明施工的；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（5）劳务</w:t>
      </w:r>
      <w:r>
        <w:rPr>
          <w:rFonts w:hint="eastAsia" w:ascii="宋体" w:hAnsi="宋体" w:cs="宋体"/>
          <w:sz w:val="24"/>
          <w:lang w:eastAsia="zh-CN"/>
        </w:rPr>
        <w:t>乙方</w:t>
      </w:r>
      <w:r>
        <w:rPr>
          <w:rFonts w:hint="eastAsia" w:ascii="宋体" w:hAnsi="宋体" w:eastAsia="宋体" w:cs="宋体"/>
          <w:sz w:val="24"/>
        </w:rPr>
        <w:t>未每月向</w:t>
      </w:r>
      <w:r>
        <w:rPr>
          <w:rFonts w:hint="eastAsia" w:ascii="宋体" w:hAnsi="宋体" w:cs="宋体"/>
          <w:sz w:val="24"/>
          <w:lang w:eastAsia="zh-CN"/>
        </w:rPr>
        <w:t>甲方</w:t>
      </w:r>
      <w:r>
        <w:rPr>
          <w:rFonts w:hint="eastAsia" w:ascii="宋体" w:hAnsi="宋体" w:eastAsia="宋体" w:cs="宋体"/>
          <w:sz w:val="24"/>
        </w:rPr>
        <w:t>提供在本项目上所有劳务作业人员的工资真实核算情况的盖章书面记录的；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（6）专用合同条款约定的其他违约情形。</w:t>
      </w:r>
    </w:p>
    <w:p>
      <w:pPr>
        <w:spacing w:line="360" w:lineRule="auto"/>
        <w:ind w:firstLine="480" w:firstLineChars="200"/>
        <w:rPr>
          <w:rFonts w:hint="eastAsia" w:ascii="宋体" w:hAnsi="宋体" w:eastAsia="宋体" w:cs="宋体"/>
          <w:sz w:val="24"/>
        </w:rPr>
      </w:pPr>
      <w:bookmarkStart w:id="535" w:name="_Toc383940974"/>
      <w:bookmarkStart w:id="536" w:name="_Toc384026448"/>
      <w:r>
        <w:rPr>
          <w:rFonts w:hint="eastAsia" w:ascii="宋体" w:hAnsi="宋体" w:eastAsia="宋体" w:cs="宋体"/>
          <w:sz w:val="24"/>
        </w:rPr>
        <w:t>14.2.2 劳务</w:t>
      </w:r>
      <w:r>
        <w:rPr>
          <w:rFonts w:hint="eastAsia" w:ascii="宋体" w:hAnsi="宋体" w:cs="宋体"/>
          <w:sz w:val="24"/>
          <w:lang w:eastAsia="zh-CN"/>
        </w:rPr>
        <w:t>乙方</w:t>
      </w:r>
      <w:r>
        <w:rPr>
          <w:rFonts w:hint="eastAsia" w:ascii="宋体" w:hAnsi="宋体" w:eastAsia="宋体" w:cs="宋体"/>
          <w:sz w:val="24"/>
        </w:rPr>
        <w:t>违约责任</w:t>
      </w:r>
      <w:bookmarkEnd w:id="535"/>
      <w:bookmarkEnd w:id="536"/>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应承担因其违约行为而增加的费用和（或）延误的期限。此外，合同当事人可在专用合同条款中另行约定劳务</w:t>
      </w:r>
      <w:r>
        <w:rPr>
          <w:rFonts w:hint="eastAsia" w:ascii="宋体" w:hAnsi="宋体" w:cs="宋体"/>
          <w:sz w:val="24"/>
          <w:lang w:eastAsia="zh-CN"/>
        </w:rPr>
        <w:t>乙方</w:t>
      </w:r>
      <w:r>
        <w:rPr>
          <w:rFonts w:hint="eastAsia" w:ascii="宋体" w:hAnsi="宋体" w:eastAsia="宋体" w:cs="宋体"/>
          <w:sz w:val="24"/>
        </w:rPr>
        <w:t>违约责任的承担方式和计算方法。</w:t>
      </w:r>
    </w:p>
    <w:p>
      <w:pPr>
        <w:spacing w:line="360" w:lineRule="auto"/>
        <w:ind w:firstLine="482" w:firstLineChars="200"/>
        <w:rPr>
          <w:rFonts w:hint="eastAsia" w:ascii="宋体" w:hAnsi="宋体" w:eastAsia="宋体" w:cs="宋体"/>
          <w:b/>
          <w:bCs/>
          <w:sz w:val="24"/>
        </w:rPr>
      </w:pPr>
      <w:bookmarkStart w:id="537" w:name="_Toc384137598"/>
      <w:bookmarkStart w:id="538" w:name="_Toc389663529"/>
      <w:bookmarkStart w:id="539" w:name="_Toc389602872"/>
      <w:bookmarkStart w:id="540" w:name="_Toc383940975"/>
      <w:bookmarkStart w:id="541" w:name="_Toc384026449"/>
      <w:r>
        <w:rPr>
          <w:rFonts w:hint="eastAsia" w:ascii="宋体" w:hAnsi="宋体" w:eastAsia="宋体" w:cs="宋体"/>
          <w:b/>
          <w:bCs/>
          <w:sz w:val="24"/>
        </w:rPr>
        <w:t>14.3 违约方继续履行合同</w:t>
      </w:r>
      <w:bookmarkEnd w:id="537"/>
      <w:bookmarkEnd w:id="538"/>
      <w:bookmarkEnd w:id="539"/>
      <w:bookmarkEnd w:id="540"/>
      <w:bookmarkEnd w:id="541"/>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一方合同当事人违约后，另一方要求违约方继续履行合同时，违约方承担上述违约责任后仍应继续履行合同。</w:t>
      </w:r>
    </w:p>
    <w:p>
      <w:pPr>
        <w:spacing w:line="360" w:lineRule="auto"/>
        <w:ind w:firstLine="482" w:firstLineChars="200"/>
        <w:rPr>
          <w:rFonts w:hint="eastAsia" w:ascii="宋体" w:hAnsi="宋体" w:eastAsia="宋体" w:cs="宋体"/>
          <w:b/>
          <w:bCs/>
          <w:sz w:val="24"/>
        </w:rPr>
      </w:pPr>
      <w:bookmarkStart w:id="542" w:name="_Toc389663530"/>
      <w:bookmarkStart w:id="543" w:name="_Toc384026450"/>
      <w:bookmarkStart w:id="544" w:name="_Toc389602873"/>
      <w:bookmarkStart w:id="545" w:name="_Toc384137599"/>
      <w:bookmarkStart w:id="546" w:name="_Toc383940976"/>
      <w:r>
        <w:rPr>
          <w:rFonts w:hint="eastAsia" w:ascii="宋体" w:hAnsi="宋体" w:eastAsia="宋体" w:cs="宋体"/>
          <w:b/>
          <w:bCs/>
          <w:sz w:val="24"/>
        </w:rPr>
        <w:t>15. 不可抗力</w:t>
      </w:r>
      <w:bookmarkEnd w:id="542"/>
      <w:bookmarkEnd w:id="543"/>
      <w:bookmarkEnd w:id="544"/>
      <w:bookmarkEnd w:id="545"/>
      <w:bookmarkEnd w:id="546"/>
    </w:p>
    <w:p>
      <w:pPr>
        <w:spacing w:line="360" w:lineRule="auto"/>
        <w:ind w:firstLine="482" w:firstLineChars="200"/>
        <w:rPr>
          <w:rFonts w:hint="eastAsia" w:ascii="宋体" w:hAnsi="宋体" w:eastAsia="宋体" w:cs="宋体"/>
          <w:b/>
          <w:bCs/>
          <w:sz w:val="24"/>
        </w:rPr>
      </w:pPr>
      <w:bookmarkStart w:id="547" w:name="_Toc389663531"/>
      <w:bookmarkStart w:id="548" w:name="_Toc389602874"/>
      <w:bookmarkStart w:id="549" w:name="_Toc351203608"/>
      <w:bookmarkStart w:id="550" w:name="_Toc384137600"/>
      <w:bookmarkStart w:id="551" w:name="_Toc383940977"/>
      <w:bookmarkStart w:id="552" w:name="_Toc384026451"/>
      <w:bookmarkStart w:id="553" w:name="_Toc296503117"/>
      <w:bookmarkStart w:id="554" w:name="_Toc337558824"/>
      <w:bookmarkStart w:id="555" w:name="_Toc296346618"/>
      <w:r>
        <w:rPr>
          <w:rFonts w:hint="eastAsia" w:ascii="宋体" w:hAnsi="宋体" w:eastAsia="宋体" w:cs="宋体"/>
          <w:b/>
          <w:bCs/>
          <w:sz w:val="24"/>
        </w:rPr>
        <w:t>15.1 不可抗力的确认</w:t>
      </w:r>
      <w:bookmarkEnd w:id="547"/>
      <w:bookmarkEnd w:id="548"/>
      <w:bookmarkEnd w:id="549"/>
      <w:bookmarkEnd w:id="550"/>
      <w:bookmarkEnd w:id="551"/>
      <w:bookmarkEnd w:id="552"/>
    </w:p>
    <w:bookmarkEnd w:id="553"/>
    <w:bookmarkEnd w:id="554"/>
    <w:bookmarkEnd w:id="555"/>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不可抗力是指合同当事人在签订合同时不可预见，在合同履行过程中不可避免且不能克服的自然灾害和社会性突发事件，如地震、海啸、瘟疫、骚乱、戒严、暴动、战争和专用合同条款中约定的其他情形。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不可抗力发生后，</w:t>
      </w:r>
      <w:r>
        <w:rPr>
          <w:rFonts w:hint="eastAsia" w:ascii="宋体" w:hAnsi="宋体" w:cs="宋体"/>
          <w:sz w:val="24"/>
          <w:lang w:eastAsia="zh-CN"/>
        </w:rPr>
        <w:t>甲方</w:t>
      </w:r>
      <w:r>
        <w:rPr>
          <w:rFonts w:hint="eastAsia" w:ascii="宋体" w:hAnsi="宋体" w:eastAsia="宋体" w:cs="宋体"/>
          <w:sz w:val="24"/>
        </w:rPr>
        <w:t>和劳务</w:t>
      </w:r>
      <w:r>
        <w:rPr>
          <w:rFonts w:hint="eastAsia" w:ascii="宋体" w:hAnsi="宋体" w:cs="宋体"/>
          <w:sz w:val="24"/>
          <w:lang w:eastAsia="zh-CN"/>
        </w:rPr>
        <w:t>乙方</w:t>
      </w:r>
      <w:r>
        <w:rPr>
          <w:rFonts w:hint="eastAsia" w:ascii="宋体" w:hAnsi="宋体" w:eastAsia="宋体" w:cs="宋体"/>
          <w:sz w:val="24"/>
        </w:rPr>
        <w:t>应收集证明不可抗力发生及不可抗力造成损失的证据，并及时认真统计所造成的损失。</w:t>
      </w:r>
    </w:p>
    <w:p>
      <w:pPr>
        <w:spacing w:line="360" w:lineRule="auto"/>
        <w:ind w:firstLine="482" w:firstLineChars="200"/>
        <w:rPr>
          <w:rFonts w:hint="eastAsia" w:ascii="宋体" w:hAnsi="宋体" w:eastAsia="宋体" w:cs="宋体"/>
          <w:b/>
          <w:bCs/>
          <w:sz w:val="24"/>
        </w:rPr>
      </w:pPr>
      <w:bookmarkStart w:id="556" w:name="_Toc384137601"/>
      <w:bookmarkStart w:id="557" w:name="_Toc389663532"/>
      <w:bookmarkStart w:id="558" w:name="_Toc384026452"/>
      <w:bookmarkStart w:id="559" w:name="_Toc389602875"/>
      <w:bookmarkStart w:id="560" w:name="_Toc383940978"/>
      <w:r>
        <w:rPr>
          <w:rFonts w:hint="eastAsia" w:ascii="宋体" w:hAnsi="宋体" w:eastAsia="宋体" w:cs="宋体"/>
          <w:b/>
          <w:bCs/>
          <w:sz w:val="24"/>
        </w:rPr>
        <w:t>15.2 不可抗力的通知</w:t>
      </w:r>
      <w:bookmarkEnd w:id="556"/>
      <w:bookmarkEnd w:id="557"/>
      <w:bookmarkEnd w:id="558"/>
      <w:bookmarkEnd w:id="559"/>
      <w:bookmarkEnd w:id="560"/>
    </w:p>
    <w:p>
      <w:pPr>
        <w:spacing w:line="360" w:lineRule="auto"/>
        <w:ind w:firstLine="555"/>
        <w:rPr>
          <w:rFonts w:hint="eastAsia" w:ascii="宋体" w:hAnsi="宋体" w:eastAsia="宋体" w:cs="宋体"/>
          <w:sz w:val="24"/>
        </w:rPr>
      </w:pPr>
      <w:r>
        <w:rPr>
          <w:rFonts w:hint="eastAsia" w:ascii="宋体" w:hAnsi="宋体" w:eastAsia="宋体" w:cs="宋体"/>
          <w:sz w:val="24"/>
        </w:rPr>
        <w:t>15.2.1 不可抗力事件发生后，受不可抗力事件影响的一方，有义务立即通知另一方，并在力所能及的条件下迅速采取措施，尽力减少损失，另一方全力协助并采取措施。</w:t>
      </w:r>
    </w:p>
    <w:p>
      <w:pPr>
        <w:spacing w:line="360" w:lineRule="auto"/>
        <w:ind w:firstLine="555"/>
        <w:rPr>
          <w:rFonts w:hint="eastAsia" w:ascii="宋体" w:hAnsi="宋体" w:eastAsia="宋体" w:cs="宋体"/>
          <w:sz w:val="24"/>
          <w:u w:val="single"/>
        </w:rPr>
      </w:pPr>
      <w:r>
        <w:rPr>
          <w:rFonts w:hint="eastAsia" w:ascii="宋体" w:hAnsi="宋体" w:eastAsia="宋体" w:cs="宋体"/>
          <w:sz w:val="24"/>
        </w:rPr>
        <w:t>不可抗力事件结束后48小时内，劳务</w:t>
      </w:r>
      <w:r>
        <w:rPr>
          <w:rFonts w:hint="eastAsia" w:ascii="宋体" w:hAnsi="宋体" w:cs="宋体"/>
          <w:sz w:val="24"/>
          <w:lang w:eastAsia="zh-CN"/>
        </w:rPr>
        <w:t>乙方</w:t>
      </w:r>
      <w:r>
        <w:rPr>
          <w:rFonts w:hint="eastAsia" w:ascii="宋体" w:hAnsi="宋体" w:eastAsia="宋体" w:cs="宋体"/>
          <w:sz w:val="24"/>
        </w:rPr>
        <w:t>应向</w:t>
      </w:r>
      <w:r>
        <w:rPr>
          <w:rFonts w:hint="eastAsia" w:ascii="宋体" w:hAnsi="宋体" w:cs="宋体"/>
          <w:sz w:val="24"/>
          <w:lang w:eastAsia="zh-CN"/>
        </w:rPr>
        <w:t>甲方</w:t>
      </w:r>
      <w:r>
        <w:rPr>
          <w:rFonts w:hint="eastAsia" w:ascii="宋体" w:hAnsi="宋体" w:eastAsia="宋体" w:cs="宋体"/>
          <w:sz w:val="24"/>
        </w:rPr>
        <w:t>通报受损情况，及预计清理和修复的费用；不可抗力事件持续发生时，劳务</w:t>
      </w:r>
      <w:r>
        <w:rPr>
          <w:rFonts w:hint="eastAsia" w:ascii="宋体" w:hAnsi="宋体" w:cs="宋体"/>
          <w:sz w:val="24"/>
          <w:lang w:eastAsia="zh-CN"/>
        </w:rPr>
        <w:t>乙方</w:t>
      </w:r>
      <w:r>
        <w:rPr>
          <w:rFonts w:hint="eastAsia" w:ascii="宋体" w:hAnsi="宋体" w:eastAsia="宋体" w:cs="宋体"/>
          <w:sz w:val="24"/>
        </w:rPr>
        <w:t>应每隔7天向</w:t>
      </w:r>
      <w:r>
        <w:rPr>
          <w:rFonts w:hint="eastAsia" w:ascii="宋体" w:hAnsi="宋体" w:cs="宋体"/>
          <w:sz w:val="24"/>
          <w:lang w:eastAsia="zh-CN"/>
        </w:rPr>
        <w:t>甲方</w:t>
      </w:r>
      <w:r>
        <w:rPr>
          <w:rFonts w:hint="eastAsia" w:ascii="宋体" w:hAnsi="宋体" w:eastAsia="宋体" w:cs="宋体"/>
          <w:sz w:val="24"/>
        </w:rPr>
        <w:t>通报一次损失情况。</w:t>
      </w:r>
    </w:p>
    <w:p>
      <w:pPr>
        <w:spacing w:line="360" w:lineRule="auto"/>
        <w:ind w:firstLine="555"/>
        <w:rPr>
          <w:rFonts w:hint="eastAsia" w:ascii="宋体" w:hAnsi="宋体" w:eastAsia="宋体" w:cs="宋体"/>
          <w:sz w:val="24"/>
        </w:rPr>
      </w:pPr>
      <w:r>
        <w:rPr>
          <w:rFonts w:hint="eastAsia" w:ascii="宋体" w:hAnsi="宋体" w:eastAsia="宋体" w:cs="宋体"/>
          <w:sz w:val="24"/>
        </w:rPr>
        <w:t>15.2.2 不可抗力事件结束后14天内，劳务</w:t>
      </w:r>
      <w:r>
        <w:rPr>
          <w:rFonts w:hint="eastAsia" w:ascii="宋体" w:hAnsi="宋体" w:cs="宋体"/>
          <w:sz w:val="24"/>
          <w:lang w:eastAsia="zh-CN"/>
        </w:rPr>
        <w:t>乙方</w:t>
      </w:r>
      <w:r>
        <w:rPr>
          <w:rFonts w:hint="eastAsia" w:ascii="宋体" w:hAnsi="宋体" w:eastAsia="宋体" w:cs="宋体"/>
          <w:sz w:val="24"/>
        </w:rPr>
        <w:t>应向</w:t>
      </w:r>
      <w:r>
        <w:rPr>
          <w:rFonts w:hint="eastAsia" w:ascii="宋体" w:hAnsi="宋体" w:cs="宋体"/>
          <w:sz w:val="24"/>
          <w:lang w:eastAsia="zh-CN"/>
        </w:rPr>
        <w:t>甲方</w:t>
      </w:r>
      <w:r>
        <w:rPr>
          <w:rFonts w:hint="eastAsia" w:ascii="宋体" w:hAnsi="宋体" w:eastAsia="宋体" w:cs="宋体"/>
          <w:sz w:val="24"/>
        </w:rPr>
        <w:t>提交清理和修复费用的正式报告及有关资料。</w:t>
      </w:r>
    </w:p>
    <w:p>
      <w:pPr>
        <w:spacing w:line="360" w:lineRule="auto"/>
        <w:ind w:firstLine="482" w:firstLineChars="200"/>
        <w:rPr>
          <w:rFonts w:hint="eastAsia" w:ascii="宋体" w:hAnsi="宋体" w:eastAsia="宋体" w:cs="宋体"/>
          <w:b/>
          <w:bCs/>
          <w:sz w:val="24"/>
        </w:rPr>
      </w:pPr>
      <w:bookmarkStart w:id="561" w:name="_Toc383940979"/>
      <w:bookmarkStart w:id="562" w:name="_Toc384026453"/>
      <w:bookmarkStart w:id="563" w:name="_Toc389663533"/>
      <w:bookmarkStart w:id="564" w:name="_Toc389602876"/>
      <w:bookmarkStart w:id="565" w:name="_Toc384137602"/>
      <w:r>
        <w:rPr>
          <w:rFonts w:hint="eastAsia" w:ascii="宋体" w:hAnsi="宋体" w:eastAsia="宋体" w:cs="宋体"/>
          <w:b/>
          <w:bCs/>
          <w:sz w:val="24"/>
        </w:rPr>
        <w:t>15.3 不可抗力后果的承担</w:t>
      </w:r>
      <w:bookmarkEnd w:id="561"/>
      <w:bookmarkEnd w:id="562"/>
      <w:bookmarkEnd w:id="563"/>
      <w:bookmarkEnd w:id="564"/>
      <w:bookmarkEnd w:id="565"/>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15.3.1 不可抗力导致的人员伤亡、财产损失、费用增加和（或）作业期限延误等后果，由合同当事人按以下原则承担：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eastAsia="zh-CN"/>
        </w:rPr>
        <w:t>甲方</w:t>
      </w:r>
      <w:r>
        <w:rPr>
          <w:rFonts w:hint="eastAsia" w:ascii="宋体" w:hAnsi="宋体" w:eastAsia="宋体" w:cs="宋体"/>
          <w:sz w:val="24"/>
        </w:rPr>
        <w:t>和劳务</w:t>
      </w:r>
      <w:r>
        <w:rPr>
          <w:rFonts w:hint="eastAsia" w:ascii="宋体" w:hAnsi="宋体" w:cs="宋体"/>
          <w:sz w:val="24"/>
          <w:lang w:eastAsia="zh-CN"/>
        </w:rPr>
        <w:t>乙方</w:t>
      </w:r>
      <w:r>
        <w:rPr>
          <w:rFonts w:hint="eastAsia" w:ascii="宋体" w:hAnsi="宋体" w:eastAsia="宋体" w:cs="宋体"/>
          <w:sz w:val="24"/>
        </w:rPr>
        <w:t>承担各自人员伤亡和财产的损失；</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（2）因不可抗力影响劳务</w:t>
      </w:r>
      <w:r>
        <w:rPr>
          <w:rFonts w:hint="eastAsia" w:ascii="宋体" w:hAnsi="宋体" w:cs="宋体"/>
          <w:sz w:val="24"/>
          <w:lang w:eastAsia="zh-CN"/>
        </w:rPr>
        <w:t>乙方</w:t>
      </w:r>
      <w:r>
        <w:rPr>
          <w:rFonts w:hint="eastAsia" w:ascii="宋体" w:hAnsi="宋体" w:eastAsia="宋体" w:cs="宋体"/>
          <w:sz w:val="24"/>
        </w:rPr>
        <w:t>履行合同约定的义务，已经引起或将引起作业期限延误的，应当顺延作业期限，由此导致劳务</w:t>
      </w:r>
      <w:r>
        <w:rPr>
          <w:rFonts w:hint="eastAsia" w:ascii="宋体" w:hAnsi="宋体" w:cs="宋体"/>
          <w:sz w:val="24"/>
          <w:lang w:eastAsia="zh-CN"/>
        </w:rPr>
        <w:t>乙方</w:t>
      </w:r>
      <w:r>
        <w:rPr>
          <w:rFonts w:hint="eastAsia" w:ascii="宋体" w:hAnsi="宋体" w:eastAsia="宋体" w:cs="宋体"/>
          <w:sz w:val="24"/>
        </w:rPr>
        <w:t>停工的费用损失由</w:t>
      </w:r>
      <w:r>
        <w:rPr>
          <w:rFonts w:hint="eastAsia" w:ascii="宋体" w:hAnsi="宋体" w:cs="宋体"/>
          <w:sz w:val="24"/>
          <w:lang w:eastAsia="zh-CN"/>
        </w:rPr>
        <w:t>甲方</w:t>
      </w:r>
      <w:r>
        <w:rPr>
          <w:rFonts w:hint="eastAsia" w:ascii="宋体" w:hAnsi="宋体" w:eastAsia="宋体" w:cs="宋体"/>
          <w:sz w:val="24"/>
        </w:rPr>
        <w:t>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（3）因不可抗力引起或将引起作业期限延误，</w:t>
      </w:r>
      <w:r>
        <w:rPr>
          <w:rFonts w:hint="eastAsia" w:ascii="宋体" w:hAnsi="宋体" w:cs="宋体"/>
          <w:sz w:val="24"/>
          <w:lang w:eastAsia="zh-CN"/>
        </w:rPr>
        <w:t>甲方</w:t>
      </w:r>
      <w:r>
        <w:rPr>
          <w:rFonts w:hint="eastAsia" w:ascii="宋体" w:hAnsi="宋体" w:eastAsia="宋体" w:cs="宋体"/>
          <w:sz w:val="24"/>
        </w:rPr>
        <w:t>要求赶工的，由此增加的赶工费用由</w:t>
      </w:r>
      <w:r>
        <w:rPr>
          <w:rFonts w:hint="eastAsia" w:ascii="宋体" w:hAnsi="宋体" w:cs="宋体"/>
          <w:sz w:val="24"/>
          <w:lang w:eastAsia="zh-CN"/>
        </w:rPr>
        <w:t>甲方</w:t>
      </w:r>
      <w:r>
        <w:rPr>
          <w:rFonts w:hint="eastAsia" w:ascii="宋体" w:hAnsi="宋体" w:eastAsia="宋体" w:cs="宋体"/>
          <w:sz w:val="24"/>
        </w:rPr>
        <w:t>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（4）劳务</w:t>
      </w:r>
      <w:r>
        <w:rPr>
          <w:rFonts w:hint="eastAsia" w:ascii="宋体" w:hAnsi="宋体" w:cs="宋体"/>
          <w:sz w:val="24"/>
          <w:lang w:eastAsia="zh-CN"/>
        </w:rPr>
        <w:t>乙方</w:t>
      </w:r>
      <w:r>
        <w:rPr>
          <w:rFonts w:hint="eastAsia" w:ascii="宋体" w:hAnsi="宋体" w:eastAsia="宋体" w:cs="宋体"/>
          <w:sz w:val="24"/>
        </w:rPr>
        <w:t>在停作业期限间按照</w:t>
      </w:r>
      <w:r>
        <w:rPr>
          <w:rFonts w:hint="eastAsia" w:ascii="宋体" w:hAnsi="宋体" w:cs="宋体"/>
          <w:sz w:val="24"/>
          <w:lang w:eastAsia="zh-CN"/>
        </w:rPr>
        <w:t>甲方</w:t>
      </w:r>
      <w:r>
        <w:rPr>
          <w:rFonts w:hint="eastAsia" w:ascii="宋体" w:hAnsi="宋体" w:eastAsia="宋体" w:cs="宋体"/>
          <w:sz w:val="24"/>
        </w:rPr>
        <w:t>要求照管、清理和修复工程的费用由</w:t>
      </w:r>
      <w:r>
        <w:rPr>
          <w:rFonts w:hint="eastAsia" w:ascii="宋体" w:hAnsi="宋体" w:cs="宋体"/>
          <w:sz w:val="24"/>
          <w:lang w:eastAsia="zh-CN"/>
        </w:rPr>
        <w:t>甲方</w:t>
      </w:r>
      <w:r>
        <w:rPr>
          <w:rFonts w:hint="eastAsia" w:ascii="宋体" w:hAnsi="宋体" w:eastAsia="宋体" w:cs="宋体"/>
          <w:sz w:val="24"/>
        </w:rPr>
        <w:t>承担。</w:t>
      </w:r>
    </w:p>
    <w:p>
      <w:pPr>
        <w:spacing w:line="360" w:lineRule="auto"/>
        <w:ind w:firstLine="555"/>
        <w:rPr>
          <w:rFonts w:hint="eastAsia" w:ascii="宋体" w:hAnsi="宋体" w:eastAsia="宋体" w:cs="宋体"/>
          <w:sz w:val="24"/>
        </w:rPr>
      </w:pPr>
      <w:r>
        <w:rPr>
          <w:rFonts w:hint="eastAsia" w:ascii="宋体" w:hAnsi="宋体" w:eastAsia="宋体" w:cs="宋体"/>
          <w:sz w:val="24"/>
        </w:rPr>
        <w:t>不可抗力发生后，合同当事人均应采取措施尽量避免和减少损失的扩大，任何一方当事人没有采取有效措施导致损失扩大的，应对扩大的损失承担责任。</w:t>
      </w:r>
    </w:p>
    <w:p>
      <w:pPr>
        <w:spacing w:line="360" w:lineRule="auto"/>
        <w:ind w:firstLine="555"/>
        <w:rPr>
          <w:rFonts w:hint="eastAsia" w:ascii="宋体" w:hAnsi="宋体" w:eastAsia="宋体" w:cs="宋体"/>
          <w:sz w:val="24"/>
        </w:rPr>
      </w:pPr>
      <w:r>
        <w:rPr>
          <w:rFonts w:hint="eastAsia" w:ascii="宋体" w:hAnsi="宋体" w:eastAsia="宋体" w:cs="宋体"/>
          <w:sz w:val="24"/>
        </w:rPr>
        <w:t>15.3.2 因合同一方迟延履行合同义务，在迟延履行期间遭遇不可抗力的，不免除其违约责任。</w:t>
      </w:r>
    </w:p>
    <w:p>
      <w:pPr>
        <w:spacing w:line="360" w:lineRule="auto"/>
        <w:ind w:firstLine="482" w:firstLineChars="200"/>
        <w:rPr>
          <w:rFonts w:hint="eastAsia" w:ascii="宋体" w:hAnsi="宋体" w:eastAsia="宋体" w:cs="宋体"/>
          <w:b/>
          <w:bCs/>
          <w:sz w:val="24"/>
        </w:rPr>
      </w:pPr>
      <w:bookmarkStart w:id="566" w:name="_Toc383940980"/>
      <w:bookmarkStart w:id="567" w:name="_Toc389663534"/>
      <w:bookmarkStart w:id="568" w:name="_Toc389602877"/>
      <w:bookmarkStart w:id="569" w:name="_Toc384026454"/>
      <w:bookmarkStart w:id="570" w:name="_Toc384137603"/>
      <w:r>
        <w:rPr>
          <w:rFonts w:hint="eastAsia" w:ascii="宋体" w:hAnsi="宋体" w:eastAsia="宋体" w:cs="宋体"/>
          <w:b/>
          <w:bCs/>
          <w:sz w:val="24"/>
        </w:rPr>
        <w:t>16. 保险</w:t>
      </w:r>
      <w:bookmarkEnd w:id="566"/>
      <w:bookmarkEnd w:id="567"/>
      <w:bookmarkEnd w:id="568"/>
      <w:bookmarkEnd w:id="569"/>
      <w:bookmarkEnd w:id="570"/>
    </w:p>
    <w:p>
      <w:pPr>
        <w:spacing w:line="360" w:lineRule="auto"/>
        <w:ind w:firstLine="482" w:firstLineChars="200"/>
        <w:rPr>
          <w:rFonts w:hint="eastAsia" w:ascii="宋体" w:hAnsi="宋体" w:eastAsia="宋体" w:cs="宋体"/>
          <w:b/>
          <w:bCs/>
          <w:sz w:val="24"/>
        </w:rPr>
      </w:pPr>
      <w:bookmarkStart w:id="571" w:name="_Toc384137604"/>
      <w:bookmarkStart w:id="572" w:name="_Toc389602878"/>
      <w:bookmarkStart w:id="573" w:name="_Toc389663535"/>
      <w:bookmarkStart w:id="574" w:name="_Toc383940981"/>
      <w:bookmarkStart w:id="575" w:name="_Toc384026455"/>
      <w:r>
        <w:rPr>
          <w:rFonts w:hint="eastAsia" w:ascii="宋体" w:hAnsi="宋体" w:eastAsia="宋体" w:cs="宋体"/>
          <w:b/>
          <w:bCs/>
          <w:sz w:val="24"/>
        </w:rPr>
        <w:t xml:space="preserve">16.1 </w:t>
      </w:r>
      <w:r>
        <w:rPr>
          <w:rFonts w:hint="eastAsia" w:ascii="宋体" w:hAnsi="宋体" w:cs="宋体"/>
          <w:b/>
          <w:bCs/>
          <w:sz w:val="24"/>
          <w:lang w:eastAsia="zh-CN"/>
        </w:rPr>
        <w:t>甲方</w:t>
      </w:r>
      <w:r>
        <w:rPr>
          <w:rFonts w:hint="eastAsia" w:ascii="宋体" w:hAnsi="宋体" w:eastAsia="宋体" w:cs="宋体"/>
          <w:b/>
          <w:bCs/>
          <w:sz w:val="24"/>
        </w:rPr>
        <w:t>应获得或办理的保险</w:t>
      </w:r>
      <w:bookmarkEnd w:id="571"/>
      <w:bookmarkEnd w:id="572"/>
      <w:bookmarkEnd w:id="573"/>
      <w:bookmarkEnd w:id="574"/>
      <w:bookmarkEnd w:id="575"/>
    </w:p>
    <w:p>
      <w:pPr>
        <w:spacing w:line="360" w:lineRule="auto"/>
        <w:ind w:firstLine="555"/>
        <w:rPr>
          <w:rFonts w:hint="eastAsia" w:ascii="宋体" w:hAnsi="宋体" w:eastAsia="宋体" w:cs="宋体"/>
          <w:bCs/>
          <w:sz w:val="24"/>
        </w:rPr>
      </w:pPr>
      <w:r>
        <w:rPr>
          <w:rFonts w:hint="eastAsia" w:ascii="宋体" w:hAnsi="宋体" w:cs="宋体"/>
          <w:bCs/>
          <w:sz w:val="24"/>
          <w:lang w:eastAsia="zh-CN"/>
        </w:rPr>
        <w:t>甲方</w:t>
      </w:r>
      <w:r>
        <w:rPr>
          <w:rFonts w:hint="eastAsia" w:ascii="宋体" w:hAnsi="宋体" w:eastAsia="宋体" w:cs="宋体"/>
          <w:bCs/>
          <w:sz w:val="24"/>
        </w:rPr>
        <w:t>应当为运至劳务作业现场用于劳务作业的材料和待安装设备办理或获得保险，并支付保险费用。</w:t>
      </w:r>
    </w:p>
    <w:p>
      <w:pPr>
        <w:spacing w:line="360" w:lineRule="auto"/>
        <w:ind w:firstLine="555"/>
        <w:rPr>
          <w:rFonts w:hint="eastAsia" w:ascii="宋体" w:hAnsi="宋体" w:eastAsia="宋体" w:cs="宋体"/>
          <w:bCs/>
          <w:sz w:val="24"/>
        </w:rPr>
      </w:pPr>
      <w:r>
        <w:rPr>
          <w:rFonts w:hint="eastAsia" w:ascii="宋体" w:hAnsi="宋体" w:eastAsia="宋体" w:cs="宋体"/>
          <w:bCs/>
          <w:sz w:val="24"/>
        </w:rPr>
        <w:t>合同当事人可在专用合同条款中约定</w:t>
      </w:r>
      <w:r>
        <w:rPr>
          <w:rFonts w:hint="eastAsia" w:ascii="宋体" w:hAnsi="宋体" w:cs="宋体"/>
          <w:bCs/>
          <w:sz w:val="24"/>
          <w:lang w:eastAsia="zh-CN"/>
        </w:rPr>
        <w:t>甲方</w:t>
      </w:r>
      <w:r>
        <w:rPr>
          <w:rFonts w:hint="eastAsia" w:ascii="宋体" w:hAnsi="宋体" w:eastAsia="宋体" w:cs="宋体"/>
          <w:bCs/>
          <w:sz w:val="24"/>
        </w:rPr>
        <w:t>办理保险的时间及</w:t>
      </w:r>
      <w:r>
        <w:rPr>
          <w:rFonts w:hint="eastAsia" w:ascii="宋体" w:hAnsi="宋体" w:cs="宋体"/>
          <w:bCs/>
          <w:sz w:val="24"/>
          <w:lang w:eastAsia="zh-CN"/>
        </w:rPr>
        <w:t>甲方</w:t>
      </w:r>
      <w:r>
        <w:rPr>
          <w:rFonts w:hint="eastAsia" w:ascii="宋体" w:hAnsi="宋体" w:eastAsia="宋体" w:cs="宋体"/>
          <w:bCs/>
          <w:sz w:val="24"/>
        </w:rPr>
        <w:t>不履行上述义务应承担的违约责任。</w:t>
      </w:r>
    </w:p>
    <w:p>
      <w:pPr>
        <w:spacing w:line="360" w:lineRule="auto"/>
        <w:ind w:firstLine="482" w:firstLineChars="200"/>
        <w:rPr>
          <w:rFonts w:hint="eastAsia" w:ascii="宋体" w:hAnsi="宋体" w:eastAsia="宋体" w:cs="宋体"/>
          <w:b/>
          <w:bCs/>
          <w:sz w:val="24"/>
        </w:rPr>
      </w:pPr>
      <w:bookmarkStart w:id="576" w:name="_Toc384137605"/>
      <w:bookmarkStart w:id="577" w:name="_Toc389602879"/>
      <w:bookmarkStart w:id="578" w:name="_Toc383940982"/>
      <w:bookmarkStart w:id="579" w:name="_Toc389663536"/>
      <w:bookmarkStart w:id="580" w:name="_Toc384026456"/>
      <w:r>
        <w:rPr>
          <w:rFonts w:hint="eastAsia" w:ascii="宋体" w:hAnsi="宋体" w:eastAsia="宋体" w:cs="宋体"/>
          <w:b/>
          <w:bCs/>
          <w:sz w:val="24"/>
        </w:rPr>
        <w:t>16.2 劳务</w:t>
      </w:r>
      <w:r>
        <w:rPr>
          <w:rFonts w:hint="eastAsia" w:ascii="宋体" w:hAnsi="宋体" w:cs="宋体"/>
          <w:b/>
          <w:bCs/>
          <w:sz w:val="24"/>
          <w:lang w:eastAsia="zh-CN"/>
        </w:rPr>
        <w:t>乙方</w:t>
      </w:r>
      <w:r>
        <w:rPr>
          <w:rFonts w:hint="eastAsia" w:ascii="宋体" w:hAnsi="宋体" w:eastAsia="宋体" w:cs="宋体"/>
          <w:b/>
          <w:bCs/>
          <w:sz w:val="24"/>
        </w:rPr>
        <w:t>应办理的保险</w:t>
      </w:r>
      <w:bookmarkEnd w:id="576"/>
      <w:bookmarkEnd w:id="577"/>
      <w:bookmarkEnd w:id="578"/>
      <w:bookmarkEnd w:id="579"/>
      <w:bookmarkEnd w:id="580"/>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除专用合同条款另有约定外，劳务</w:t>
      </w:r>
      <w:r>
        <w:rPr>
          <w:rFonts w:hint="eastAsia" w:ascii="宋体" w:hAnsi="宋体" w:cs="宋体"/>
          <w:bCs/>
          <w:sz w:val="24"/>
          <w:lang w:eastAsia="zh-CN"/>
        </w:rPr>
        <w:t>乙方</w:t>
      </w:r>
      <w:r>
        <w:rPr>
          <w:rFonts w:hint="eastAsia" w:ascii="宋体" w:hAnsi="宋体" w:eastAsia="宋体" w:cs="宋体"/>
          <w:bCs/>
          <w:sz w:val="24"/>
        </w:rPr>
        <w:t>应当为其从事危险作业的职工办理意外伤害保险，并为劳务作业现场内自有人员、自有财产办理保险，支付保险费用。</w:t>
      </w:r>
    </w:p>
    <w:p>
      <w:pPr>
        <w:spacing w:line="360" w:lineRule="auto"/>
        <w:ind w:firstLine="555"/>
        <w:rPr>
          <w:rFonts w:hint="eastAsia" w:ascii="宋体" w:hAnsi="宋体" w:eastAsia="宋体" w:cs="宋体"/>
          <w:bCs/>
          <w:sz w:val="24"/>
        </w:rPr>
      </w:pPr>
      <w:r>
        <w:rPr>
          <w:rFonts w:hint="eastAsia" w:ascii="宋体" w:hAnsi="宋体" w:eastAsia="宋体" w:cs="宋体"/>
          <w:bCs/>
          <w:sz w:val="24"/>
        </w:rPr>
        <w:t>合同当事人可在专用合同条款中约定劳务</w:t>
      </w:r>
      <w:r>
        <w:rPr>
          <w:rFonts w:hint="eastAsia" w:ascii="宋体" w:hAnsi="宋体" w:cs="宋体"/>
          <w:bCs/>
          <w:sz w:val="24"/>
          <w:lang w:eastAsia="zh-CN"/>
        </w:rPr>
        <w:t>乙方</w:t>
      </w:r>
      <w:r>
        <w:rPr>
          <w:rFonts w:hint="eastAsia" w:ascii="宋体" w:hAnsi="宋体" w:eastAsia="宋体" w:cs="宋体"/>
          <w:bCs/>
          <w:sz w:val="24"/>
        </w:rPr>
        <w:t>办理保险的时间及劳务</w:t>
      </w:r>
      <w:r>
        <w:rPr>
          <w:rFonts w:hint="eastAsia" w:ascii="宋体" w:hAnsi="宋体" w:cs="宋体"/>
          <w:bCs/>
          <w:sz w:val="24"/>
          <w:lang w:eastAsia="zh-CN"/>
        </w:rPr>
        <w:t>乙方</w:t>
      </w:r>
      <w:r>
        <w:rPr>
          <w:rFonts w:hint="eastAsia" w:ascii="宋体" w:hAnsi="宋体" w:eastAsia="宋体" w:cs="宋体"/>
          <w:bCs/>
          <w:sz w:val="24"/>
        </w:rPr>
        <w:t>不履行上述义务应承担的违约责任。</w:t>
      </w:r>
    </w:p>
    <w:p>
      <w:pPr>
        <w:spacing w:line="360" w:lineRule="auto"/>
        <w:ind w:firstLine="482" w:firstLineChars="200"/>
        <w:rPr>
          <w:rFonts w:hint="eastAsia" w:ascii="宋体" w:hAnsi="宋体" w:eastAsia="宋体" w:cs="宋体"/>
          <w:b/>
          <w:bCs/>
          <w:sz w:val="24"/>
        </w:rPr>
      </w:pPr>
      <w:bookmarkStart w:id="581" w:name="_Toc389663537"/>
      <w:bookmarkStart w:id="582" w:name="_Toc383940984"/>
      <w:bookmarkStart w:id="583" w:name="_Toc384026458"/>
      <w:bookmarkStart w:id="584" w:name="_Toc384137606"/>
      <w:bookmarkStart w:id="585" w:name="_Toc389602880"/>
      <w:r>
        <w:rPr>
          <w:rFonts w:hint="eastAsia" w:ascii="宋体" w:hAnsi="宋体" w:eastAsia="宋体" w:cs="宋体"/>
          <w:b/>
          <w:bCs/>
          <w:sz w:val="24"/>
        </w:rPr>
        <w:t>16.3 保险事故的处理</w:t>
      </w:r>
      <w:bookmarkEnd w:id="581"/>
      <w:bookmarkEnd w:id="582"/>
      <w:bookmarkEnd w:id="583"/>
      <w:bookmarkEnd w:id="584"/>
      <w:bookmarkEnd w:id="585"/>
    </w:p>
    <w:p>
      <w:pPr>
        <w:spacing w:line="360" w:lineRule="auto"/>
        <w:ind w:firstLine="555"/>
        <w:rPr>
          <w:rFonts w:hint="eastAsia" w:ascii="宋体" w:hAnsi="宋体" w:eastAsia="宋体" w:cs="宋体"/>
          <w:bCs/>
          <w:sz w:val="24"/>
        </w:rPr>
      </w:pPr>
      <w:r>
        <w:rPr>
          <w:rFonts w:hint="eastAsia" w:ascii="宋体" w:hAnsi="宋体" w:eastAsia="宋体" w:cs="宋体"/>
          <w:bCs/>
          <w:sz w:val="24"/>
        </w:rPr>
        <w:t>保险事故发生时，</w:t>
      </w:r>
      <w:r>
        <w:rPr>
          <w:rFonts w:hint="eastAsia" w:ascii="宋体" w:hAnsi="宋体" w:cs="宋体"/>
          <w:bCs/>
          <w:sz w:val="24"/>
          <w:lang w:eastAsia="zh-CN"/>
        </w:rPr>
        <w:t>甲方</w:t>
      </w:r>
      <w:r>
        <w:rPr>
          <w:rFonts w:hint="eastAsia" w:ascii="宋体" w:hAnsi="宋体" w:eastAsia="宋体" w:cs="宋体"/>
          <w:bCs/>
          <w:sz w:val="24"/>
        </w:rPr>
        <w:t>和劳务</w:t>
      </w:r>
      <w:r>
        <w:rPr>
          <w:rFonts w:hint="eastAsia" w:ascii="宋体" w:hAnsi="宋体" w:cs="宋体"/>
          <w:bCs/>
          <w:sz w:val="24"/>
          <w:lang w:eastAsia="zh-CN"/>
        </w:rPr>
        <w:t>乙方</w:t>
      </w:r>
      <w:r>
        <w:rPr>
          <w:rFonts w:hint="eastAsia" w:ascii="宋体" w:hAnsi="宋体" w:eastAsia="宋体" w:cs="宋体"/>
          <w:bCs/>
          <w:sz w:val="24"/>
        </w:rPr>
        <w:t>有责任采取必要的措施，防止或减少损失。</w:t>
      </w:r>
    </w:p>
    <w:p>
      <w:pPr>
        <w:spacing w:line="360" w:lineRule="auto"/>
        <w:ind w:firstLine="482" w:firstLineChars="200"/>
        <w:rPr>
          <w:rFonts w:hint="eastAsia" w:ascii="宋体" w:hAnsi="宋体" w:eastAsia="宋体" w:cs="宋体"/>
          <w:b/>
          <w:bCs/>
          <w:sz w:val="24"/>
        </w:rPr>
      </w:pPr>
      <w:bookmarkStart w:id="586" w:name="_Toc384137607"/>
      <w:bookmarkStart w:id="587" w:name="_Toc384026459"/>
      <w:bookmarkStart w:id="588" w:name="_Toc389602881"/>
      <w:bookmarkStart w:id="589" w:name="_Toc383940985"/>
      <w:bookmarkStart w:id="590" w:name="_Toc389663538"/>
      <w:r>
        <w:rPr>
          <w:rFonts w:hint="eastAsia" w:ascii="宋体" w:hAnsi="宋体" w:eastAsia="宋体" w:cs="宋体"/>
          <w:b/>
          <w:bCs/>
          <w:sz w:val="24"/>
        </w:rPr>
        <w:t>17. 索赔</w:t>
      </w:r>
      <w:bookmarkEnd w:id="586"/>
      <w:bookmarkEnd w:id="587"/>
      <w:bookmarkEnd w:id="588"/>
      <w:bookmarkEnd w:id="589"/>
      <w:bookmarkEnd w:id="590"/>
    </w:p>
    <w:p>
      <w:pPr>
        <w:spacing w:line="360" w:lineRule="auto"/>
        <w:ind w:firstLine="482" w:firstLineChars="200"/>
        <w:rPr>
          <w:rFonts w:hint="eastAsia" w:ascii="宋体" w:hAnsi="宋体" w:eastAsia="宋体" w:cs="宋体"/>
          <w:b/>
          <w:bCs/>
          <w:sz w:val="24"/>
        </w:rPr>
      </w:pPr>
      <w:bookmarkStart w:id="591" w:name="_Toc389602882"/>
      <w:bookmarkStart w:id="592" w:name="_Toc389663539"/>
      <w:bookmarkStart w:id="593" w:name="_Toc383940986"/>
      <w:bookmarkStart w:id="594" w:name="_Toc384026460"/>
      <w:bookmarkStart w:id="595" w:name="_Toc384137608"/>
      <w:r>
        <w:rPr>
          <w:rFonts w:hint="eastAsia" w:ascii="宋体" w:hAnsi="宋体" w:eastAsia="宋体" w:cs="宋体"/>
          <w:b/>
          <w:bCs/>
          <w:sz w:val="24"/>
        </w:rPr>
        <w:t>17.1 配合索赔</w:t>
      </w:r>
      <w:bookmarkEnd w:id="591"/>
      <w:bookmarkEnd w:id="592"/>
    </w:p>
    <w:p>
      <w:pPr>
        <w:spacing w:line="360" w:lineRule="auto"/>
        <w:ind w:firstLine="555"/>
        <w:rPr>
          <w:rFonts w:hint="eastAsia" w:ascii="宋体" w:hAnsi="宋体" w:eastAsia="宋体" w:cs="宋体"/>
          <w:sz w:val="24"/>
        </w:rPr>
      </w:pPr>
      <w:r>
        <w:rPr>
          <w:rFonts w:hint="eastAsia" w:ascii="宋体" w:hAnsi="宋体" w:eastAsia="宋体" w:cs="宋体"/>
          <w:sz w:val="24"/>
        </w:rPr>
        <w:t xml:space="preserve">17.1.1 </w:t>
      </w:r>
      <w:r>
        <w:rPr>
          <w:rFonts w:hint="eastAsia" w:ascii="宋体" w:hAnsi="宋体" w:cs="宋体"/>
          <w:sz w:val="24"/>
          <w:lang w:eastAsia="zh-CN"/>
        </w:rPr>
        <w:t>甲方</w:t>
      </w:r>
      <w:r>
        <w:rPr>
          <w:rFonts w:hint="eastAsia" w:ascii="宋体" w:hAnsi="宋体" w:eastAsia="宋体" w:cs="宋体"/>
          <w:sz w:val="24"/>
        </w:rPr>
        <w:t>根据承包合同向发包人递交索赔意向通知或其它资料时，劳务</w:t>
      </w:r>
      <w:r>
        <w:rPr>
          <w:rFonts w:hint="eastAsia" w:ascii="宋体" w:hAnsi="宋体" w:cs="宋体"/>
          <w:sz w:val="24"/>
          <w:lang w:eastAsia="zh-CN"/>
        </w:rPr>
        <w:t>乙方</w:t>
      </w:r>
      <w:r>
        <w:rPr>
          <w:rFonts w:hint="eastAsia" w:ascii="宋体" w:hAnsi="宋体" w:eastAsia="宋体" w:cs="宋体"/>
          <w:sz w:val="24"/>
        </w:rPr>
        <w:t>应予以积极配合，并出示相应资料，以便</w:t>
      </w:r>
      <w:r>
        <w:rPr>
          <w:rFonts w:hint="eastAsia" w:ascii="宋体" w:hAnsi="宋体" w:cs="宋体"/>
          <w:sz w:val="24"/>
          <w:lang w:eastAsia="zh-CN"/>
        </w:rPr>
        <w:t>甲方</w:t>
      </w:r>
      <w:r>
        <w:rPr>
          <w:rFonts w:hint="eastAsia" w:ascii="宋体" w:hAnsi="宋体" w:eastAsia="宋体" w:cs="宋体"/>
          <w:sz w:val="24"/>
        </w:rPr>
        <w:t>能遵守承包合同的约定。</w:t>
      </w:r>
    </w:p>
    <w:p>
      <w:pPr>
        <w:spacing w:line="360" w:lineRule="auto"/>
        <w:ind w:firstLine="555"/>
        <w:rPr>
          <w:rFonts w:hint="eastAsia" w:ascii="宋体" w:hAnsi="宋体" w:eastAsia="宋体" w:cs="宋体"/>
          <w:sz w:val="24"/>
        </w:rPr>
      </w:pPr>
      <w:r>
        <w:rPr>
          <w:rFonts w:hint="eastAsia" w:ascii="宋体" w:hAnsi="宋体" w:eastAsia="宋体" w:cs="宋体"/>
          <w:sz w:val="24"/>
        </w:rPr>
        <w:t>17.1.2 在劳务作业实施过程中，如劳务</w:t>
      </w:r>
      <w:r>
        <w:rPr>
          <w:rFonts w:hint="eastAsia" w:ascii="宋体" w:hAnsi="宋体" w:cs="宋体"/>
          <w:sz w:val="24"/>
          <w:lang w:eastAsia="zh-CN"/>
        </w:rPr>
        <w:t>乙方</w:t>
      </w:r>
      <w:r>
        <w:rPr>
          <w:rFonts w:hint="eastAsia" w:ascii="宋体" w:hAnsi="宋体" w:eastAsia="宋体" w:cs="宋体"/>
          <w:sz w:val="24"/>
        </w:rPr>
        <w:t>向</w:t>
      </w:r>
      <w:r>
        <w:rPr>
          <w:rFonts w:hint="eastAsia" w:ascii="宋体" w:hAnsi="宋体" w:cs="宋体"/>
          <w:sz w:val="24"/>
          <w:lang w:eastAsia="zh-CN"/>
        </w:rPr>
        <w:t>甲方</w:t>
      </w:r>
      <w:r>
        <w:rPr>
          <w:rFonts w:hint="eastAsia" w:ascii="宋体" w:hAnsi="宋体" w:eastAsia="宋体" w:cs="宋体"/>
          <w:sz w:val="24"/>
        </w:rPr>
        <w:t>提出索赔，且</w:t>
      </w:r>
      <w:r>
        <w:rPr>
          <w:rFonts w:hint="eastAsia" w:ascii="宋体" w:hAnsi="宋体" w:cs="宋体"/>
          <w:sz w:val="24"/>
          <w:lang w:eastAsia="zh-CN"/>
        </w:rPr>
        <w:t>甲方</w:t>
      </w:r>
      <w:r>
        <w:rPr>
          <w:rFonts w:hint="eastAsia" w:ascii="宋体" w:hAnsi="宋体" w:eastAsia="宋体" w:cs="宋体"/>
          <w:sz w:val="24"/>
        </w:rPr>
        <w:t>认为可以根据承包合同向发包人提起索赔的，则</w:t>
      </w:r>
      <w:r>
        <w:rPr>
          <w:rFonts w:hint="eastAsia" w:ascii="宋体" w:hAnsi="宋体" w:cs="宋体"/>
          <w:sz w:val="24"/>
          <w:lang w:eastAsia="zh-CN"/>
        </w:rPr>
        <w:t>甲方</w:t>
      </w:r>
      <w:r>
        <w:rPr>
          <w:rFonts w:hint="eastAsia" w:ascii="宋体" w:hAnsi="宋体" w:eastAsia="宋体" w:cs="宋体"/>
          <w:sz w:val="24"/>
        </w:rPr>
        <w:t>应该采取一切合理步骤，向发包人主张追加付款和（或）延长作业期限，劳务</w:t>
      </w:r>
      <w:r>
        <w:rPr>
          <w:rFonts w:hint="eastAsia" w:ascii="宋体" w:hAnsi="宋体" w:cs="宋体"/>
          <w:sz w:val="24"/>
          <w:lang w:eastAsia="zh-CN"/>
        </w:rPr>
        <w:t>乙方</w:t>
      </w:r>
      <w:r>
        <w:rPr>
          <w:rFonts w:hint="eastAsia" w:ascii="宋体" w:hAnsi="宋体" w:eastAsia="宋体" w:cs="宋体"/>
          <w:sz w:val="24"/>
        </w:rPr>
        <w:t>应予以配合。</w:t>
      </w:r>
    </w:p>
    <w:p>
      <w:pPr>
        <w:spacing w:line="360" w:lineRule="auto"/>
        <w:ind w:firstLine="482" w:firstLineChars="200"/>
        <w:rPr>
          <w:rFonts w:hint="eastAsia" w:ascii="宋体" w:hAnsi="宋体" w:eastAsia="宋体" w:cs="宋体"/>
          <w:b/>
          <w:bCs/>
          <w:sz w:val="24"/>
        </w:rPr>
      </w:pPr>
      <w:bookmarkStart w:id="596" w:name="_Toc389663540"/>
      <w:bookmarkStart w:id="597" w:name="_Toc389602883"/>
      <w:r>
        <w:rPr>
          <w:rFonts w:hint="eastAsia" w:ascii="宋体" w:hAnsi="宋体" w:eastAsia="宋体" w:cs="宋体"/>
          <w:b/>
          <w:bCs/>
          <w:sz w:val="24"/>
        </w:rPr>
        <w:t>17.2 劳务</w:t>
      </w:r>
      <w:r>
        <w:rPr>
          <w:rFonts w:hint="eastAsia" w:ascii="宋体" w:hAnsi="宋体" w:cs="宋体"/>
          <w:b/>
          <w:bCs/>
          <w:sz w:val="24"/>
          <w:lang w:eastAsia="zh-CN"/>
        </w:rPr>
        <w:t>乙方</w:t>
      </w:r>
      <w:r>
        <w:rPr>
          <w:rFonts w:hint="eastAsia" w:ascii="宋体" w:hAnsi="宋体" w:eastAsia="宋体" w:cs="宋体"/>
          <w:b/>
          <w:bCs/>
          <w:sz w:val="24"/>
        </w:rPr>
        <w:t>索赔</w:t>
      </w:r>
      <w:bookmarkEnd w:id="593"/>
      <w:bookmarkEnd w:id="594"/>
      <w:bookmarkEnd w:id="595"/>
      <w:bookmarkEnd w:id="596"/>
      <w:bookmarkEnd w:id="597"/>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根据合同约定，劳务</w:t>
      </w:r>
      <w:r>
        <w:rPr>
          <w:rFonts w:hint="eastAsia" w:ascii="宋体" w:hAnsi="宋体" w:cs="宋体"/>
          <w:sz w:val="24"/>
          <w:lang w:eastAsia="zh-CN"/>
        </w:rPr>
        <w:t>乙方</w:t>
      </w:r>
      <w:r>
        <w:rPr>
          <w:rFonts w:hint="eastAsia" w:ascii="宋体" w:hAnsi="宋体" w:eastAsia="宋体" w:cs="宋体"/>
          <w:sz w:val="24"/>
        </w:rPr>
        <w:t>认为有权得到追加付款和（或）延长作业期限的，应按下列程序以书面形式向</w:t>
      </w:r>
      <w:r>
        <w:rPr>
          <w:rFonts w:hint="eastAsia" w:ascii="宋体" w:hAnsi="宋体" w:cs="宋体"/>
          <w:sz w:val="24"/>
          <w:lang w:eastAsia="zh-CN"/>
        </w:rPr>
        <w:t>甲方</w:t>
      </w:r>
      <w:r>
        <w:rPr>
          <w:rFonts w:hint="eastAsia" w:ascii="宋体" w:hAnsi="宋体" w:eastAsia="宋体" w:cs="宋体"/>
          <w:sz w:val="24"/>
        </w:rPr>
        <w:t>提出索赔：</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（1）劳务</w:t>
      </w:r>
      <w:r>
        <w:rPr>
          <w:rFonts w:hint="eastAsia" w:ascii="宋体" w:hAnsi="宋体" w:cs="宋体"/>
          <w:sz w:val="24"/>
          <w:lang w:eastAsia="zh-CN"/>
        </w:rPr>
        <w:t>乙方</w:t>
      </w:r>
      <w:r>
        <w:rPr>
          <w:rFonts w:hint="eastAsia" w:ascii="宋体" w:hAnsi="宋体" w:eastAsia="宋体" w:cs="宋体"/>
          <w:sz w:val="24"/>
        </w:rPr>
        <w:t>应在知道或应当知道索赔事件发生后14天内，向</w:t>
      </w:r>
      <w:r>
        <w:rPr>
          <w:rFonts w:hint="eastAsia" w:ascii="宋体" w:hAnsi="宋体" w:cs="宋体"/>
          <w:sz w:val="24"/>
          <w:lang w:eastAsia="zh-CN"/>
        </w:rPr>
        <w:t>甲方</w:t>
      </w:r>
      <w:r>
        <w:rPr>
          <w:rFonts w:hint="eastAsia" w:ascii="宋体" w:hAnsi="宋体" w:eastAsia="宋体" w:cs="宋体"/>
          <w:sz w:val="24"/>
        </w:rPr>
        <w:t>发出索赔意向通知书，并说明发生索赔事件的事由；劳务</w:t>
      </w:r>
      <w:r>
        <w:rPr>
          <w:rFonts w:hint="eastAsia" w:ascii="宋体" w:hAnsi="宋体" w:cs="宋体"/>
          <w:sz w:val="24"/>
          <w:lang w:eastAsia="zh-CN"/>
        </w:rPr>
        <w:t>乙方</w:t>
      </w:r>
      <w:r>
        <w:rPr>
          <w:rFonts w:hint="eastAsia" w:ascii="宋体" w:hAnsi="宋体" w:eastAsia="宋体" w:cs="宋体"/>
          <w:sz w:val="24"/>
        </w:rPr>
        <w:t>未在前述14天内发出索赔意向通知书的，丧失要求追加付款和（或）延长作业期限的权利；</w:t>
      </w:r>
    </w:p>
    <w:p>
      <w:pPr>
        <w:spacing w:line="360" w:lineRule="auto"/>
        <w:ind w:firstLine="555"/>
        <w:rPr>
          <w:rFonts w:hint="eastAsia" w:ascii="宋体" w:hAnsi="宋体" w:eastAsia="宋体" w:cs="宋体"/>
          <w:sz w:val="24"/>
        </w:rPr>
      </w:pPr>
      <w:r>
        <w:rPr>
          <w:rFonts w:hint="eastAsia" w:ascii="宋体" w:hAnsi="宋体" w:eastAsia="宋体" w:cs="宋体"/>
          <w:sz w:val="24"/>
        </w:rPr>
        <w:t>（2）劳务</w:t>
      </w:r>
      <w:r>
        <w:rPr>
          <w:rFonts w:hint="eastAsia" w:ascii="宋体" w:hAnsi="宋体" w:cs="宋体"/>
          <w:sz w:val="24"/>
          <w:lang w:eastAsia="zh-CN"/>
        </w:rPr>
        <w:t>乙方</w:t>
      </w:r>
      <w:r>
        <w:rPr>
          <w:rFonts w:hint="eastAsia" w:ascii="宋体" w:hAnsi="宋体" w:eastAsia="宋体" w:cs="宋体"/>
          <w:sz w:val="24"/>
        </w:rPr>
        <w:t>应在发出索赔意向通知书后14天内，向</w:t>
      </w:r>
      <w:r>
        <w:rPr>
          <w:rFonts w:hint="eastAsia" w:ascii="宋体" w:hAnsi="宋体" w:cs="宋体"/>
          <w:sz w:val="24"/>
          <w:lang w:eastAsia="zh-CN"/>
        </w:rPr>
        <w:t>甲方</w:t>
      </w:r>
      <w:r>
        <w:rPr>
          <w:rFonts w:hint="eastAsia" w:ascii="宋体" w:hAnsi="宋体" w:eastAsia="宋体" w:cs="宋体"/>
          <w:sz w:val="24"/>
        </w:rPr>
        <w:t>正式递交索赔报告；索赔报告应详细说明索赔理由以及要求追加的付款金额和（或）延长的作业期限，并附必要的记录和证明材料；</w:t>
      </w:r>
    </w:p>
    <w:p>
      <w:pPr>
        <w:spacing w:line="360" w:lineRule="auto"/>
        <w:ind w:firstLine="555"/>
        <w:rPr>
          <w:rFonts w:hint="eastAsia" w:ascii="宋体" w:hAnsi="宋体" w:eastAsia="宋体" w:cs="宋体"/>
          <w:sz w:val="24"/>
        </w:rPr>
      </w:pPr>
      <w:r>
        <w:rPr>
          <w:rFonts w:hint="eastAsia" w:ascii="宋体" w:hAnsi="宋体" w:eastAsia="宋体" w:cs="宋体"/>
          <w:sz w:val="24"/>
        </w:rPr>
        <w:t>（3）当该项索赔事件持续进行时，劳务</w:t>
      </w:r>
      <w:r>
        <w:rPr>
          <w:rFonts w:hint="eastAsia" w:ascii="宋体" w:hAnsi="宋体" w:cs="宋体"/>
          <w:sz w:val="24"/>
          <w:lang w:eastAsia="zh-CN"/>
        </w:rPr>
        <w:t>乙方</w:t>
      </w:r>
      <w:r>
        <w:rPr>
          <w:rFonts w:hint="eastAsia" w:ascii="宋体" w:hAnsi="宋体" w:eastAsia="宋体" w:cs="宋体"/>
          <w:sz w:val="24"/>
        </w:rPr>
        <w:t>应当阶段性地向</w:t>
      </w:r>
      <w:r>
        <w:rPr>
          <w:rFonts w:hint="eastAsia" w:ascii="宋体" w:hAnsi="宋体" w:cs="宋体"/>
          <w:sz w:val="24"/>
          <w:lang w:eastAsia="zh-CN"/>
        </w:rPr>
        <w:t>甲方</w:t>
      </w:r>
      <w:r>
        <w:rPr>
          <w:rFonts w:hint="eastAsia" w:ascii="宋体" w:hAnsi="宋体" w:eastAsia="宋体" w:cs="宋体"/>
          <w:sz w:val="24"/>
        </w:rPr>
        <w:t>发出索赔意向，并应在索赔事件终了后14天内，向</w:t>
      </w:r>
      <w:r>
        <w:rPr>
          <w:rFonts w:hint="eastAsia" w:ascii="宋体" w:hAnsi="宋体" w:cs="宋体"/>
          <w:sz w:val="24"/>
          <w:lang w:eastAsia="zh-CN"/>
        </w:rPr>
        <w:t>甲方</w:t>
      </w:r>
      <w:r>
        <w:rPr>
          <w:rFonts w:hint="eastAsia" w:ascii="宋体" w:hAnsi="宋体" w:eastAsia="宋体" w:cs="宋体"/>
          <w:sz w:val="24"/>
        </w:rPr>
        <w:t>送交索赔的有关资料和最终索赔报告；</w:t>
      </w:r>
    </w:p>
    <w:p>
      <w:pPr>
        <w:spacing w:line="360" w:lineRule="auto"/>
        <w:ind w:firstLine="555"/>
        <w:rPr>
          <w:rFonts w:hint="eastAsia" w:ascii="宋体" w:hAnsi="宋体" w:eastAsia="宋体" w:cs="宋体"/>
          <w:sz w:val="24"/>
        </w:rPr>
      </w:pPr>
      <w:r>
        <w:rPr>
          <w:rFonts w:hint="eastAsia" w:ascii="宋体" w:hAnsi="宋体" w:eastAsia="宋体" w:cs="宋体"/>
          <w:sz w:val="24"/>
        </w:rPr>
        <w:t>（4）</w:t>
      </w:r>
      <w:r>
        <w:rPr>
          <w:rFonts w:hint="eastAsia" w:ascii="宋体" w:hAnsi="宋体" w:cs="宋体"/>
          <w:sz w:val="24"/>
          <w:lang w:eastAsia="zh-CN"/>
        </w:rPr>
        <w:t>甲方</w:t>
      </w:r>
      <w:r>
        <w:rPr>
          <w:rFonts w:hint="eastAsia" w:ascii="宋体" w:hAnsi="宋体" w:eastAsia="宋体" w:cs="宋体"/>
          <w:sz w:val="24"/>
        </w:rPr>
        <w:t>在收到劳务</w:t>
      </w:r>
      <w:r>
        <w:rPr>
          <w:rFonts w:hint="eastAsia" w:ascii="宋体" w:hAnsi="宋体" w:cs="宋体"/>
          <w:sz w:val="24"/>
          <w:lang w:eastAsia="zh-CN"/>
        </w:rPr>
        <w:t>乙方</w:t>
      </w:r>
      <w:r>
        <w:rPr>
          <w:rFonts w:hint="eastAsia" w:ascii="宋体" w:hAnsi="宋体" w:eastAsia="宋体" w:cs="宋体"/>
          <w:sz w:val="24"/>
        </w:rPr>
        <w:t>送交的索赔报告和有关资料后，应于35天内给予答复，或要求劳务</w:t>
      </w:r>
      <w:r>
        <w:rPr>
          <w:rFonts w:hint="eastAsia" w:ascii="宋体" w:hAnsi="宋体" w:cs="宋体"/>
          <w:sz w:val="24"/>
          <w:lang w:eastAsia="zh-CN"/>
        </w:rPr>
        <w:t>乙方</w:t>
      </w:r>
      <w:r>
        <w:rPr>
          <w:rFonts w:hint="eastAsia" w:ascii="宋体" w:hAnsi="宋体" w:eastAsia="宋体" w:cs="宋体"/>
          <w:sz w:val="24"/>
        </w:rPr>
        <w:t>进一步补充索赔理由和证据；</w:t>
      </w:r>
    </w:p>
    <w:p>
      <w:pPr>
        <w:spacing w:line="360" w:lineRule="auto"/>
        <w:ind w:firstLine="555"/>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eastAsia="zh-CN"/>
        </w:rPr>
        <w:t>甲方</w:t>
      </w:r>
      <w:r>
        <w:rPr>
          <w:rFonts w:hint="eastAsia" w:ascii="宋体" w:hAnsi="宋体" w:eastAsia="宋体" w:cs="宋体"/>
          <w:sz w:val="24"/>
        </w:rPr>
        <w:t>在收到劳务</w:t>
      </w:r>
      <w:r>
        <w:rPr>
          <w:rFonts w:hint="eastAsia" w:ascii="宋体" w:hAnsi="宋体" w:cs="宋体"/>
          <w:sz w:val="24"/>
          <w:lang w:eastAsia="zh-CN"/>
        </w:rPr>
        <w:t>乙方</w:t>
      </w:r>
      <w:r>
        <w:rPr>
          <w:rFonts w:hint="eastAsia" w:ascii="宋体" w:hAnsi="宋体" w:eastAsia="宋体" w:cs="宋体"/>
          <w:sz w:val="24"/>
        </w:rPr>
        <w:t>送交的索赔报告和有关资料后35天内未予答复或未要求劳务</w:t>
      </w:r>
      <w:r>
        <w:rPr>
          <w:rFonts w:hint="eastAsia" w:ascii="宋体" w:hAnsi="宋体" w:cs="宋体"/>
          <w:sz w:val="24"/>
          <w:lang w:eastAsia="zh-CN"/>
        </w:rPr>
        <w:t>乙方</w:t>
      </w:r>
      <w:r>
        <w:rPr>
          <w:rFonts w:hint="eastAsia" w:ascii="宋体" w:hAnsi="宋体" w:eastAsia="宋体" w:cs="宋体"/>
          <w:sz w:val="24"/>
        </w:rPr>
        <w:t>进一步补充索赔理由和证据的，视为认可该项索赔。</w:t>
      </w:r>
    </w:p>
    <w:p>
      <w:pPr>
        <w:spacing w:line="360" w:lineRule="auto"/>
        <w:ind w:firstLine="482" w:firstLineChars="200"/>
        <w:rPr>
          <w:rFonts w:hint="eastAsia" w:ascii="宋体" w:hAnsi="宋体" w:eastAsia="宋体" w:cs="宋体"/>
          <w:b/>
          <w:bCs/>
          <w:sz w:val="24"/>
        </w:rPr>
      </w:pPr>
      <w:bookmarkStart w:id="598" w:name="_Toc389602884"/>
      <w:bookmarkStart w:id="599" w:name="_Toc383940987"/>
      <w:bookmarkStart w:id="600" w:name="_Toc389663541"/>
      <w:bookmarkStart w:id="601" w:name="_Toc384026461"/>
      <w:bookmarkStart w:id="602" w:name="_Toc384137609"/>
      <w:r>
        <w:rPr>
          <w:rFonts w:hint="eastAsia" w:ascii="宋体" w:hAnsi="宋体" w:eastAsia="宋体" w:cs="宋体"/>
          <w:b/>
          <w:bCs/>
          <w:sz w:val="24"/>
        </w:rPr>
        <w:t xml:space="preserve">17.3 </w:t>
      </w:r>
      <w:r>
        <w:rPr>
          <w:rFonts w:hint="eastAsia" w:ascii="宋体" w:hAnsi="宋体" w:cs="宋体"/>
          <w:b/>
          <w:bCs/>
          <w:sz w:val="24"/>
          <w:lang w:eastAsia="zh-CN"/>
        </w:rPr>
        <w:t>甲方</w:t>
      </w:r>
      <w:r>
        <w:rPr>
          <w:rFonts w:hint="eastAsia" w:ascii="宋体" w:hAnsi="宋体" w:eastAsia="宋体" w:cs="宋体"/>
          <w:b/>
          <w:bCs/>
          <w:sz w:val="24"/>
        </w:rPr>
        <w:t>索赔</w:t>
      </w:r>
      <w:bookmarkEnd w:id="598"/>
      <w:bookmarkEnd w:id="599"/>
      <w:bookmarkEnd w:id="600"/>
      <w:bookmarkEnd w:id="601"/>
      <w:bookmarkEnd w:id="602"/>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根据合同约定，</w:t>
      </w:r>
      <w:r>
        <w:rPr>
          <w:rFonts w:hint="eastAsia" w:ascii="宋体" w:hAnsi="宋体" w:cs="宋体"/>
          <w:sz w:val="24"/>
          <w:lang w:eastAsia="zh-CN"/>
        </w:rPr>
        <w:t>甲方</w:t>
      </w:r>
      <w:r>
        <w:rPr>
          <w:rFonts w:hint="eastAsia" w:ascii="宋体" w:hAnsi="宋体" w:eastAsia="宋体" w:cs="宋体"/>
          <w:sz w:val="24"/>
        </w:rPr>
        <w:t>认为有权得到赔付金额的，应按下列程序以书面形式向劳务</w:t>
      </w:r>
      <w:r>
        <w:rPr>
          <w:rFonts w:hint="eastAsia" w:ascii="宋体" w:hAnsi="宋体" w:cs="宋体"/>
          <w:sz w:val="24"/>
          <w:lang w:eastAsia="zh-CN"/>
        </w:rPr>
        <w:t>乙方</w:t>
      </w:r>
      <w:r>
        <w:rPr>
          <w:rFonts w:hint="eastAsia" w:ascii="宋体" w:hAnsi="宋体" w:eastAsia="宋体" w:cs="宋体"/>
          <w:sz w:val="24"/>
        </w:rPr>
        <w:t>提出索赔：</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eastAsia="zh-CN"/>
        </w:rPr>
        <w:t>甲方</w:t>
      </w:r>
      <w:r>
        <w:rPr>
          <w:rFonts w:hint="eastAsia" w:ascii="宋体" w:hAnsi="宋体" w:eastAsia="宋体" w:cs="宋体"/>
          <w:sz w:val="24"/>
        </w:rPr>
        <w:t>应在知道或应当知道索赔事件发生后14天内，向劳务</w:t>
      </w:r>
      <w:r>
        <w:rPr>
          <w:rFonts w:hint="eastAsia" w:ascii="宋体" w:hAnsi="宋体" w:cs="宋体"/>
          <w:sz w:val="24"/>
          <w:lang w:eastAsia="zh-CN"/>
        </w:rPr>
        <w:t>乙方</w:t>
      </w:r>
      <w:r>
        <w:rPr>
          <w:rFonts w:hint="eastAsia" w:ascii="宋体" w:hAnsi="宋体" w:eastAsia="宋体" w:cs="宋体"/>
          <w:sz w:val="24"/>
        </w:rPr>
        <w:t>发出索赔意向通知书，并说明发生索赔事件的事由；</w:t>
      </w:r>
      <w:r>
        <w:rPr>
          <w:rFonts w:hint="eastAsia" w:ascii="宋体" w:hAnsi="宋体" w:cs="宋体"/>
          <w:sz w:val="24"/>
          <w:lang w:eastAsia="zh-CN"/>
        </w:rPr>
        <w:t>甲方</w:t>
      </w:r>
      <w:r>
        <w:rPr>
          <w:rFonts w:hint="eastAsia" w:ascii="宋体" w:hAnsi="宋体" w:eastAsia="宋体" w:cs="宋体"/>
          <w:sz w:val="24"/>
        </w:rPr>
        <w:t>未在前述14天内发出索赔意向通知书的，丧失得到赔付金额的权利；</w:t>
      </w:r>
    </w:p>
    <w:p>
      <w:pPr>
        <w:spacing w:line="360" w:lineRule="auto"/>
        <w:ind w:firstLine="555"/>
        <w:rPr>
          <w:rFonts w:hint="eastAsia" w:ascii="宋体" w:hAnsi="宋体" w:eastAsia="宋体" w:cs="宋体"/>
          <w:sz w:val="24"/>
        </w:rPr>
      </w:pPr>
      <w:r>
        <w:rPr>
          <w:rFonts w:hint="eastAsia" w:ascii="宋体" w:hAnsi="宋体" w:eastAsia="宋体" w:cs="宋体"/>
          <w:sz w:val="24"/>
        </w:rPr>
        <w:t>（2）</w:t>
      </w:r>
      <w:r>
        <w:rPr>
          <w:rFonts w:hint="eastAsia" w:ascii="宋体" w:hAnsi="宋体" w:cs="宋体"/>
          <w:sz w:val="24"/>
          <w:lang w:eastAsia="zh-CN"/>
        </w:rPr>
        <w:t>甲方</w:t>
      </w:r>
      <w:r>
        <w:rPr>
          <w:rFonts w:hint="eastAsia" w:ascii="宋体" w:hAnsi="宋体" w:eastAsia="宋体" w:cs="宋体"/>
          <w:sz w:val="24"/>
        </w:rPr>
        <w:t>应在发出索赔意向通知书后14天内，向劳务</w:t>
      </w:r>
      <w:r>
        <w:rPr>
          <w:rFonts w:hint="eastAsia" w:ascii="宋体" w:hAnsi="宋体" w:cs="宋体"/>
          <w:sz w:val="24"/>
          <w:lang w:eastAsia="zh-CN"/>
        </w:rPr>
        <w:t>乙方</w:t>
      </w:r>
      <w:r>
        <w:rPr>
          <w:rFonts w:hint="eastAsia" w:ascii="宋体" w:hAnsi="宋体" w:eastAsia="宋体" w:cs="宋体"/>
          <w:sz w:val="24"/>
        </w:rPr>
        <w:t>正式递交索赔报告；索赔报告应详细说明索赔理由以及要求赔付的金额，并附必要的记录和证明材料；</w:t>
      </w:r>
    </w:p>
    <w:p>
      <w:pPr>
        <w:spacing w:line="360" w:lineRule="auto"/>
        <w:ind w:firstLine="555"/>
        <w:rPr>
          <w:rFonts w:hint="eastAsia" w:ascii="宋体" w:hAnsi="宋体" w:eastAsia="宋体" w:cs="宋体"/>
          <w:sz w:val="24"/>
        </w:rPr>
      </w:pPr>
      <w:r>
        <w:rPr>
          <w:rFonts w:hint="eastAsia" w:ascii="宋体" w:hAnsi="宋体" w:eastAsia="宋体" w:cs="宋体"/>
          <w:sz w:val="24"/>
        </w:rPr>
        <w:t>（3）当该项索赔事件持续进行时，</w:t>
      </w:r>
      <w:r>
        <w:rPr>
          <w:rFonts w:hint="eastAsia" w:ascii="宋体" w:hAnsi="宋体" w:cs="宋体"/>
          <w:sz w:val="24"/>
          <w:lang w:eastAsia="zh-CN"/>
        </w:rPr>
        <w:t>甲方</w:t>
      </w:r>
      <w:r>
        <w:rPr>
          <w:rFonts w:hint="eastAsia" w:ascii="宋体" w:hAnsi="宋体" w:eastAsia="宋体" w:cs="宋体"/>
          <w:sz w:val="24"/>
        </w:rPr>
        <w:t>应当阶段性地向劳务</w:t>
      </w:r>
      <w:r>
        <w:rPr>
          <w:rFonts w:hint="eastAsia" w:ascii="宋体" w:hAnsi="宋体" w:cs="宋体"/>
          <w:sz w:val="24"/>
          <w:lang w:eastAsia="zh-CN"/>
        </w:rPr>
        <w:t>乙方</w:t>
      </w:r>
      <w:r>
        <w:rPr>
          <w:rFonts w:hint="eastAsia" w:ascii="宋体" w:hAnsi="宋体" w:eastAsia="宋体" w:cs="宋体"/>
          <w:sz w:val="24"/>
        </w:rPr>
        <w:t>发出索赔意向，并在索赔事件终了后14天内，向劳务</w:t>
      </w:r>
      <w:r>
        <w:rPr>
          <w:rFonts w:hint="eastAsia" w:ascii="宋体" w:hAnsi="宋体" w:cs="宋体"/>
          <w:sz w:val="24"/>
          <w:lang w:eastAsia="zh-CN"/>
        </w:rPr>
        <w:t>乙方</w:t>
      </w:r>
      <w:r>
        <w:rPr>
          <w:rFonts w:hint="eastAsia" w:ascii="宋体" w:hAnsi="宋体" w:eastAsia="宋体" w:cs="宋体"/>
          <w:sz w:val="24"/>
        </w:rPr>
        <w:t>送交索赔的有关资料和最终索赔报告；</w:t>
      </w:r>
    </w:p>
    <w:p>
      <w:pPr>
        <w:spacing w:line="360" w:lineRule="auto"/>
        <w:ind w:firstLine="555"/>
        <w:rPr>
          <w:rFonts w:hint="eastAsia" w:ascii="宋体" w:hAnsi="宋体" w:eastAsia="宋体" w:cs="宋体"/>
          <w:sz w:val="24"/>
        </w:rPr>
      </w:pPr>
      <w:r>
        <w:rPr>
          <w:rFonts w:hint="eastAsia" w:ascii="宋体" w:hAnsi="宋体" w:eastAsia="宋体" w:cs="宋体"/>
          <w:sz w:val="24"/>
        </w:rPr>
        <w:t>（4）劳务</w:t>
      </w:r>
      <w:r>
        <w:rPr>
          <w:rFonts w:hint="eastAsia" w:ascii="宋体" w:hAnsi="宋体" w:cs="宋体"/>
          <w:sz w:val="24"/>
          <w:lang w:eastAsia="zh-CN"/>
        </w:rPr>
        <w:t>乙方</w:t>
      </w:r>
      <w:r>
        <w:rPr>
          <w:rFonts w:hint="eastAsia" w:ascii="宋体" w:hAnsi="宋体" w:eastAsia="宋体" w:cs="宋体"/>
          <w:sz w:val="24"/>
        </w:rPr>
        <w:t>应在收到</w:t>
      </w:r>
      <w:r>
        <w:rPr>
          <w:rFonts w:hint="eastAsia" w:ascii="宋体" w:hAnsi="宋体" w:cs="宋体"/>
          <w:sz w:val="24"/>
          <w:lang w:eastAsia="zh-CN"/>
        </w:rPr>
        <w:t>甲方</w:t>
      </w:r>
      <w:r>
        <w:rPr>
          <w:rFonts w:hint="eastAsia" w:ascii="宋体" w:hAnsi="宋体" w:eastAsia="宋体" w:cs="宋体"/>
          <w:sz w:val="24"/>
        </w:rPr>
        <w:t>送交的索赔报告和有关资料后14天内给予答复，或要求</w:t>
      </w:r>
      <w:r>
        <w:rPr>
          <w:rFonts w:hint="eastAsia" w:ascii="宋体" w:hAnsi="宋体" w:cs="宋体"/>
          <w:sz w:val="24"/>
          <w:lang w:eastAsia="zh-CN"/>
        </w:rPr>
        <w:t>甲方</w:t>
      </w:r>
      <w:r>
        <w:rPr>
          <w:rFonts w:hint="eastAsia" w:ascii="宋体" w:hAnsi="宋体" w:eastAsia="宋体" w:cs="宋体"/>
          <w:sz w:val="24"/>
        </w:rPr>
        <w:t>进一步补充索赔理由和证据；</w:t>
      </w:r>
    </w:p>
    <w:p>
      <w:pPr>
        <w:spacing w:line="360" w:lineRule="auto"/>
        <w:ind w:firstLine="555"/>
        <w:rPr>
          <w:rFonts w:hint="eastAsia" w:ascii="宋体" w:hAnsi="宋体" w:eastAsia="宋体" w:cs="宋体"/>
          <w:sz w:val="24"/>
        </w:rPr>
      </w:pPr>
      <w:r>
        <w:rPr>
          <w:rFonts w:hint="eastAsia" w:ascii="宋体" w:hAnsi="宋体" w:eastAsia="宋体" w:cs="宋体"/>
          <w:sz w:val="24"/>
        </w:rPr>
        <w:t>（5）劳务</w:t>
      </w:r>
      <w:r>
        <w:rPr>
          <w:rFonts w:hint="eastAsia" w:ascii="宋体" w:hAnsi="宋体" w:cs="宋体"/>
          <w:sz w:val="24"/>
          <w:lang w:eastAsia="zh-CN"/>
        </w:rPr>
        <w:t>乙方</w:t>
      </w:r>
      <w:r>
        <w:rPr>
          <w:rFonts w:hint="eastAsia" w:ascii="宋体" w:hAnsi="宋体" w:eastAsia="宋体" w:cs="宋体"/>
          <w:sz w:val="24"/>
        </w:rPr>
        <w:t>在收到</w:t>
      </w:r>
      <w:r>
        <w:rPr>
          <w:rFonts w:hint="eastAsia" w:ascii="宋体" w:hAnsi="宋体" w:cs="宋体"/>
          <w:sz w:val="24"/>
          <w:lang w:eastAsia="zh-CN"/>
        </w:rPr>
        <w:t>甲方</w:t>
      </w:r>
      <w:r>
        <w:rPr>
          <w:rFonts w:hint="eastAsia" w:ascii="宋体" w:hAnsi="宋体" w:eastAsia="宋体" w:cs="宋体"/>
          <w:sz w:val="24"/>
        </w:rPr>
        <w:t>送交的索赔报告和有关资料后14天内未予答复或未要求</w:t>
      </w:r>
      <w:r>
        <w:rPr>
          <w:rFonts w:hint="eastAsia" w:ascii="宋体" w:hAnsi="宋体" w:cs="宋体"/>
          <w:sz w:val="24"/>
          <w:lang w:eastAsia="zh-CN"/>
        </w:rPr>
        <w:t>甲方</w:t>
      </w:r>
      <w:r>
        <w:rPr>
          <w:rFonts w:hint="eastAsia" w:ascii="宋体" w:hAnsi="宋体" w:eastAsia="宋体" w:cs="宋体"/>
          <w:sz w:val="24"/>
        </w:rPr>
        <w:t>进一步补充索赔理由和证据的，视为认可该项索赔。</w:t>
      </w:r>
    </w:p>
    <w:p>
      <w:pPr>
        <w:spacing w:line="360" w:lineRule="auto"/>
        <w:ind w:firstLine="482" w:firstLineChars="200"/>
        <w:rPr>
          <w:rFonts w:hint="eastAsia" w:ascii="宋体" w:hAnsi="宋体" w:eastAsia="宋体" w:cs="宋体"/>
          <w:b/>
          <w:bCs/>
          <w:sz w:val="24"/>
        </w:rPr>
      </w:pPr>
      <w:bookmarkStart w:id="603" w:name="_Toc383940988"/>
      <w:bookmarkStart w:id="604" w:name="_Toc384137611"/>
      <w:bookmarkStart w:id="605" w:name="_Toc384026462"/>
      <w:bookmarkStart w:id="606" w:name="_Toc389663542"/>
      <w:bookmarkStart w:id="607" w:name="_Toc389602885"/>
      <w:r>
        <w:rPr>
          <w:rFonts w:hint="eastAsia" w:ascii="宋体" w:hAnsi="宋体" w:eastAsia="宋体" w:cs="宋体"/>
          <w:b/>
          <w:bCs/>
          <w:sz w:val="24"/>
        </w:rPr>
        <w:t>17.4 与违约责任的</w:t>
      </w:r>
      <w:bookmarkEnd w:id="603"/>
      <w:bookmarkEnd w:id="604"/>
      <w:bookmarkEnd w:id="605"/>
      <w:r>
        <w:rPr>
          <w:rFonts w:hint="eastAsia" w:ascii="宋体" w:hAnsi="宋体" w:eastAsia="宋体" w:cs="宋体"/>
          <w:b/>
          <w:bCs/>
          <w:sz w:val="24"/>
        </w:rPr>
        <w:t>竞合</w:t>
      </w:r>
      <w:bookmarkEnd w:id="606"/>
      <w:bookmarkEnd w:id="607"/>
      <w:r>
        <w:rPr>
          <w:rFonts w:hint="eastAsia" w:ascii="宋体" w:hAnsi="宋体" w:eastAsia="宋体" w:cs="宋体"/>
          <w:b/>
          <w:bCs/>
          <w:sz w:val="24"/>
        </w:rPr>
        <w:t xml:space="preserve"> </w:t>
      </w:r>
    </w:p>
    <w:p>
      <w:pPr>
        <w:spacing w:line="360" w:lineRule="auto"/>
        <w:ind w:firstLine="555"/>
        <w:rPr>
          <w:rFonts w:hint="eastAsia" w:ascii="宋体" w:hAnsi="宋体" w:eastAsia="宋体" w:cs="宋体"/>
          <w:sz w:val="24"/>
        </w:rPr>
      </w:pPr>
      <w:r>
        <w:rPr>
          <w:rFonts w:hint="eastAsia" w:ascii="宋体" w:hAnsi="宋体" w:eastAsia="宋体" w:cs="宋体"/>
          <w:sz w:val="24"/>
        </w:rPr>
        <w:t>除专用合同条款另有约定外，合同约定</w:t>
      </w:r>
      <w:r>
        <w:rPr>
          <w:rFonts w:hint="eastAsia" w:ascii="宋体" w:hAnsi="宋体" w:cs="宋体"/>
          <w:sz w:val="24"/>
          <w:lang w:eastAsia="zh-CN"/>
        </w:rPr>
        <w:t>甲方</w:t>
      </w:r>
      <w:r>
        <w:rPr>
          <w:rFonts w:hint="eastAsia" w:ascii="宋体" w:hAnsi="宋体" w:eastAsia="宋体" w:cs="宋体"/>
          <w:sz w:val="24"/>
        </w:rPr>
        <w:t>与劳务</w:t>
      </w:r>
      <w:r>
        <w:rPr>
          <w:rFonts w:hint="eastAsia" w:ascii="宋体" w:hAnsi="宋体" w:cs="宋体"/>
          <w:sz w:val="24"/>
          <w:lang w:eastAsia="zh-CN"/>
        </w:rPr>
        <w:t>乙方</w:t>
      </w:r>
      <w:r>
        <w:rPr>
          <w:rFonts w:hint="eastAsia" w:ascii="宋体" w:hAnsi="宋体" w:eastAsia="宋体" w:cs="宋体"/>
          <w:sz w:val="24"/>
        </w:rPr>
        <w:t>应当承担违约责任的，按照违约责任条款执行。</w:t>
      </w:r>
    </w:p>
    <w:p>
      <w:pPr>
        <w:spacing w:line="360" w:lineRule="auto"/>
        <w:ind w:firstLine="482" w:firstLineChars="200"/>
        <w:rPr>
          <w:rFonts w:hint="eastAsia" w:ascii="宋体" w:hAnsi="宋体" w:eastAsia="宋体" w:cs="宋体"/>
          <w:b/>
          <w:bCs/>
          <w:sz w:val="24"/>
        </w:rPr>
      </w:pPr>
      <w:bookmarkStart w:id="608" w:name="_Toc389663543"/>
      <w:bookmarkStart w:id="609" w:name="_Toc384137612"/>
      <w:bookmarkStart w:id="610" w:name="_Toc389602886"/>
      <w:bookmarkStart w:id="611" w:name="_Toc383940990"/>
      <w:bookmarkStart w:id="612" w:name="_Toc384026464"/>
      <w:r>
        <w:rPr>
          <w:rFonts w:hint="eastAsia" w:ascii="宋体" w:hAnsi="宋体" w:eastAsia="宋体" w:cs="宋体"/>
          <w:b/>
          <w:bCs/>
          <w:sz w:val="24"/>
        </w:rPr>
        <w:t>18. 合同解除</w:t>
      </w:r>
      <w:bookmarkEnd w:id="608"/>
      <w:bookmarkEnd w:id="609"/>
      <w:bookmarkEnd w:id="610"/>
      <w:bookmarkEnd w:id="611"/>
      <w:bookmarkEnd w:id="612"/>
    </w:p>
    <w:p>
      <w:pPr>
        <w:spacing w:line="360" w:lineRule="auto"/>
        <w:ind w:firstLine="482" w:firstLineChars="200"/>
        <w:rPr>
          <w:rFonts w:hint="eastAsia" w:ascii="宋体" w:hAnsi="宋体" w:eastAsia="宋体" w:cs="宋体"/>
          <w:b/>
          <w:bCs/>
          <w:sz w:val="24"/>
        </w:rPr>
      </w:pPr>
      <w:bookmarkStart w:id="613" w:name="_Toc384026465"/>
      <w:bookmarkStart w:id="614" w:name="_Toc383940991"/>
      <w:bookmarkStart w:id="615" w:name="_Toc389602887"/>
      <w:bookmarkStart w:id="616" w:name="_Toc389663544"/>
      <w:bookmarkStart w:id="617" w:name="_Toc384137613"/>
      <w:r>
        <w:rPr>
          <w:rFonts w:hint="eastAsia" w:ascii="宋体" w:hAnsi="宋体" w:eastAsia="宋体" w:cs="宋体"/>
          <w:b/>
          <w:bCs/>
          <w:sz w:val="24"/>
        </w:rPr>
        <w:t>18.1 合同解除的情形</w:t>
      </w:r>
      <w:bookmarkEnd w:id="613"/>
      <w:bookmarkEnd w:id="614"/>
      <w:bookmarkEnd w:id="615"/>
      <w:bookmarkEnd w:id="616"/>
      <w:bookmarkEnd w:id="617"/>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18.1.1 出现下列情形的，合同当事人均有权解除本合同：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（1）因不可抗力导致合同无法履行连续超过84天或累计超过140天，合同当事人均有权解除合同；</w:t>
      </w:r>
    </w:p>
    <w:p>
      <w:pPr>
        <w:spacing w:line="360" w:lineRule="auto"/>
        <w:ind w:firstLine="480" w:firstLineChars="200"/>
        <w:rPr>
          <w:rFonts w:hint="eastAsia" w:ascii="宋体" w:hAnsi="宋体" w:eastAsia="宋体" w:cs="宋体"/>
          <w:sz w:val="24"/>
        </w:rPr>
      </w:pPr>
      <w:r>
        <w:rPr>
          <w:rFonts w:hint="eastAsia" w:ascii="宋体" w:hAnsi="宋体" w:eastAsia="宋体" w:cs="宋体"/>
          <w:bCs/>
          <w:sz w:val="24"/>
        </w:rPr>
        <w:t>（2）</w:t>
      </w:r>
      <w:r>
        <w:rPr>
          <w:rFonts w:hint="eastAsia" w:ascii="宋体" w:hAnsi="宋体" w:cs="宋体"/>
          <w:bCs/>
          <w:sz w:val="24"/>
          <w:lang w:eastAsia="zh-CN"/>
        </w:rPr>
        <w:t>甲方</w:t>
      </w:r>
      <w:r>
        <w:rPr>
          <w:rFonts w:hint="eastAsia" w:ascii="宋体" w:hAnsi="宋体" w:eastAsia="宋体" w:cs="宋体"/>
          <w:sz w:val="24"/>
        </w:rPr>
        <w:t>与发包人的承包合同解除的，合同当事人均有权解除合同；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（3）专用合同条款约定的其他情形。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18.1.2 出现下列情形的，</w:t>
      </w:r>
      <w:r>
        <w:rPr>
          <w:rFonts w:hint="eastAsia" w:ascii="宋体" w:hAnsi="宋体" w:cs="宋体"/>
          <w:sz w:val="24"/>
          <w:lang w:eastAsia="zh-CN"/>
        </w:rPr>
        <w:t>甲方</w:t>
      </w:r>
      <w:r>
        <w:rPr>
          <w:rFonts w:hint="eastAsia" w:ascii="宋体" w:hAnsi="宋体" w:eastAsia="宋体" w:cs="宋体"/>
          <w:sz w:val="24"/>
        </w:rPr>
        <w:t>有权解除本合同：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（1）劳务</w:t>
      </w:r>
      <w:r>
        <w:rPr>
          <w:rFonts w:hint="eastAsia" w:ascii="宋体" w:hAnsi="宋体" w:cs="宋体"/>
          <w:sz w:val="24"/>
          <w:lang w:eastAsia="zh-CN"/>
        </w:rPr>
        <w:t>乙方</w:t>
      </w:r>
      <w:r>
        <w:rPr>
          <w:rFonts w:hint="eastAsia" w:ascii="宋体" w:hAnsi="宋体" w:eastAsia="宋体" w:cs="宋体"/>
          <w:sz w:val="24"/>
        </w:rPr>
        <w:t>将本合同项下的劳务作业转包或再分包给他人的；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（2）劳务</w:t>
      </w:r>
      <w:r>
        <w:rPr>
          <w:rFonts w:hint="eastAsia" w:ascii="宋体" w:hAnsi="宋体" w:cs="宋体"/>
          <w:sz w:val="24"/>
          <w:lang w:eastAsia="zh-CN"/>
        </w:rPr>
        <w:t>乙方</w:t>
      </w:r>
      <w:r>
        <w:rPr>
          <w:rFonts w:hint="eastAsia" w:ascii="宋体" w:hAnsi="宋体" w:eastAsia="宋体" w:cs="宋体"/>
          <w:sz w:val="24"/>
        </w:rPr>
        <w:t>劳务作业质量不符合本合同约定的质量标准且无法整改的；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（3）劳务</w:t>
      </w:r>
      <w:r>
        <w:rPr>
          <w:rFonts w:hint="eastAsia" w:ascii="宋体" w:hAnsi="宋体" w:cs="宋体"/>
          <w:sz w:val="24"/>
          <w:lang w:eastAsia="zh-CN"/>
        </w:rPr>
        <w:t>乙方</w:t>
      </w:r>
      <w:r>
        <w:rPr>
          <w:rFonts w:hint="eastAsia" w:ascii="宋体" w:hAnsi="宋体" w:eastAsia="宋体" w:cs="宋体"/>
          <w:sz w:val="24"/>
        </w:rPr>
        <w:t>不按照本合同的约定提供符合作业要求的作业人员或不履行本合同约定的其他义务，其违约行为足以影响本工作的质量、安全、作业期限，且经</w:t>
      </w:r>
      <w:r>
        <w:rPr>
          <w:rFonts w:hint="eastAsia" w:ascii="宋体" w:hAnsi="宋体" w:cs="宋体"/>
          <w:sz w:val="24"/>
          <w:lang w:eastAsia="zh-CN"/>
        </w:rPr>
        <w:t>甲方</w:t>
      </w:r>
      <w:r>
        <w:rPr>
          <w:rFonts w:hint="eastAsia" w:ascii="宋体" w:hAnsi="宋体" w:eastAsia="宋体" w:cs="宋体"/>
          <w:sz w:val="24"/>
        </w:rPr>
        <w:t>书面催告后未在合理期限内改正的；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（4）因劳务</w:t>
      </w:r>
      <w:r>
        <w:rPr>
          <w:rFonts w:hint="eastAsia" w:ascii="宋体" w:hAnsi="宋体" w:cs="宋体"/>
          <w:sz w:val="24"/>
          <w:lang w:eastAsia="zh-CN"/>
        </w:rPr>
        <w:t>乙方</w:t>
      </w:r>
      <w:r>
        <w:rPr>
          <w:rFonts w:hint="eastAsia" w:ascii="宋体" w:hAnsi="宋体" w:eastAsia="宋体" w:cs="宋体"/>
          <w:sz w:val="24"/>
        </w:rPr>
        <w:t>原因导致劳务作业暂停持续超过56天不复工的，或虽未超过56天但已经导致合同目的不能实现的；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（5）劳务</w:t>
      </w:r>
      <w:r>
        <w:rPr>
          <w:rFonts w:hint="eastAsia" w:ascii="宋体" w:hAnsi="宋体" w:cs="宋体"/>
          <w:sz w:val="24"/>
          <w:lang w:eastAsia="zh-CN"/>
        </w:rPr>
        <w:t>乙方</w:t>
      </w:r>
      <w:r>
        <w:rPr>
          <w:rFonts w:hint="eastAsia" w:ascii="宋体" w:hAnsi="宋体" w:eastAsia="宋体" w:cs="宋体"/>
          <w:bCs/>
          <w:iCs/>
          <w:sz w:val="24"/>
        </w:rPr>
        <w:t>虚列劳务作业人员工资，或</w:t>
      </w:r>
      <w:r>
        <w:rPr>
          <w:rFonts w:hint="eastAsia" w:ascii="宋体" w:hAnsi="宋体" w:eastAsia="宋体" w:cs="宋体"/>
          <w:sz w:val="24"/>
        </w:rPr>
        <w:t>未依法为劳务作业人员缴纳社会保险，导致引发10人以上的群体性事件的；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（6）专用合同条款约定的其他情形。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18.1.3 出现下列情形的，劳务</w:t>
      </w:r>
      <w:r>
        <w:rPr>
          <w:rFonts w:hint="eastAsia" w:ascii="宋体" w:hAnsi="宋体" w:cs="宋体"/>
          <w:sz w:val="24"/>
          <w:lang w:eastAsia="zh-CN"/>
        </w:rPr>
        <w:t>乙方</w:t>
      </w:r>
      <w:r>
        <w:rPr>
          <w:rFonts w:hint="eastAsia" w:ascii="宋体" w:hAnsi="宋体" w:eastAsia="宋体" w:cs="宋体"/>
          <w:sz w:val="24"/>
        </w:rPr>
        <w:t>有权解除本合同：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eastAsia="zh-CN"/>
        </w:rPr>
        <w:t>甲方</w:t>
      </w:r>
      <w:r>
        <w:rPr>
          <w:rFonts w:hint="eastAsia" w:ascii="宋体" w:hAnsi="宋体" w:eastAsia="宋体" w:cs="宋体"/>
          <w:sz w:val="24"/>
        </w:rPr>
        <w:t>不按照本合同的约定支付劳务分包合同价款超过56天的；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（2）因</w:t>
      </w:r>
      <w:r>
        <w:rPr>
          <w:rFonts w:hint="eastAsia" w:ascii="宋体" w:hAnsi="宋体" w:cs="宋体"/>
          <w:sz w:val="24"/>
          <w:lang w:eastAsia="zh-CN"/>
        </w:rPr>
        <w:t>甲方</w:t>
      </w:r>
      <w:r>
        <w:rPr>
          <w:rFonts w:hint="eastAsia" w:ascii="宋体" w:hAnsi="宋体" w:eastAsia="宋体" w:cs="宋体"/>
          <w:sz w:val="24"/>
        </w:rPr>
        <w:t>原因导致劳务作业暂停持续超过56天不复工的，或虽未超过56天但已经导致合同目的不能实现的；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（3）专用合同条款约定的其他情形。</w:t>
      </w:r>
    </w:p>
    <w:p>
      <w:pPr>
        <w:spacing w:line="360" w:lineRule="auto"/>
        <w:ind w:firstLine="480" w:firstLineChars="200"/>
        <w:rPr>
          <w:rFonts w:hint="eastAsia" w:ascii="宋体" w:hAnsi="宋体" w:eastAsia="宋体" w:cs="宋体"/>
          <w:bCs/>
          <w:sz w:val="24"/>
        </w:rPr>
      </w:pPr>
      <w:r>
        <w:rPr>
          <w:rFonts w:hint="eastAsia" w:ascii="宋体" w:hAnsi="宋体" w:eastAsia="宋体" w:cs="宋体"/>
          <w:sz w:val="24"/>
        </w:rPr>
        <w:t xml:space="preserve">18.1.4 </w:t>
      </w:r>
      <w:r>
        <w:rPr>
          <w:rFonts w:hint="eastAsia" w:ascii="宋体" w:hAnsi="宋体" w:cs="宋体"/>
          <w:sz w:val="24"/>
          <w:lang w:eastAsia="zh-CN"/>
        </w:rPr>
        <w:t>甲方</w:t>
      </w:r>
      <w:r>
        <w:rPr>
          <w:rFonts w:hint="eastAsia" w:ascii="宋体" w:hAnsi="宋体" w:eastAsia="宋体" w:cs="宋体"/>
          <w:bCs/>
          <w:sz w:val="24"/>
        </w:rPr>
        <w:t>和劳务</w:t>
      </w:r>
      <w:r>
        <w:rPr>
          <w:rFonts w:hint="eastAsia" w:ascii="宋体" w:hAnsi="宋体" w:cs="宋体"/>
          <w:bCs/>
          <w:sz w:val="24"/>
          <w:lang w:eastAsia="zh-CN"/>
        </w:rPr>
        <w:t>乙方</w:t>
      </w:r>
      <w:r>
        <w:rPr>
          <w:rFonts w:hint="eastAsia" w:ascii="宋体" w:hAnsi="宋体" w:eastAsia="宋体" w:cs="宋体"/>
          <w:bCs/>
          <w:sz w:val="24"/>
        </w:rPr>
        <w:t>协商一致的，可以解除本合同。</w:t>
      </w:r>
    </w:p>
    <w:p>
      <w:pPr>
        <w:spacing w:line="360" w:lineRule="auto"/>
        <w:ind w:firstLine="482" w:firstLineChars="200"/>
        <w:rPr>
          <w:rFonts w:hint="eastAsia" w:ascii="宋体" w:hAnsi="宋体" w:eastAsia="宋体" w:cs="宋体"/>
          <w:b/>
          <w:bCs/>
          <w:sz w:val="24"/>
        </w:rPr>
      </w:pPr>
      <w:bookmarkStart w:id="618" w:name="_Toc384026466"/>
      <w:bookmarkStart w:id="619" w:name="_Toc384137614"/>
      <w:bookmarkStart w:id="620" w:name="_Toc389602888"/>
      <w:bookmarkStart w:id="621" w:name="_Toc383940992"/>
      <w:bookmarkStart w:id="622" w:name="_Toc389663545"/>
      <w:r>
        <w:rPr>
          <w:rFonts w:hint="eastAsia" w:ascii="宋体" w:hAnsi="宋体" w:eastAsia="宋体" w:cs="宋体"/>
          <w:b/>
          <w:bCs/>
          <w:sz w:val="24"/>
        </w:rPr>
        <w:t>18.2 合同解除后的处理</w:t>
      </w:r>
      <w:bookmarkEnd w:id="618"/>
      <w:bookmarkEnd w:id="619"/>
      <w:bookmarkEnd w:id="620"/>
      <w:bookmarkEnd w:id="621"/>
      <w:bookmarkEnd w:id="622"/>
    </w:p>
    <w:p>
      <w:pPr>
        <w:spacing w:line="360" w:lineRule="auto"/>
        <w:ind w:firstLine="480" w:firstLineChars="200"/>
        <w:rPr>
          <w:rFonts w:hint="eastAsia" w:ascii="宋体" w:hAnsi="宋体" w:eastAsia="宋体" w:cs="宋体"/>
          <w:bCs/>
          <w:iCs/>
          <w:sz w:val="24"/>
        </w:rPr>
      </w:pPr>
      <w:r>
        <w:rPr>
          <w:rFonts w:hint="eastAsia" w:ascii="宋体" w:hAnsi="宋体" w:eastAsia="宋体" w:cs="宋体"/>
          <w:bCs/>
          <w:iCs/>
          <w:sz w:val="24"/>
        </w:rPr>
        <w:t>18.2.1 合同解除后，</w:t>
      </w:r>
      <w:r>
        <w:rPr>
          <w:rFonts w:hint="eastAsia" w:ascii="宋体" w:hAnsi="宋体" w:cs="宋体"/>
          <w:sz w:val="24"/>
          <w:lang w:eastAsia="zh-CN"/>
        </w:rPr>
        <w:t>甲方</w:t>
      </w:r>
      <w:r>
        <w:rPr>
          <w:rFonts w:hint="eastAsia" w:ascii="宋体" w:hAnsi="宋体" w:eastAsia="宋体" w:cs="宋体"/>
          <w:sz w:val="24"/>
        </w:rPr>
        <w:t>应及时与劳务</w:t>
      </w:r>
      <w:r>
        <w:rPr>
          <w:rFonts w:hint="eastAsia" w:ascii="宋体" w:hAnsi="宋体" w:cs="宋体"/>
          <w:sz w:val="24"/>
          <w:lang w:eastAsia="zh-CN"/>
        </w:rPr>
        <w:t>乙方</w:t>
      </w:r>
      <w:r>
        <w:rPr>
          <w:rFonts w:hint="eastAsia" w:ascii="宋体" w:hAnsi="宋体" w:eastAsia="宋体" w:cs="宋体"/>
          <w:sz w:val="24"/>
        </w:rPr>
        <w:t>办理合同结算支付手续。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18.2.2 合同解除后，劳务</w:t>
      </w:r>
      <w:r>
        <w:rPr>
          <w:rFonts w:hint="eastAsia" w:ascii="宋体" w:hAnsi="宋体" w:cs="宋体"/>
          <w:sz w:val="24"/>
          <w:lang w:eastAsia="zh-CN"/>
        </w:rPr>
        <w:t>乙方</w:t>
      </w:r>
      <w:r>
        <w:rPr>
          <w:rFonts w:hint="eastAsia" w:ascii="宋体" w:hAnsi="宋体" w:eastAsia="宋体" w:cs="宋体"/>
          <w:sz w:val="24"/>
        </w:rPr>
        <w:t>应妥善做好已完工作和剩余材料、设备的保护和移交工作，按</w:t>
      </w:r>
      <w:r>
        <w:rPr>
          <w:rFonts w:hint="eastAsia" w:ascii="宋体" w:hAnsi="宋体" w:cs="宋体"/>
          <w:sz w:val="24"/>
          <w:lang w:eastAsia="zh-CN"/>
        </w:rPr>
        <w:t>甲方</w:t>
      </w:r>
      <w:r>
        <w:rPr>
          <w:rFonts w:hint="eastAsia" w:ascii="宋体" w:hAnsi="宋体" w:eastAsia="宋体" w:cs="宋体"/>
          <w:sz w:val="24"/>
        </w:rPr>
        <w:t>要求撤出劳务作业现场。</w:t>
      </w:r>
      <w:r>
        <w:rPr>
          <w:rFonts w:hint="eastAsia" w:ascii="宋体" w:hAnsi="宋体" w:cs="宋体"/>
          <w:sz w:val="24"/>
          <w:lang w:eastAsia="zh-CN"/>
        </w:rPr>
        <w:t>甲方</w:t>
      </w:r>
      <w:r>
        <w:rPr>
          <w:rFonts w:hint="eastAsia" w:ascii="宋体" w:hAnsi="宋体" w:eastAsia="宋体" w:cs="宋体"/>
          <w:sz w:val="24"/>
        </w:rPr>
        <w:t>应为劳务</w:t>
      </w:r>
      <w:r>
        <w:rPr>
          <w:rFonts w:hint="eastAsia" w:ascii="宋体" w:hAnsi="宋体" w:cs="宋体"/>
          <w:sz w:val="24"/>
          <w:lang w:eastAsia="zh-CN"/>
        </w:rPr>
        <w:t>乙方</w:t>
      </w:r>
      <w:r>
        <w:rPr>
          <w:rFonts w:hint="eastAsia" w:ascii="宋体" w:hAnsi="宋体" w:eastAsia="宋体" w:cs="宋体"/>
          <w:sz w:val="24"/>
        </w:rPr>
        <w:t>撤出提供必要条件。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18.2.3 合同解除后，不影响双方在合同中约定的结算和违约条款的效力。有过错的一方应当承担违约责任，并赔偿因合同解除给对方造成的损失。</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18.2.4 合同解除退场</w:t>
      </w:r>
    </w:p>
    <w:p>
      <w:pPr>
        <w:spacing w:line="360" w:lineRule="auto"/>
        <w:ind w:firstLine="480" w:firstLineChars="200"/>
        <w:rPr>
          <w:rFonts w:hint="eastAsia" w:ascii="宋体" w:hAnsi="宋体" w:eastAsia="宋体" w:cs="宋体"/>
          <w:bCs/>
          <w:iCs/>
          <w:sz w:val="24"/>
        </w:rPr>
      </w:pPr>
      <w:r>
        <w:rPr>
          <w:rFonts w:hint="eastAsia" w:ascii="宋体" w:hAnsi="宋体" w:eastAsia="宋体" w:cs="宋体"/>
          <w:sz w:val="24"/>
        </w:rPr>
        <w:t>除专用合同条款另有约定外，</w:t>
      </w:r>
      <w:r>
        <w:rPr>
          <w:rFonts w:hint="eastAsia" w:ascii="宋体" w:hAnsi="宋体" w:cs="宋体"/>
          <w:sz w:val="24"/>
          <w:lang w:eastAsia="zh-CN"/>
        </w:rPr>
        <w:t>甲方</w:t>
      </w:r>
      <w:r>
        <w:rPr>
          <w:rFonts w:hint="eastAsia" w:ascii="宋体" w:hAnsi="宋体" w:eastAsia="宋体" w:cs="宋体"/>
          <w:sz w:val="24"/>
        </w:rPr>
        <w:t>提前7天向劳务</w:t>
      </w:r>
      <w:r>
        <w:rPr>
          <w:rFonts w:hint="eastAsia" w:ascii="宋体" w:hAnsi="宋体" w:cs="宋体"/>
          <w:sz w:val="24"/>
          <w:lang w:eastAsia="zh-CN"/>
        </w:rPr>
        <w:t>乙方</w:t>
      </w:r>
      <w:r>
        <w:rPr>
          <w:rFonts w:hint="eastAsia" w:ascii="宋体" w:hAnsi="宋体" w:eastAsia="宋体" w:cs="宋体"/>
          <w:sz w:val="24"/>
        </w:rPr>
        <w:t>发出撤场通知，劳务</w:t>
      </w:r>
      <w:r>
        <w:rPr>
          <w:rFonts w:hint="eastAsia" w:ascii="宋体" w:hAnsi="宋体" w:cs="宋体"/>
          <w:sz w:val="24"/>
          <w:lang w:eastAsia="zh-CN"/>
        </w:rPr>
        <w:t>乙方</w:t>
      </w:r>
      <w:r>
        <w:rPr>
          <w:rFonts w:hint="eastAsia" w:ascii="宋体" w:hAnsi="宋体" w:eastAsia="宋体" w:cs="宋体"/>
          <w:sz w:val="24"/>
        </w:rPr>
        <w:t>应当在</w:t>
      </w:r>
      <w:r>
        <w:rPr>
          <w:rFonts w:hint="eastAsia" w:ascii="宋体" w:hAnsi="宋体" w:cs="宋体"/>
          <w:sz w:val="24"/>
          <w:lang w:eastAsia="zh-CN"/>
        </w:rPr>
        <w:t>甲方</w:t>
      </w:r>
      <w:r>
        <w:rPr>
          <w:rFonts w:hint="eastAsia" w:ascii="宋体" w:hAnsi="宋体" w:eastAsia="宋体" w:cs="宋体"/>
          <w:sz w:val="24"/>
        </w:rPr>
        <w:t>要求的期限内撤离劳务作业人员并办理好相关手续。若劳务</w:t>
      </w:r>
      <w:r>
        <w:rPr>
          <w:rFonts w:hint="eastAsia" w:ascii="宋体" w:hAnsi="宋体" w:cs="宋体"/>
          <w:sz w:val="24"/>
          <w:lang w:eastAsia="zh-CN"/>
        </w:rPr>
        <w:t>乙方</w:t>
      </w:r>
      <w:r>
        <w:rPr>
          <w:rFonts w:hint="eastAsia" w:ascii="宋体" w:hAnsi="宋体" w:eastAsia="宋体" w:cs="宋体"/>
          <w:sz w:val="24"/>
        </w:rPr>
        <w:t>逾期撤离劳务作业人员，则应按照专用合同条款约定向</w:t>
      </w:r>
      <w:r>
        <w:rPr>
          <w:rFonts w:hint="eastAsia" w:ascii="宋体" w:hAnsi="宋体" w:cs="宋体"/>
          <w:sz w:val="24"/>
          <w:lang w:eastAsia="zh-CN"/>
        </w:rPr>
        <w:t>甲方</w:t>
      </w:r>
      <w:r>
        <w:rPr>
          <w:rFonts w:hint="eastAsia" w:ascii="宋体" w:hAnsi="宋体" w:eastAsia="宋体" w:cs="宋体"/>
          <w:sz w:val="24"/>
        </w:rPr>
        <w:t>支付违约金。</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pStyle w:val="2"/>
        <w:tabs>
          <w:tab w:val="left" w:pos="432"/>
        </w:tabs>
        <w:spacing w:before="0" w:after="0" w:line="360" w:lineRule="auto"/>
        <w:jc w:val="center"/>
        <w:rPr>
          <w:rFonts w:hint="eastAsia" w:ascii="宋体" w:hAnsi="宋体" w:eastAsia="宋体" w:cs="宋体"/>
          <w:sz w:val="24"/>
          <w:szCs w:val="24"/>
        </w:rPr>
      </w:pPr>
      <w:r>
        <w:rPr>
          <w:rFonts w:hint="eastAsia" w:ascii="宋体" w:hAnsi="宋体" w:eastAsia="宋体" w:cs="宋体"/>
          <w:sz w:val="24"/>
          <w:szCs w:val="24"/>
        </w:rPr>
        <w:br w:type="page"/>
      </w:r>
      <w:bookmarkStart w:id="623" w:name="_Toc384026468"/>
      <w:bookmarkStart w:id="624" w:name="_Toc389602890"/>
      <w:bookmarkStart w:id="625" w:name="_Toc389663547"/>
      <w:bookmarkStart w:id="626" w:name="_Toc384054023"/>
      <w:bookmarkStart w:id="627" w:name="_Toc384137616"/>
      <w:bookmarkStart w:id="628" w:name="_Toc79076153"/>
      <w:bookmarkStart w:id="629" w:name="_Toc383940994"/>
      <w:bookmarkStart w:id="630" w:name="_Toc379560343"/>
      <w:r>
        <w:rPr>
          <w:rFonts w:hint="eastAsia" w:ascii="宋体" w:hAnsi="宋体" w:eastAsia="宋体" w:cs="宋体"/>
          <w:sz w:val="28"/>
          <w:szCs w:val="28"/>
        </w:rPr>
        <w:t>第三部分 专用合同条款</w:t>
      </w:r>
      <w:bookmarkEnd w:id="623"/>
      <w:bookmarkEnd w:id="624"/>
      <w:bookmarkEnd w:id="625"/>
      <w:bookmarkEnd w:id="626"/>
      <w:bookmarkEnd w:id="627"/>
      <w:bookmarkEnd w:id="628"/>
      <w:bookmarkEnd w:id="629"/>
    </w:p>
    <w:p>
      <w:pPr>
        <w:spacing w:line="360" w:lineRule="auto"/>
        <w:ind w:firstLine="482" w:firstLineChars="200"/>
        <w:rPr>
          <w:rFonts w:hint="eastAsia" w:ascii="宋体" w:hAnsi="宋体" w:eastAsia="宋体" w:cs="宋体"/>
          <w:b/>
          <w:bCs/>
          <w:sz w:val="24"/>
        </w:rPr>
      </w:pPr>
      <w:bookmarkStart w:id="631" w:name="_Toc384137617"/>
      <w:bookmarkStart w:id="632" w:name="_Toc389663548"/>
      <w:bookmarkStart w:id="633" w:name="_Toc384054024"/>
      <w:bookmarkStart w:id="634" w:name="_Toc384026469"/>
      <w:bookmarkStart w:id="635" w:name="_Toc383940995"/>
      <w:bookmarkStart w:id="636" w:name="_Toc389602891"/>
      <w:r>
        <w:rPr>
          <w:rFonts w:hint="eastAsia" w:ascii="宋体" w:hAnsi="宋体" w:eastAsia="宋体" w:cs="宋体"/>
          <w:b/>
          <w:bCs/>
          <w:sz w:val="24"/>
        </w:rPr>
        <w:t>1. 一般约定</w:t>
      </w:r>
      <w:bookmarkEnd w:id="631"/>
      <w:bookmarkEnd w:id="632"/>
      <w:bookmarkEnd w:id="633"/>
      <w:bookmarkEnd w:id="634"/>
      <w:bookmarkEnd w:id="635"/>
      <w:bookmarkEnd w:id="636"/>
    </w:p>
    <w:p>
      <w:pPr>
        <w:spacing w:line="360" w:lineRule="auto"/>
        <w:ind w:firstLine="482" w:firstLineChars="200"/>
        <w:rPr>
          <w:rFonts w:hint="eastAsia" w:ascii="宋体" w:hAnsi="宋体" w:eastAsia="宋体" w:cs="宋体"/>
          <w:b/>
          <w:bCs/>
          <w:sz w:val="24"/>
        </w:rPr>
      </w:pPr>
      <w:bookmarkStart w:id="637" w:name="_Toc389602894"/>
      <w:bookmarkStart w:id="638" w:name="_Toc389663551"/>
      <w:r>
        <w:rPr>
          <w:rFonts w:hint="eastAsia" w:ascii="宋体" w:hAnsi="宋体" w:eastAsia="宋体" w:cs="宋体"/>
          <w:b/>
          <w:bCs/>
          <w:sz w:val="24"/>
        </w:rPr>
        <w:t>1.1图纸</w:t>
      </w:r>
      <w:bookmarkEnd w:id="637"/>
      <w:bookmarkEnd w:id="638"/>
    </w:p>
    <w:p>
      <w:pPr>
        <w:spacing w:line="360" w:lineRule="auto"/>
        <w:ind w:firstLine="480" w:firstLineChars="200"/>
        <w:rPr>
          <w:rFonts w:hint="eastAsia" w:ascii="宋体" w:hAnsi="宋体" w:eastAsia="宋体" w:cs="宋体"/>
          <w:sz w:val="24"/>
        </w:rPr>
      </w:pPr>
      <w:r>
        <w:rPr>
          <w:rFonts w:hint="eastAsia" w:ascii="宋体" w:hAnsi="宋体" w:cs="宋体"/>
          <w:sz w:val="24"/>
          <w:lang w:eastAsia="zh-CN"/>
        </w:rPr>
        <w:t>甲方</w:t>
      </w:r>
      <w:r>
        <w:rPr>
          <w:rFonts w:hint="eastAsia" w:ascii="宋体" w:hAnsi="宋体" w:eastAsia="宋体" w:cs="宋体"/>
          <w:sz w:val="24"/>
        </w:rPr>
        <w:t>向劳务</w:t>
      </w:r>
      <w:r>
        <w:rPr>
          <w:rFonts w:hint="eastAsia" w:ascii="宋体" w:hAnsi="宋体" w:cs="宋体"/>
          <w:sz w:val="24"/>
          <w:lang w:eastAsia="zh-CN"/>
        </w:rPr>
        <w:t>乙方</w:t>
      </w:r>
      <w:r>
        <w:rPr>
          <w:rFonts w:hint="eastAsia" w:ascii="宋体" w:hAnsi="宋体" w:eastAsia="宋体" w:cs="宋体"/>
          <w:sz w:val="24"/>
        </w:rPr>
        <w:t>提供图纸的期限：</w:t>
      </w:r>
      <w:r>
        <w:rPr>
          <w:rFonts w:hint="eastAsia" w:ascii="宋体" w:hAnsi="宋体" w:eastAsia="宋体" w:cs="宋体"/>
          <w:sz w:val="24"/>
          <w:u w:val="single"/>
        </w:rPr>
        <w:t xml:space="preserve">   开工前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cs="宋体"/>
          <w:sz w:val="24"/>
          <w:lang w:eastAsia="zh-CN"/>
        </w:rPr>
        <w:t>甲方</w:t>
      </w:r>
      <w:r>
        <w:rPr>
          <w:rFonts w:hint="eastAsia" w:ascii="宋体" w:hAnsi="宋体" w:eastAsia="宋体" w:cs="宋体"/>
          <w:sz w:val="24"/>
        </w:rPr>
        <w:t>向劳务</w:t>
      </w:r>
      <w:r>
        <w:rPr>
          <w:rFonts w:hint="eastAsia" w:ascii="宋体" w:hAnsi="宋体" w:cs="宋体"/>
          <w:sz w:val="24"/>
          <w:lang w:eastAsia="zh-CN"/>
        </w:rPr>
        <w:t>乙方</w:t>
      </w:r>
      <w:r>
        <w:rPr>
          <w:rFonts w:hint="eastAsia" w:ascii="宋体" w:hAnsi="宋体" w:eastAsia="宋体" w:cs="宋体"/>
          <w:sz w:val="24"/>
        </w:rPr>
        <w:t>提供图纸的数量：</w:t>
      </w:r>
      <w:r>
        <w:rPr>
          <w:rFonts w:hint="eastAsia" w:ascii="宋体" w:hAnsi="宋体" w:eastAsia="宋体" w:cs="宋体"/>
          <w:sz w:val="24"/>
          <w:u w:val="single"/>
        </w:rPr>
        <w:t xml:space="preserve">    壹套   </w:t>
      </w:r>
      <w:r>
        <w:rPr>
          <w:rFonts w:hint="eastAsia" w:ascii="宋体" w:hAnsi="宋体" w:eastAsia="宋体" w:cs="宋体"/>
          <w:sz w:val="24"/>
        </w:rPr>
        <w:t>。</w:t>
      </w:r>
    </w:p>
    <w:p>
      <w:pPr>
        <w:spacing w:line="360" w:lineRule="auto"/>
        <w:ind w:firstLine="482" w:firstLineChars="200"/>
        <w:rPr>
          <w:rFonts w:hint="eastAsia" w:ascii="宋体" w:hAnsi="宋体" w:eastAsia="宋体" w:cs="宋体"/>
          <w:b/>
          <w:bCs/>
          <w:sz w:val="24"/>
        </w:rPr>
      </w:pPr>
      <w:bookmarkStart w:id="639" w:name="_Toc389602895"/>
      <w:bookmarkStart w:id="640" w:name="_Toc389663552"/>
      <w:r>
        <w:rPr>
          <w:rFonts w:hint="eastAsia" w:ascii="宋体" w:hAnsi="宋体" w:eastAsia="宋体" w:cs="宋体"/>
          <w:b/>
          <w:bCs/>
          <w:sz w:val="24"/>
        </w:rPr>
        <w:t>1.2 联络</w:t>
      </w:r>
      <w:bookmarkEnd w:id="639"/>
      <w:bookmarkEnd w:id="640"/>
    </w:p>
    <w:p>
      <w:pPr>
        <w:spacing w:line="360" w:lineRule="auto"/>
        <w:ind w:firstLine="480" w:firstLineChars="200"/>
        <w:rPr>
          <w:rFonts w:hint="eastAsia" w:ascii="宋体" w:hAnsi="宋体" w:eastAsia="宋体" w:cs="宋体"/>
          <w:kern w:val="0"/>
          <w:sz w:val="24"/>
        </w:rPr>
      </w:pPr>
      <w:r>
        <w:rPr>
          <w:rFonts w:hint="eastAsia" w:ascii="宋体" w:hAnsi="宋体" w:cs="宋体"/>
          <w:kern w:val="0"/>
          <w:sz w:val="24"/>
          <w:lang w:eastAsia="zh-CN"/>
        </w:rPr>
        <w:t>甲方</w:t>
      </w:r>
      <w:r>
        <w:rPr>
          <w:rFonts w:hint="eastAsia" w:ascii="宋体" w:hAnsi="宋体" w:eastAsia="宋体" w:cs="宋体"/>
          <w:kern w:val="0"/>
          <w:sz w:val="24"/>
        </w:rPr>
        <w:t>接收文件的地点：</w:t>
      </w:r>
      <w:r>
        <w:rPr>
          <w:rFonts w:hint="eastAsia" w:ascii="宋体" w:hAnsi="宋体" w:eastAsia="宋体" w:cs="宋体"/>
          <w:sz w:val="24"/>
          <w:u w:val="single"/>
        </w:rPr>
        <w:t xml:space="preserve">   </w:t>
      </w:r>
      <w:r>
        <w:rPr>
          <w:rFonts w:hint="eastAsia" w:ascii="宋体" w:hAnsi="宋体" w:cs="宋体"/>
          <w:sz w:val="24"/>
          <w:u w:val="single"/>
          <w:lang w:eastAsia="zh-CN"/>
        </w:rPr>
        <w:t>甲方</w:t>
      </w:r>
      <w:r>
        <w:rPr>
          <w:rFonts w:hint="eastAsia" w:ascii="宋体" w:hAnsi="宋体" w:eastAsia="宋体" w:cs="宋体"/>
          <w:sz w:val="24"/>
          <w:u w:val="single"/>
        </w:rPr>
        <w:t xml:space="preserve">现场办公场所    </w:t>
      </w:r>
      <w:r>
        <w:rPr>
          <w:rFonts w:hint="eastAsia" w:ascii="宋体" w:hAnsi="宋体" w:eastAsia="宋体" w:cs="宋体"/>
          <w:kern w:val="0"/>
          <w:sz w:val="24"/>
        </w:rPr>
        <w:t>；</w:t>
      </w:r>
    </w:p>
    <w:p>
      <w:pPr>
        <w:spacing w:line="360" w:lineRule="auto"/>
        <w:ind w:firstLine="480" w:firstLineChars="200"/>
        <w:rPr>
          <w:rFonts w:hint="eastAsia" w:ascii="宋体" w:hAnsi="宋体" w:eastAsia="宋体" w:cs="宋体"/>
          <w:kern w:val="0"/>
          <w:sz w:val="24"/>
        </w:rPr>
      </w:pPr>
      <w:r>
        <w:rPr>
          <w:rFonts w:hint="eastAsia" w:ascii="宋体" w:hAnsi="宋体" w:cs="宋体"/>
          <w:kern w:val="0"/>
          <w:sz w:val="24"/>
          <w:lang w:eastAsia="zh-CN"/>
        </w:rPr>
        <w:t>甲方</w:t>
      </w:r>
      <w:r>
        <w:rPr>
          <w:rFonts w:hint="eastAsia" w:ascii="宋体" w:hAnsi="宋体" w:eastAsia="宋体" w:cs="宋体"/>
          <w:kern w:val="0"/>
          <w:sz w:val="24"/>
        </w:rPr>
        <w:t>指定的接收人为：</w:t>
      </w:r>
      <w:r>
        <w:rPr>
          <w:rFonts w:hint="eastAsia" w:ascii="宋体" w:hAnsi="宋体" w:eastAsia="宋体" w:cs="宋体"/>
          <w:sz w:val="24"/>
          <w:u w:val="single"/>
        </w:rPr>
        <w:t xml:space="preserve">                        </w:t>
      </w:r>
      <w:r>
        <w:rPr>
          <w:rFonts w:hint="eastAsia" w:ascii="宋体" w:hAnsi="宋体" w:eastAsia="宋体" w:cs="宋体"/>
          <w:kern w:val="0"/>
          <w:sz w:val="24"/>
        </w:rPr>
        <w:t>。</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劳务</w:t>
      </w:r>
      <w:r>
        <w:rPr>
          <w:rFonts w:hint="eastAsia" w:ascii="宋体" w:hAnsi="宋体" w:cs="宋体"/>
          <w:kern w:val="0"/>
          <w:sz w:val="24"/>
          <w:lang w:eastAsia="zh-CN"/>
        </w:rPr>
        <w:t>乙方</w:t>
      </w:r>
      <w:r>
        <w:rPr>
          <w:rFonts w:hint="eastAsia" w:ascii="宋体" w:hAnsi="宋体" w:eastAsia="宋体" w:cs="宋体"/>
          <w:kern w:val="0"/>
          <w:sz w:val="24"/>
        </w:rPr>
        <w:t>接收文件的地点：</w:t>
      </w:r>
      <w:r>
        <w:rPr>
          <w:rFonts w:hint="eastAsia" w:ascii="宋体" w:hAnsi="宋体" w:eastAsia="宋体" w:cs="宋体"/>
          <w:sz w:val="24"/>
          <w:u w:val="single"/>
        </w:rPr>
        <w:t xml:space="preserve">      工程所在地     </w:t>
      </w:r>
      <w:r>
        <w:rPr>
          <w:rFonts w:hint="eastAsia" w:ascii="宋体" w:hAnsi="宋体" w:eastAsia="宋体" w:cs="宋体"/>
          <w:kern w:val="0"/>
          <w:sz w:val="24"/>
        </w:rPr>
        <w:t>；</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劳务</w:t>
      </w:r>
      <w:r>
        <w:rPr>
          <w:rFonts w:hint="eastAsia" w:ascii="宋体" w:hAnsi="宋体" w:cs="宋体"/>
          <w:kern w:val="0"/>
          <w:sz w:val="24"/>
          <w:lang w:eastAsia="zh-CN"/>
        </w:rPr>
        <w:t>乙方</w:t>
      </w:r>
      <w:r>
        <w:rPr>
          <w:rFonts w:hint="eastAsia" w:ascii="宋体" w:hAnsi="宋体" w:eastAsia="宋体" w:cs="宋体"/>
          <w:kern w:val="0"/>
          <w:sz w:val="24"/>
        </w:rPr>
        <w:t>指定的接收人为：</w:t>
      </w:r>
      <w:r>
        <w:rPr>
          <w:rFonts w:hint="eastAsia" w:ascii="宋体" w:hAnsi="宋体" w:eastAsia="宋体" w:cs="宋体"/>
          <w:sz w:val="24"/>
          <w:u w:val="single"/>
        </w:rPr>
        <w:t xml:space="preserve">                     </w:t>
      </w:r>
      <w:r>
        <w:rPr>
          <w:rFonts w:hint="eastAsia" w:ascii="宋体" w:hAnsi="宋体" w:eastAsia="宋体" w:cs="宋体"/>
          <w:kern w:val="0"/>
          <w:sz w:val="24"/>
        </w:rPr>
        <w:t>。</w:t>
      </w:r>
    </w:p>
    <w:p>
      <w:pPr>
        <w:spacing w:line="360" w:lineRule="auto"/>
        <w:ind w:firstLine="482" w:firstLineChars="200"/>
        <w:rPr>
          <w:rFonts w:hint="eastAsia" w:ascii="宋体" w:hAnsi="宋体" w:eastAsia="宋体" w:cs="宋体"/>
          <w:b/>
          <w:bCs/>
          <w:sz w:val="24"/>
          <w:lang w:eastAsia="zh-CN"/>
        </w:rPr>
      </w:pPr>
      <w:bookmarkStart w:id="641" w:name="_Toc389602897"/>
      <w:bookmarkStart w:id="642" w:name="_Toc384054025"/>
      <w:bookmarkStart w:id="643" w:name="_Toc389663554"/>
      <w:bookmarkStart w:id="644" w:name="_Toc384026470"/>
      <w:bookmarkStart w:id="645" w:name="_Toc383940996"/>
      <w:bookmarkStart w:id="646" w:name="_Toc384137618"/>
      <w:r>
        <w:rPr>
          <w:rFonts w:hint="eastAsia" w:ascii="宋体" w:hAnsi="宋体" w:eastAsia="宋体" w:cs="宋体"/>
          <w:b/>
          <w:bCs/>
          <w:sz w:val="24"/>
        </w:rPr>
        <w:t xml:space="preserve">2. </w:t>
      </w:r>
      <w:bookmarkEnd w:id="641"/>
      <w:bookmarkEnd w:id="642"/>
      <w:bookmarkEnd w:id="643"/>
      <w:bookmarkEnd w:id="644"/>
      <w:bookmarkEnd w:id="645"/>
      <w:bookmarkEnd w:id="646"/>
      <w:r>
        <w:rPr>
          <w:rFonts w:hint="eastAsia" w:ascii="宋体" w:hAnsi="宋体" w:cs="宋体"/>
          <w:b/>
          <w:bCs/>
          <w:sz w:val="24"/>
          <w:lang w:eastAsia="zh-CN"/>
        </w:rPr>
        <w:t>甲方</w:t>
      </w:r>
    </w:p>
    <w:p>
      <w:pPr>
        <w:spacing w:line="360" w:lineRule="auto"/>
        <w:ind w:firstLine="482" w:firstLineChars="200"/>
        <w:rPr>
          <w:rFonts w:hint="eastAsia" w:ascii="宋体" w:hAnsi="宋体" w:eastAsia="宋体" w:cs="宋体"/>
          <w:b/>
          <w:bCs/>
          <w:sz w:val="24"/>
        </w:rPr>
      </w:pPr>
      <w:bookmarkStart w:id="647" w:name="_Toc389663555"/>
      <w:bookmarkStart w:id="648" w:name="_Toc389602898"/>
      <w:r>
        <w:rPr>
          <w:rFonts w:hint="eastAsia" w:ascii="宋体" w:hAnsi="宋体" w:eastAsia="宋体" w:cs="宋体"/>
          <w:b/>
          <w:bCs/>
          <w:sz w:val="24"/>
        </w:rPr>
        <w:t>2.1 劳务作业现场和工作条件</w:t>
      </w:r>
      <w:bookmarkEnd w:id="647"/>
      <w:bookmarkEnd w:id="648"/>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关于</w:t>
      </w:r>
      <w:r>
        <w:rPr>
          <w:rFonts w:hint="eastAsia" w:ascii="宋体" w:hAnsi="宋体" w:cs="宋体"/>
          <w:sz w:val="24"/>
          <w:lang w:eastAsia="zh-CN"/>
        </w:rPr>
        <w:t>甲方</w:t>
      </w:r>
      <w:r>
        <w:rPr>
          <w:rFonts w:hint="eastAsia" w:ascii="宋体" w:hAnsi="宋体" w:eastAsia="宋体" w:cs="宋体"/>
          <w:sz w:val="24"/>
        </w:rPr>
        <w:t>交付具备本合同劳务作业条件的劳务作业现场期限要求：</w:t>
      </w:r>
      <w:r>
        <w:rPr>
          <w:rFonts w:hint="eastAsia" w:ascii="宋体" w:hAnsi="宋体" w:eastAsia="宋体" w:cs="宋体"/>
          <w:sz w:val="24"/>
          <w:u w:val="single"/>
        </w:rPr>
        <w:t xml:space="preserve">开工前 </w:t>
      </w:r>
      <w:r>
        <w:rPr>
          <w:rFonts w:hint="eastAsia" w:ascii="宋体" w:hAnsi="宋体" w:eastAsia="宋体" w:cs="宋体"/>
          <w:sz w:val="24"/>
        </w:rPr>
        <w:t>。</w:t>
      </w:r>
    </w:p>
    <w:p>
      <w:pPr>
        <w:spacing w:line="360" w:lineRule="auto"/>
        <w:ind w:firstLine="482" w:firstLineChars="200"/>
        <w:rPr>
          <w:rFonts w:hint="eastAsia" w:ascii="宋体" w:hAnsi="宋体" w:eastAsia="宋体" w:cs="宋体"/>
          <w:b/>
          <w:bCs/>
          <w:sz w:val="24"/>
        </w:rPr>
      </w:pPr>
      <w:bookmarkStart w:id="649" w:name="_Toc389602899"/>
      <w:bookmarkStart w:id="650" w:name="_Toc389663556"/>
      <w:r>
        <w:rPr>
          <w:rFonts w:hint="eastAsia" w:ascii="宋体" w:hAnsi="宋体" w:eastAsia="宋体" w:cs="宋体"/>
          <w:b/>
          <w:bCs/>
          <w:sz w:val="24"/>
        </w:rPr>
        <w:t xml:space="preserve">2.2 </w:t>
      </w:r>
      <w:r>
        <w:rPr>
          <w:rFonts w:hint="eastAsia" w:ascii="宋体" w:hAnsi="宋体" w:cs="宋体"/>
          <w:b/>
          <w:bCs/>
          <w:sz w:val="24"/>
          <w:lang w:eastAsia="zh-CN"/>
        </w:rPr>
        <w:t>甲方</w:t>
      </w:r>
      <w:r>
        <w:rPr>
          <w:rFonts w:hint="eastAsia" w:ascii="宋体" w:hAnsi="宋体" w:eastAsia="宋体" w:cs="宋体"/>
          <w:b/>
          <w:bCs/>
          <w:sz w:val="24"/>
        </w:rPr>
        <w:t>项目经理</w:t>
      </w:r>
      <w:bookmarkEnd w:id="649"/>
      <w:bookmarkEnd w:id="650"/>
      <w:r>
        <w:rPr>
          <w:rFonts w:hint="eastAsia" w:ascii="宋体" w:hAnsi="宋体" w:eastAsia="宋体" w:cs="宋体"/>
          <w:b/>
          <w:bCs/>
          <w:sz w:val="24"/>
        </w:rPr>
        <w:t xml:space="preserve">  </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姓    名：</w:t>
      </w:r>
      <w:r>
        <w:rPr>
          <w:rFonts w:hint="eastAsia" w:ascii="宋体" w:hAnsi="宋体" w:eastAsia="宋体" w:cs="宋体"/>
          <w:color w:val="000000"/>
          <w:kern w:val="0"/>
          <w:sz w:val="24"/>
          <w:u w:val="single"/>
          <w:lang w:bidi="ar"/>
        </w:rPr>
        <w:t xml:space="preserve">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highlight w:val="yellow"/>
        </w:rPr>
      </w:pPr>
      <w:r>
        <w:rPr>
          <w:rFonts w:hint="eastAsia" w:ascii="宋体" w:hAnsi="宋体" w:eastAsia="宋体" w:cs="宋体"/>
          <w:sz w:val="24"/>
        </w:rPr>
        <w:t>联系电话：</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cs="宋体"/>
          <w:sz w:val="24"/>
          <w:lang w:eastAsia="zh-CN"/>
        </w:rPr>
        <w:t>甲方</w:t>
      </w:r>
      <w:r>
        <w:rPr>
          <w:rFonts w:hint="eastAsia" w:ascii="宋体" w:hAnsi="宋体" w:eastAsia="宋体" w:cs="宋体"/>
          <w:sz w:val="24"/>
        </w:rPr>
        <w:t>对项目经理的授权范围如下：</w:t>
      </w:r>
      <w:r>
        <w:rPr>
          <w:rFonts w:hint="eastAsia" w:ascii="宋体" w:hAnsi="宋体" w:eastAsia="宋体" w:cs="宋体"/>
          <w:sz w:val="24"/>
          <w:highlight w:val="none"/>
          <w:u w:val="single"/>
        </w:rPr>
        <w:t>代表</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行使合同约定的权利，履行合同约定的职责，但无权减轻合同中约定的</w:t>
      </w:r>
      <w:r>
        <w:rPr>
          <w:rFonts w:hint="eastAsia" w:ascii="宋体" w:hAnsi="宋体" w:cs="宋体"/>
          <w:sz w:val="24"/>
          <w:highlight w:val="none"/>
          <w:u w:val="single"/>
          <w:lang w:eastAsia="zh-CN"/>
        </w:rPr>
        <w:t>乙方</w:t>
      </w:r>
      <w:r>
        <w:rPr>
          <w:rFonts w:hint="eastAsia" w:ascii="宋体" w:hAnsi="宋体" w:eastAsia="宋体" w:cs="宋体"/>
          <w:sz w:val="24"/>
          <w:highlight w:val="none"/>
          <w:u w:val="single"/>
        </w:rPr>
        <w:t>的责任或义务，且下列事项须经甲方公司确认方有效：工程结算、涉及经济条款或工程造价的谈判</w:t>
      </w:r>
      <w:r>
        <w:rPr>
          <w:rFonts w:hint="eastAsia" w:ascii="宋体" w:hAnsi="宋体" w:eastAsia="宋体" w:cs="宋体"/>
          <w:sz w:val="24"/>
          <w:highlight w:val="none"/>
        </w:rPr>
        <w:t>。</w:t>
      </w:r>
    </w:p>
    <w:p>
      <w:pPr>
        <w:spacing w:line="360" w:lineRule="auto"/>
        <w:ind w:firstLine="482" w:firstLineChars="200"/>
        <w:rPr>
          <w:rFonts w:hint="eastAsia" w:ascii="宋体" w:hAnsi="宋体" w:eastAsia="宋体" w:cs="宋体"/>
          <w:b/>
          <w:bCs/>
          <w:sz w:val="24"/>
          <w:lang w:eastAsia="zh-CN"/>
        </w:rPr>
      </w:pPr>
      <w:bookmarkStart w:id="651" w:name="_Toc389663557"/>
      <w:bookmarkStart w:id="652" w:name="_Toc384054026"/>
      <w:bookmarkStart w:id="653" w:name="_Toc384026471"/>
      <w:bookmarkStart w:id="654" w:name="_Toc389602900"/>
      <w:bookmarkStart w:id="655" w:name="_Toc383940997"/>
      <w:bookmarkStart w:id="656" w:name="_Toc384137619"/>
      <w:r>
        <w:rPr>
          <w:rFonts w:hint="eastAsia" w:ascii="宋体" w:hAnsi="宋体" w:eastAsia="宋体" w:cs="宋体"/>
          <w:b/>
          <w:bCs/>
          <w:sz w:val="24"/>
        </w:rPr>
        <w:t>3. 劳务</w:t>
      </w:r>
      <w:bookmarkEnd w:id="651"/>
      <w:bookmarkEnd w:id="652"/>
      <w:bookmarkEnd w:id="653"/>
      <w:bookmarkEnd w:id="654"/>
      <w:bookmarkEnd w:id="655"/>
      <w:bookmarkEnd w:id="656"/>
      <w:r>
        <w:rPr>
          <w:rFonts w:hint="eastAsia" w:ascii="宋体" w:hAnsi="宋体" w:cs="宋体"/>
          <w:b/>
          <w:bCs/>
          <w:sz w:val="24"/>
          <w:lang w:eastAsia="zh-CN"/>
        </w:rPr>
        <w:t>乙方</w:t>
      </w:r>
    </w:p>
    <w:p>
      <w:pPr>
        <w:spacing w:line="360" w:lineRule="auto"/>
        <w:ind w:firstLine="482" w:firstLineChars="200"/>
        <w:rPr>
          <w:rFonts w:hint="eastAsia" w:ascii="宋体" w:hAnsi="宋体" w:eastAsia="宋体" w:cs="宋体"/>
          <w:b/>
          <w:bCs/>
          <w:sz w:val="24"/>
        </w:rPr>
      </w:pPr>
      <w:bookmarkStart w:id="657" w:name="_Toc389602901"/>
      <w:bookmarkStart w:id="658" w:name="_Toc389663558"/>
      <w:r>
        <w:rPr>
          <w:rFonts w:hint="eastAsia" w:ascii="宋体" w:hAnsi="宋体" w:eastAsia="宋体" w:cs="宋体"/>
          <w:b/>
          <w:bCs/>
          <w:sz w:val="24"/>
        </w:rPr>
        <w:t>3.1 劳务</w:t>
      </w:r>
      <w:r>
        <w:rPr>
          <w:rFonts w:hint="eastAsia" w:ascii="宋体" w:hAnsi="宋体" w:cs="宋体"/>
          <w:b/>
          <w:bCs/>
          <w:sz w:val="24"/>
          <w:lang w:eastAsia="zh-CN"/>
        </w:rPr>
        <w:t>乙方</w:t>
      </w:r>
      <w:r>
        <w:rPr>
          <w:rFonts w:hint="eastAsia" w:ascii="宋体" w:hAnsi="宋体" w:eastAsia="宋体" w:cs="宋体"/>
          <w:b/>
          <w:bCs/>
          <w:sz w:val="24"/>
        </w:rPr>
        <w:t>的一般义务</w:t>
      </w:r>
      <w:bookmarkEnd w:id="657"/>
      <w:bookmarkEnd w:id="658"/>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（4）劳务</w:t>
      </w:r>
      <w:r>
        <w:rPr>
          <w:rFonts w:hint="eastAsia" w:ascii="宋体" w:hAnsi="宋体" w:cs="宋体"/>
          <w:sz w:val="24"/>
          <w:lang w:eastAsia="zh-CN"/>
        </w:rPr>
        <w:t>乙方</w:t>
      </w:r>
      <w:r>
        <w:rPr>
          <w:rFonts w:hint="eastAsia" w:ascii="宋体" w:hAnsi="宋体" w:eastAsia="宋体" w:cs="宋体"/>
          <w:sz w:val="24"/>
        </w:rPr>
        <w:t>应承担的其他义务</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u w:val="single"/>
        </w:rPr>
        <w:t>劳务</w:t>
      </w:r>
      <w:r>
        <w:rPr>
          <w:rFonts w:hint="eastAsia" w:ascii="宋体" w:hAnsi="宋体" w:cs="宋体"/>
          <w:sz w:val="24"/>
          <w:u w:val="single"/>
          <w:lang w:eastAsia="zh-CN"/>
        </w:rPr>
        <w:t>乙方</w:t>
      </w:r>
      <w:r>
        <w:rPr>
          <w:rFonts w:hint="eastAsia" w:ascii="宋体" w:hAnsi="宋体" w:eastAsia="宋体" w:cs="宋体"/>
          <w:sz w:val="24"/>
          <w:u w:val="single"/>
        </w:rPr>
        <w:t>应严格遵守</w:t>
      </w:r>
      <w:r>
        <w:rPr>
          <w:rFonts w:hint="eastAsia" w:ascii="宋体" w:hAnsi="宋体" w:cs="宋体"/>
          <w:sz w:val="24"/>
          <w:u w:val="single"/>
          <w:lang w:eastAsia="zh-CN"/>
        </w:rPr>
        <w:t>甲方</w:t>
      </w:r>
      <w:r>
        <w:rPr>
          <w:rFonts w:hint="eastAsia" w:ascii="宋体" w:hAnsi="宋体" w:eastAsia="宋体" w:cs="宋体"/>
          <w:sz w:val="24"/>
          <w:u w:val="single"/>
        </w:rPr>
        <w:t>关于现场安全文明施工的要求，必须服从</w:t>
      </w:r>
      <w:r>
        <w:rPr>
          <w:rFonts w:hint="eastAsia" w:ascii="宋体" w:hAnsi="宋体" w:cs="宋体"/>
          <w:sz w:val="24"/>
          <w:u w:val="single"/>
          <w:lang w:eastAsia="zh-CN"/>
        </w:rPr>
        <w:t>甲方</w:t>
      </w:r>
      <w:r>
        <w:rPr>
          <w:rFonts w:hint="eastAsia" w:ascii="宋体" w:hAnsi="宋体" w:eastAsia="宋体" w:cs="宋体"/>
          <w:sz w:val="24"/>
          <w:u w:val="single"/>
        </w:rPr>
        <w:t>的管理，配合</w:t>
      </w:r>
      <w:r>
        <w:rPr>
          <w:rFonts w:hint="eastAsia" w:ascii="宋体" w:hAnsi="宋体" w:cs="宋体"/>
          <w:sz w:val="24"/>
          <w:u w:val="single"/>
          <w:lang w:eastAsia="zh-CN"/>
        </w:rPr>
        <w:t>甲方</w:t>
      </w:r>
      <w:r>
        <w:rPr>
          <w:rFonts w:hint="eastAsia" w:ascii="宋体" w:hAnsi="宋体" w:eastAsia="宋体" w:cs="宋体"/>
          <w:sz w:val="24"/>
          <w:u w:val="single"/>
        </w:rPr>
        <w:t>完成相关部门组织的定期或者不定期的安全检查</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val="en-US" w:eastAsia="zh-CN"/>
        </w:rPr>
        <w:t>（5）</w:t>
      </w:r>
      <w:r>
        <w:rPr>
          <w:rFonts w:hint="eastAsia" w:ascii="宋体" w:hAnsi="宋体" w:eastAsia="宋体" w:cs="宋体"/>
          <w:sz w:val="24"/>
        </w:rPr>
        <w:t>履约保证金</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kern w:val="0"/>
          <w:sz w:val="24"/>
          <w:szCs w:val="24"/>
          <w:highlight w:val="none"/>
          <w:lang w:val="en-US" w:eastAsia="zh-CN" w:bidi="ar-SA"/>
        </w:rPr>
        <w:t>1、履约保证金的提交：</w:t>
      </w:r>
      <w:r>
        <w:rPr>
          <w:rFonts w:hint="eastAsia" w:ascii="宋体" w:hAnsi="宋体" w:eastAsia="宋体" w:cs="宋体"/>
          <w:sz w:val="24"/>
          <w:szCs w:val="24"/>
          <w:lang w:val="en-US" w:eastAsia="zh-CN"/>
        </w:rPr>
        <w:t>中标人应当自中标通知书发出之日起</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日内按照招标人要求提交履约保证金。中标人未按照招标文件或合同要求提交履约保证金的，视为放弃中标项目。</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eastAsia="zh-CN"/>
        </w:rPr>
        <w:t>履约保证金</w:t>
      </w:r>
      <w:r>
        <w:rPr>
          <w:rFonts w:hint="eastAsia" w:ascii="宋体" w:hAnsi="宋体" w:eastAsia="宋体" w:cs="宋体"/>
          <w:bCs/>
          <w:sz w:val="24"/>
          <w:szCs w:val="24"/>
        </w:rPr>
        <w:t>的形式：</w:t>
      </w:r>
      <w:r>
        <w:rPr>
          <w:rFonts w:hint="eastAsia" w:ascii="宋体" w:hAnsi="宋体" w:cs="宋体"/>
          <w:b w:val="0"/>
          <w:bCs w:val="0"/>
          <w:color w:val="auto"/>
          <w:kern w:val="0"/>
          <w:sz w:val="24"/>
          <w:szCs w:val="24"/>
          <w:highlight w:val="none"/>
          <w:lang w:val="en-US" w:eastAsia="zh-CN" w:bidi="ar-SA"/>
        </w:rPr>
        <w:t>现金</w:t>
      </w:r>
      <w:r>
        <w:rPr>
          <w:rFonts w:hint="eastAsia" w:ascii="宋体" w:hAnsi="宋体" w:eastAsia="宋体" w:cs="宋体"/>
          <w:b w:val="0"/>
          <w:bCs w:val="0"/>
          <w:color w:val="auto"/>
          <w:kern w:val="0"/>
          <w:sz w:val="24"/>
          <w:szCs w:val="24"/>
          <w:highlight w:val="none"/>
          <w:lang w:val="en-US" w:eastAsia="zh-CN" w:bidi="ar-SA"/>
        </w:rPr>
        <w:t>转账</w:t>
      </w:r>
    </w:p>
    <w:p>
      <w:pPr>
        <w:pStyle w:val="2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eastAsia="zh-CN"/>
        </w:rPr>
        <w:t>履约</w:t>
      </w:r>
      <w:r>
        <w:rPr>
          <w:rFonts w:hint="eastAsia" w:ascii="宋体" w:hAnsi="宋体" w:eastAsia="宋体" w:cs="宋体"/>
          <w:b w:val="0"/>
          <w:bCs w:val="0"/>
          <w:color w:val="auto"/>
          <w:kern w:val="0"/>
          <w:sz w:val="24"/>
          <w:szCs w:val="24"/>
          <w:highlight w:val="none"/>
          <w:lang w:val="en-US" w:eastAsia="zh-CN" w:bidi="ar-SA"/>
        </w:rPr>
        <w:t>保证金的退还</w:t>
      </w:r>
      <w:r>
        <w:rPr>
          <w:rFonts w:hint="eastAsia" w:ascii="宋体" w:hAnsi="宋体" w:eastAsia="宋体" w:cs="宋体"/>
          <w:kern w:val="2"/>
          <w:sz w:val="24"/>
          <w:szCs w:val="24"/>
          <w:lang w:val="en-US" w:eastAsia="zh-CN" w:bidi="ar-SA"/>
        </w:rPr>
        <w:t>：按履约保证金总额的25%在每个</w:t>
      </w:r>
      <w:r>
        <w:rPr>
          <w:rFonts w:hint="eastAsia" w:ascii="宋体" w:hAnsi="宋体" w:eastAsia="宋体" w:cs="宋体"/>
          <w:sz w:val="24"/>
          <w:lang w:eastAsia="zh-CN"/>
        </w:rPr>
        <w:t>农民工工资</w:t>
      </w:r>
      <w:r>
        <w:rPr>
          <w:rFonts w:hint="eastAsia" w:ascii="宋体" w:hAnsi="宋体" w:eastAsia="宋体" w:cs="宋体"/>
          <w:kern w:val="2"/>
          <w:sz w:val="24"/>
          <w:szCs w:val="24"/>
          <w:lang w:val="en-US" w:eastAsia="zh-CN" w:bidi="ar-SA"/>
        </w:rPr>
        <w:t>付款周期</w:t>
      </w:r>
      <w:r>
        <w:rPr>
          <w:rFonts w:hint="eastAsia" w:ascii="宋体" w:hAnsi="宋体" w:cs="宋体"/>
          <w:kern w:val="2"/>
          <w:sz w:val="24"/>
          <w:szCs w:val="24"/>
          <w:lang w:val="en-US" w:eastAsia="zh-CN" w:bidi="ar-SA"/>
        </w:rPr>
        <w:t>一起</w:t>
      </w:r>
      <w:r>
        <w:rPr>
          <w:rFonts w:hint="eastAsia" w:ascii="宋体" w:hAnsi="宋体" w:eastAsia="宋体" w:cs="宋体"/>
          <w:kern w:val="2"/>
          <w:sz w:val="24"/>
          <w:szCs w:val="24"/>
          <w:lang w:val="en-US" w:eastAsia="zh-CN" w:bidi="ar-SA"/>
        </w:rPr>
        <w:t>逐步退</w:t>
      </w:r>
      <w:r>
        <w:rPr>
          <w:rFonts w:hint="eastAsia" w:ascii="宋体" w:hAnsi="宋体" w:cs="宋体"/>
          <w:kern w:val="2"/>
          <w:sz w:val="24"/>
          <w:szCs w:val="24"/>
          <w:lang w:val="en-US" w:eastAsia="zh-CN" w:bidi="ar-SA"/>
        </w:rPr>
        <w:t>还</w:t>
      </w:r>
      <w:r>
        <w:rPr>
          <w:rFonts w:hint="eastAsia" w:ascii="宋体" w:hAnsi="宋体" w:eastAsia="宋体" w:cs="宋体"/>
          <w:kern w:val="2"/>
          <w:sz w:val="24"/>
          <w:szCs w:val="24"/>
          <w:lang w:val="en-US" w:eastAsia="zh-CN" w:bidi="ar-SA"/>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履约保证金</w:t>
      </w:r>
      <w:r>
        <w:rPr>
          <w:rFonts w:hint="eastAsia" w:ascii="宋体" w:hAnsi="宋体" w:eastAsia="宋体" w:cs="宋体"/>
          <w:bCs/>
          <w:sz w:val="24"/>
          <w:szCs w:val="24"/>
        </w:rPr>
        <w:t>的金额：</w:t>
      </w:r>
      <w:r>
        <w:rPr>
          <w:rFonts w:hint="eastAsia" w:ascii="宋体" w:hAnsi="宋体" w:eastAsia="宋体" w:cs="宋体"/>
          <w:b w:val="0"/>
          <w:bCs w:val="0"/>
          <w:color w:val="auto"/>
          <w:kern w:val="0"/>
          <w:sz w:val="24"/>
          <w:szCs w:val="24"/>
          <w:highlight w:val="none"/>
          <w:u w:val="single"/>
          <w:lang w:val="en-US" w:eastAsia="zh-CN"/>
        </w:rPr>
        <w:t>合同总价的10%</w:t>
      </w:r>
      <w:r>
        <w:rPr>
          <w:rFonts w:hint="eastAsia" w:ascii="宋体" w:hAnsi="宋体" w:eastAsia="宋体" w:cs="宋体"/>
          <w:b w:val="0"/>
          <w:bCs w:val="0"/>
          <w:color w:val="auto"/>
          <w:kern w:val="0"/>
          <w:sz w:val="24"/>
          <w:szCs w:val="24"/>
          <w:highlight w:val="none"/>
          <w:lang w:val="en-US" w:eastAsia="zh-CN"/>
        </w:rPr>
        <w:t>。</w:t>
      </w:r>
    </w:p>
    <w:p>
      <w:pPr>
        <w:spacing w:line="360" w:lineRule="auto"/>
        <w:ind w:firstLine="482" w:firstLineChars="200"/>
        <w:rPr>
          <w:rFonts w:hint="eastAsia" w:ascii="宋体" w:hAnsi="宋体" w:eastAsia="宋体" w:cs="宋体"/>
          <w:b/>
          <w:bCs/>
          <w:sz w:val="24"/>
        </w:rPr>
      </w:pPr>
      <w:bookmarkStart w:id="659" w:name="_Toc389602902"/>
      <w:bookmarkStart w:id="660" w:name="_Toc389663559"/>
      <w:r>
        <w:rPr>
          <w:rFonts w:hint="eastAsia" w:ascii="宋体" w:hAnsi="宋体" w:eastAsia="宋体" w:cs="宋体"/>
          <w:b/>
          <w:bCs/>
          <w:sz w:val="24"/>
        </w:rPr>
        <w:t>3.2 劳务</w:t>
      </w:r>
      <w:r>
        <w:rPr>
          <w:rFonts w:hint="eastAsia" w:ascii="宋体" w:hAnsi="宋体" w:cs="宋体"/>
          <w:b/>
          <w:bCs/>
          <w:sz w:val="24"/>
          <w:lang w:eastAsia="zh-CN"/>
        </w:rPr>
        <w:t>乙方</w:t>
      </w:r>
      <w:r>
        <w:rPr>
          <w:rFonts w:hint="eastAsia" w:ascii="宋体" w:hAnsi="宋体" w:eastAsia="宋体" w:cs="宋体"/>
          <w:b/>
          <w:bCs/>
          <w:sz w:val="24"/>
        </w:rPr>
        <w:t>项目负责人</w:t>
      </w:r>
      <w:bookmarkEnd w:id="659"/>
      <w:bookmarkEnd w:id="660"/>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姓    名：</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rPr>
      </w:pPr>
      <w:r>
        <w:rPr>
          <w:rFonts w:hint="eastAsia" w:ascii="宋体" w:hAnsi="宋体" w:cs="宋体"/>
          <w:sz w:val="24"/>
          <w:lang w:eastAsia="zh-CN"/>
        </w:rPr>
        <w:t>乙方</w:t>
      </w:r>
      <w:r>
        <w:rPr>
          <w:rFonts w:hint="eastAsia" w:ascii="宋体" w:hAnsi="宋体" w:eastAsia="宋体" w:cs="宋体"/>
          <w:sz w:val="24"/>
        </w:rPr>
        <w:t>对</w:t>
      </w:r>
      <w:r>
        <w:rPr>
          <w:rFonts w:hint="eastAsia" w:ascii="宋体" w:hAnsi="宋体" w:cs="宋体"/>
          <w:sz w:val="24"/>
          <w:lang w:eastAsia="zh-CN"/>
        </w:rPr>
        <w:t>乙方</w:t>
      </w:r>
      <w:r>
        <w:rPr>
          <w:rFonts w:hint="eastAsia" w:ascii="宋体" w:hAnsi="宋体" w:eastAsia="宋体" w:cs="宋体"/>
          <w:sz w:val="24"/>
        </w:rPr>
        <w:t>项目经理的授权范围：</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总体负责现场分包工作</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劳务</w:t>
      </w:r>
      <w:r>
        <w:rPr>
          <w:rFonts w:hint="eastAsia" w:ascii="宋体" w:hAnsi="宋体" w:cs="宋体"/>
          <w:sz w:val="24"/>
          <w:highlight w:val="none"/>
          <w:lang w:eastAsia="zh-CN"/>
        </w:rPr>
        <w:t>乙方</w:t>
      </w:r>
      <w:r>
        <w:rPr>
          <w:rFonts w:hint="eastAsia" w:ascii="宋体" w:hAnsi="宋体" w:eastAsia="宋体" w:cs="宋体"/>
          <w:sz w:val="24"/>
          <w:highlight w:val="none"/>
        </w:rPr>
        <w:t>未提交项目负责人的劳动合同，或者没有提供为项目负责人缴纳社会保险的证明的违约责任：</w:t>
      </w:r>
      <w:r>
        <w:rPr>
          <w:rFonts w:hint="eastAsia" w:ascii="宋体" w:hAnsi="宋体" w:eastAsia="宋体" w:cs="宋体"/>
          <w:sz w:val="24"/>
          <w:highlight w:val="none"/>
          <w:u w:val="single"/>
        </w:rPr>
        <w:t xml:space="preserve"> 按签约合同价的1%向</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支付违约金</w:t>
      </w:r>
      <w:r>
        <w:rPr>
          <w:rFonts w:hint="eastAsia" w:ascii="宋体" w:hAnsi="宋体" w:eastAsia="宋体" w:cs="宋体"/>
          <w:sz w:val="24"/>
          <w:highlight w:val="none"/>
        </w:rPr>
        <w:t>。</w:t>
      </w:r>
    </w:p>
    <w:p>
      <w:pPr>
        <w:spacing w:line="360" w:lineRule="auto"/>
        <w:ind w:firstLine="360" w:firstLineChars="150"/>
        <w:rPr>
          <w:rFonts w:hint="eastAsia" w:ascii="宋体" w:hAnsi="宋体" w:eastAsia="宋体" w:cs="宋体"/>
          <w:sz w:val="24"/>
          <w:highlight w:val="none"/>
        </w:rPr>
      </w:pPr>
      <w:r>
        <w:rPr>
          <w:rFonts w:hint="eastAsia" w:ascii="宋体" w:hAnsi="宋体" w:eastAsia="宋体" w:cs="宋体"/>
          <w:sz w:val="24"/>
          <w:highlight w:val="none"/>
        </w:rPr>
        <w:t>关于项目负责人每月在劳务作业现场的时间要求及违约责任：</w:t>
      </w:r>
      <w:r>
        <w:rPr>
          <w:rFonts w:hint="eastAsia" w:ascii="宋体" w:hAnsi="宋体" w:eastAsia="宋体" w:cs="宋体"/>
          <w:sz w:val="24"/>
          <w:highlight w:val="none"/>
          <w:u w:val="single"/>
        </w:rPr>
        <w:t xml:space="preserve"> 在工作日，项目负责人应全勤到岗；在法定节假日，项目负责人未到岗时，应保证不应影响施工进度，并安排好相关的值班人员。项目负责人每月到岗天数不应少于24天，每少一天的，劳务</w:t>
      </w:r>
      <w:r>
        <w:rPr>
          <w:rFonts w:hint="eastAsia" w:ascii="宋体" w:hAnsi="宋体" w:cs="宋体"/>
          <w:sz w:val="24"/>
          <w:highlight w:val="none"/>
          <w:u w:val="single"/>
          <w:lang w:eastAsia="zh-CN"/>
        </w:rPr>
        <w:t>乙方</w:t>
      </w:r>
      <w:r>
        <w:rPr>
          <w:rFonts w:hint="eastAsia" w:ascii="宋体" w:hAnsi="宋体" w:eastAsia="宋体" w:cs="宋体"/>
          <w:sz w:val="24"/>
          <w:highlight w:val="none"/>
          <w:u w:val="single"/>
        </w:rPr>
        <w:t>应向</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支付</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rPr>
        <w:t>000元</w:t>
      </w:r>
      <w:r>
        <w:rPr>
          <w:rFonts w:hint="eastAsia" w:ascii="宋体" w:hAnsi="宋体" w:eastAsia="宋体" w:cs="宋体"/>
          <w:sz w:val="24"/>
          <w:highlight w:val="none"/>
          <w:u w:val="single"/>
        </w:rPr>
        <w:t>违约金；若违约金总额达到签约合同价的3%，</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有权解除合同，劳务</w:t>
      </w:r>
      <w:r>
        <w:rPr>
          <w:rFonts w:hint="eastAsia" w:ascii="宋体" w:hAnsi="宋体" w:cs="宋体"/>
          <w:sz w:val="24"/>
          <w:highlight w:val="none"/>
          <w:u w:val="single"/>
          <w:lang w:eastAsia="zh-CN"/>
        </w:rPr>
        <w:t>乙方</w:t>
      </w:r>
      <w:r>
        <w:rPr>
          <w:rFonts w:hint="eastAsia" w:ascii="宋体" w:hAnsi="宋体" w:eastAsia="宋体" w:cs="宋体"/>
          <w:sz w:val="24"/>
          <w:highlight w:val="none"/>
          <w:u w:val="single"/>
        </w:rPr>
        <w:t>还应赔偿</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因此而受到的全部经济损失。</w:t>
      </w:r>
    </w:p>
    <w:p>
      <w:pPr>
        <w:spacing w:line="360" w:lineRule="auto"/>
        <w:ind w:firstLine="482" w:firstLineChars="200"/>
        <w:rPr>
          <w:rFonts w:hint="eastAsia" w:ascii="宋体" w:hAnsi="宋体" w:eastAsia="宋体" w:cs="宋体"/>
          <w:b/>
          <w:bCs/>
          <w:sz w:val="24"/>
        </w:rPr>
      </w:pPr>
      <w:bookmarkStart w:id="661" w:name="_Toc389602903"/>
      <w:bookmarkStart w:id="662" w:name="_Toc389663560"/>
      <w:r>
        <w:rPr>
          <w:rFonts w:hint="eastAsia" w:ascii="宋体" w:hAnsi="宋体" w:eastAsia="宋体" w:cs="宋体"/>
          <w:b/>
          <w:bCs/>
          <w:sz w:val="24"/>
        </w:rPr>
        <w:t>3.3 劳务作业管理人员</w:t>
      </w:r>
      <w:bookmarkEnd w:id="661"/>
      <w:bookmarkEnd w:id="662"/>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提交</w:t>
      </w:r>
      <w:r>
        <w:rPr>
          <w:rFonts w:hint="eastAsia" w:ascii="宋体" w:hAnsi="宋体" w:eastAsia="宋体" w:cs="宋体"/>
          <w:kern w:val="0"/>
          <w:sz w:val="24"/>
        </w:rPr>
        <w:t>现场劳务作业管理机构及劳务作业管理人员安排的报告</w:t>
      </w:r>
      <w:r>
        <w:rPr>
          <w:rFonts w:hint="eastAsia" w:ascii="宋体" w:hAnsi="宋体" w:eastAsia="宋体" w:cs="宋体"/>
          <w:sz w:val="24"/>
        </w:rPr>
        <w:t>的期限：</w:t>
      </w:r>
      <w:r>
        <w:rPr>
          <w:rFonts w:hint="eastAsia" w:ascii="宋体" w:hAnsi="宋体" w:eastAsia="宋体" w:cs="宋体"/>
          <w:sz w:val="24"/>
          <w:u w:val="single"/>
        </w:rPr>
        <w:t xml:space="preserve">  开工前</w:t>
      </w:r>
      <w:r>
        <w:rPr>
          <w:rFonts w:hint="eastAsia" w:ascii="宋体" w:hAnsi="宋体" w:cs="宋体"/>
          <w:sz w:val="24"/>
          <w:u w:val="single"/>
          <w:lang w:val="en-US" w:eastAsia="zh-CN"/>
        </w:rPr>
        <w:t>3</w:t>
      </w:r>
      <w:r>
        <w:rPr>
          <w:rFonts w:hint="eastAsia" w:ascii="宋体" w:hAnsi="宋体" w:eastAsia="宋体" w:cs="宋体"/>
          <w:sz w:val="24"/>
          <w:u w:val="single"/>
        </w:rPr>
        <w:t xml:space="preserve">天内  </w:t>
      </w:r>
      <w:r>
        <w:rPr>
          <w:rFonts w:hint="eastAsia" w:ascii="宋体" w:hAnsi="宋体" w:eastAsia="宋体" w:cs="宋体"/>
          <w:sz w:val="24"/>
        </w:rPr>
        <w:t>。</w:t>
      </w:r>
    </w:p>
    <w:p>
      <w:pPr>
        <w:spacing w:line="360" w:lineRule="auto"/>
        <w:ind w:firstLine="482" w:firstLineChars="200"/>
        <w:rPr>
          <w:rFonts w:hint="eastAsia" w:ascii="宋体" w:hAnsi="宋体" w:eastAsia="宋体" w:cs="宋体"/>
          <w:b/>
          <w:bCs/>
          <w:sz w:val="24"/>
        </w:rPr>
      </w:pPr>
      <w:bookmarkStart w:id="663" w:name="_Toc389663561"/>
      <w:bookmarkStart w:id="664" w:name="_Toc389602904"/>
      <w:r>
        <w:rPr>
          <w:rFonts w:hint="eastAsia" w:ascii="宋体" w:hAnsi="宋体" w:eastAsia="宋体" w:cs="宋体"/>
          <w:b/>
          <w:bCs/>
          <w:sz w:val="24"/>
        </w:rPr>
        <w:t>4. 劳务作业人员</w:t>
      </w:r>
      <w:bookmarkEnd w:id="663"/>
      <w:bookmarkEnd w:id="664"/>
    </w:p>
    <w:p>
      <w:pPr>
        <w:spacing w:line="360" w:lineRule="auto"/>
        <w:ind w:firstLine="482" w:firstLineChars="200"/>
        <w:rPr>
          <w:rFonts w:hint="eastAsia" w:ascii="宋体" w:hAnsi="宋体" w:eastAsia="宋体" w:cs="宋体"/>
          <w:b/>
          <w:bCs/>
          <w:sz w:val="24"/>
        </w:rPr>
      </w:pPr>
      <w:bookmarkStart w:id="665" w:name="_Toc389663562"/>
      <w:bookmarkStart w:id="666" w:name="_Toc389602905"/>
      <w:r>
        <w:rPr>
          <w:rFonts w:hint="eastAsia" w:ascii="宋体" w:hAnsi="宋体" w:eastAsia="宋体" w:cs="宋体"/>
          <w:b/>
          <w:bCs/>
          <w:sz w:val="24"/>
        </w:rPr>
        <w:t>4.3 劳务作业人员管理</w:t>
      </w:r>
      <w:bookmarkEnd w:id="665"/>
      <w:bookmarkEnd w:id="666"/>
    </w:p>
    <w:p>
      <w:pPr>
        <w:spacing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rPr>
        <w:t>4.3.4 劳务</w:t>
      </w:r>
      <w:r>
        <w:rPr>
          <w:rFonts w:hint="eastAsia" w:ascii="宋体" w:hAnsi="宋体" w:cs="宋体"/>
          <w:sz w:val="24"/>
          <w:lang w:eastAsia="zh-CN"/>
        </w:rPr>
        <w:t>乙方</w:t>
      </w:r>
      <w:r>
        <w:rPr>
          <w:rFonts w:hint="eastAsia" w:ascii="宋体" w:hAnsi="宋体" w:eastAsia="宋体" w:cs="宋体"/>
          <w:sz w:val="24"/>
        </w:rPr>
        <w:t>无正当理由拒绝撤换劳务作业人员，应承担的违约责任为：</w:t>
      </w:r>
      <w:r>
        <w:rPr>
          <w:rFonts w:hint="eastAsia" w:ascii="宋体" w:hAnsi="宋体" w:eastAsia="宋体" w:cs="宋体"/>
          <w:sz w:val="24"/>
          <w:u w:val="single"/>
        </w:rPr>
        <w:t xml:space="preserve"> </w:t>
      </w:r>
      <w:r>
        <w:rPr>
          <w:rFonts w:hint="eastAsia" w:ascii="宋体" w:hAnsi="宋体" w:eastAsia="宋体" w:cs="宋体"/>
          <w:sz w:val="24"/>
          <w:highlight w:val="none"/>
          <w:u w:val="single"/>
        </w:rPr>
        <w:t>劳务</w:t>
      </w:r>
      <w:r>
        <w:rPr>
          <w:rFonts w:hint="eastAsia" w:ascii="宋体" w:hAnsi="宋体" w:cs="宋体"/>
          <w:sz w:val="24"/>
          <w:highlight w:val="none"/>
          <w:u w:val="single"/>
          <w:lang w:eastAsia="zh-CN"/>
        </w:rPr>
        <w:t>乙方</w:t>
      </w:r>
      <w:r>
        <w:rPr>
          <w:rFonts w:hint="eastAsia" w:ascii="宋体" w:hAnsi="宋体" w:eastAsia="宋体" w:cs="宋体"/>
          <w:sz w:val="24"/>
          <w:highlight w:val="none"/>
          <w:u w:val="single"/>
        </w:rPr>
        <w:t>按50000 元/人/次的标准向</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支付违约金。更换的劳务作业人员应在</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发出书面通知后3 天内到位，逾期到位的，劳务</w:t>
      </w:r>
      <w:r>
        <w:rPr>
          <w:rFonts w:hint="eastAsia" w:ascii="宋体" w:hAnsi="宋体" w:cs="宋体"/>
          <w:sz w:val="24"/>
          <w:highlight w:val="none"/>
          <w:u w:val="single"/>
          <w:lang w:eastAsia="zh-CN"/>
        </w:rPr>
        <w:t>乙方</w:t>
      </w:r>
      <w:r>
        <w:rPr>
          <w:rFonts w:hint="eastAsia" w:ascii="宋体" w:hAnsi="宋体" w:eastAsia="宋体" w:cs="宋体"/>
          <w:sz w:val="24"/>
          <w:highlight w:val="none"/>
          <w:u w:val="single"/>
        </w:rPr>
        <w:t>按1000 元/人/天的标准向</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支付违约金；若违约金总额达到签约合同价的3%，</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有权解除合同，劳务</w:t>
      </w:r>
      <w:r>
        <w:rPr>
          <w:rFonts w:hint="eastAsia" w:ascii="宋体" w:hAnsi="宋体" w:cs="宋体"/>
          <w:sz w:val="24"/>
          <w:highlight w:val="none"/>
          <w:u w:val="single"/>
          <w:lang w:eastAsia="zh-CN"/>
        </w:rPr>
        <w:t>乙方</w:t>
      </w:r>
      <w:r>
        <w:rPr>
          <w:rFonts w:hint="eastAsia" w:ascii="宋体" w:hAnsi="宋体" w:eastAsia="宋体" w:cs="宋体"/>
          <w:sz w:val="24"/>
          <w:highlight w:val="none"/>
          <w:u w:val="single"/>
        </w:rPr>
        <w:t>还应赔偿</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 xml:space="preserve">因此而受到的全部经济损失。 </w:t>
      </w:r>
    </w:p>
    <w:p>
      <w:pPr>
        <w:spacing w:line="360" w:lineRule="auto"/>
        <w:ind w:firstLine="482" w:firstLineChars="200"/>
        <w:rPr>
          <w:rFonts w:hint="eastAsia" w:ascii="宋体" w:hAnsi="宋体" w:eastAsia="宋体" w:cs="宋体"/>
          <w:b/>
          <w:bCs/>
          <w:sz w:val="24"/>
        </w:rPr>
      </w:pPr>
      <w:bookmarkStart w:id="667" w:name="_Toc389602906"/>
      <w:bookmarkStart w:id="668" w:name="_Toc384026472"/>
      <w:bookmarkStart w:id="669" w:name="_Toc384054027"/>
      <w:bookmarkStart w:id="670" w:name="_Toc384137620"/>
      <w:bookmarkStart w:id="671" w:name="_Toc383940998"/>
      <w:bookmarkStart w:id="672" w:name="_Toc389663563"/>
      <w:r>
        <w:rPr>
          <w:rFonts w:hint="eastAsia" w:ascii="宋体" w:hAnsi="宋体" w:eastAsia="宋体" w:cs="宋体"/>
          <w:b/>
          <w:bCs/>
          <w:sz w:val="24"/>
        </w:rPr>
        <w:t>5.</w:t>
      </w:r>
      <w:bookmarkEnd w:id="667"/>
      <w:bookmarkEnd w:id="668"/>
      <w:bookmarkEnd w:id="669"/>
      <w:bookmarkEnd w:id="670"/>
      <w:bookmarkEnd w:id="671"/>
      <w:r>
        <w:rPr>
          <w:rFonts w:hint="eastAsia" w:ascii="宋体" w:hAnsi="宋体" w:eastAsia="宋体" w:cs="宋体"/>
          <w:b/>
          <w:bCs/>
          <w:sz w:val="24"/>
        </w:rPr>
        <w:t xml:space="preserve"> 作业安全与环境保护</w:t>
      </w:r>
      <w:bookmarkEnd w:id="672"/>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5.1 作业安全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5.1.</w:t>
      </w:r>
      <w:r>
        <w:rPr>
          <w:rFonts w:hint="eastAsia" w:ascii="宋体" w:hAnsi="宋体" w:eastAsia="宋体" w:cs="宋体"/>
          <w:sz w:val="24"/>
          <w:lang w:val="en-US" w:eastAsia="zh-CN"/>
        </w:rPr>
        <w:t>4</w:t>
      </w:r>
      <w:r>
        <w:rPr>
          <w:rFonts w:hint="eastAsia" w:ascii="宋体" w:hAnsi="宋体" w:eastAsia="宋体" w:cs="宋体"/>
          <w:sz w:val="24"/>
        </w:rPr>
        <w:t>作业安全的其他约定</w:t>
      </w:r>
    </w:p>
    <w:p>
      <w:pPr>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rPr>
        <w:t>1、</w:t>
      </w:r>
      <w:r>
        <w:rPr>
          <w:rFonts w:hint="eastAsia" w:ascii="宋体" w:hAnsi="宋体" w:cs="宋体"/>
          <w:color w:val="auto"/>
          <w:sz w:val="24"/>
          <w:u w:val="single"/>
          <w:lang w:eastAsia="zh-CN"/>
        </w:rPr>
        <w:t>甲方</w:t>
      </w:r>
      <w:r>
        <w:rPr>
          <w:rFonts w:hint="eastAsia" w:ascii="宋体" w:hAnsi="宋体" w:eastAsia="宋体" w:cs="宋体"/>
          <w:color w:val="auto"/>
          <w:sz w:val="24"/>
          <w:u w:val="single"/>
        </w:rPr>
        <w:t>、</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双方必须认真遵守国家及当地政府部门制定的有关安全生产的法律、法规。</w:t>
      </w:r>
    </w:p>
    <w:p>
      <w:pPr>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rPr>
        <w:t>2、</w:t>
      </w:r>
      <w:r>
        <w:rPr>
          <w:rFonts w:hint="eastAsia" w:ascii="宋体" w:hAnsi="宋体" w:cs="宋体"/>
          <w:color w:val="auto"/>
          <w:sz w:val="24"/>
          <w:u w:val="single"/>
          <w:lang w:eastAsia="zh-CN"/>
        </w:rPr>
        <w:t>甲方</w:t>
      </w:r>
      <w:r>
        <w:rPr>
          <w:rFonts w:hint="eastAsia" w:ascii="宋体" w:hAnsi="宋体" w:eastAsia="宋体" w:cs="宋体"/>
          <w:color w:val="auto"/>
          <w:sz w:val="24"/>
          <w:u w:val="single"/>
        </w:rPr>
        <w:t>指派专职安全员负责指导、监督施工现场的安全生产，</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应配备兼职安全员并必须全员服从</w:t>
      </w:r>
      <w:r>
        <w:rPr>
          <w:rFonts w:hint="eastAsia" w:ascii="宋体" w:hAnsi="宋体" w:cs="宋体"/>
          <w:color w:val="auto"/>
          <w:sz w:val="24"/>
          <w:u w:val="single"/>
          <w:lang w:eastAsia="zh-CN"/>
        </w:rPr>
        <w:t>甲方</w:t>
      </w:r>
      <w:r>
        <w:rPr>
          <w:rFonts w:hint="eastAsia" w:ascii="宋体" w:hAnsi="宋体" w:eastAsia="宋体" w:cs="宋体"/>
          <w:color w:val="auto"/>
          <w:sz w:val="24"/>
          <w:u w:val="single"/>
        </w:rPr>
        <w:t>管理人员的指挥。</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3、</w:t>
      </w:r>
      <w:r>
        <w:rPr>
          <w:rFonts w:hint="eastAsia" w:ascii="宋体" w:hAnsi="宋体" w:cs="宋体"/>
          <w:color w:val="auto"/>
          <w:sz w:val="24"/>
          <w:highlight w:val="none"/>
          <w:u w:val="single"/>
          <w:lang w:eastAsia="zh-CN"/>
        </w:rPr>
        <w:t>乙方</w:t>
      </w:r>
      <w:r>
        <w:rPr>
          <w:rFonts w:hint="eastAsia" w:ascii="宋体" w:hAnsi="宋体" w:eastAsia="宋体" w:cs="宋体"/>
          <w:color w:val="auto"/>
          <w:sz w:val="24"/>
          <w:highlight w:val="none"/>
          <w:u w:val="single"/>
        </w:rPr>
        <w:t>应遵守</w:t>
      </w:r>
      <w:r>
        <w:rPr>
          <w:rFonts w:hint="eastAsia" w:ascii="宋体" w:hAnsi="宋体" w:cs="宋体"/>
          <w:color w:val="auto"/>
          <w:sz w:val="24"/>
          <w:highlight w:val="none"/>
          <w:u w:val="single"/>
          <w:lang w:eastAsia="zh-CN"/>
        </w:rPr>
        <w:t>甲方</w:t>
      </w:r>
      <w:r>
        <w:rPr>
          <w:rFonts w:hint="eastAsia" w:ascii="宋体" w:hAnsi="宋体" w:eastAsia="宋体" w:cs="宋体"/>
          <w:color w:val="auto"/>
          <w:sz w:val="24"/>
          <w:highlight w:val="none"/>
          <w:u w:val="single"/>
        </w:rPr>
        <w:t>制订的各项安全规定，凡新进场人员必须进行安全教育培训和安全交底。</w:t>
      </w:r>
      <w:r>
        <w:rPr>
          <w:rFonts w:hint="eastAsia" w:ascii="宋体" w:hAnsi="宋体" w:cs="宋体"/>
          <w:color w:val="auto"/>
          <w:sz w:val="24"/>
          <w:highlight w:val="none"/>
          <w:u w:val="single"/>
          <w:lang w:eastAsia="zh-CN"/>
        </w:rPr>
        <w:t>乙方</w:t>
      </w:r>
      <w:r>
        <w:rPr>
          <w:rFonts w:hint="eastAsia" w:ascii="宋体" w:hAnsi="宋体" w:eastAsia="宋体" w:cs="宋体"/>
          <w:color w:val="auto"/>
          <w:sz w:val="24"/>
          <w:highlight w:val="none"/>
          <w:u w:val="single"/>
        </w:rPr>
        <w:t>必须每周做好班前安全教育，使班组人员都有很强的安全意识，并作好安全教育记录。必须严格执行国家、地方和项目治安的安全操作规程，安全管理细则、安全管理制度及治安管理条例。</w:t>
      </w:r>
      <w:r>
        <w:rPr>
          <w:rFonts w:hint="eastAsia" w:ascii="宋体" w:hAnsi="宋体" w:cs="宋体"/>
          <w:color w:val="auto"/>
          <w:sz w:val="24"/>
          <w:highlight w:val="none"/>
          <w:u w:val="single"/>
          <w:lang w:eastAsia="zh-CN"/>
        </w:rPr>
        <w:t>甲方</w:t>
      </w:r>
      <w:r>
        <w:rPr>
          <w:rFonts w:hint="eastAsia" w:ascii="宋体" w:hAnsi="宋体" w:eastAsia="宋体" w:cs="宋体"/>
          <w:color w:val="auto"/>
          <w:sz w:val="24"/>
          <w:highlight w:val="none"/>
          <w:u w:val="single"/>
        </w:rPr>
        <w:t>安全员每周参加</w:t>
      </w:r>
      <w:r>
        <w:rPr>
          <w:rFonts w:hint="eastAsia" w:ascii="宋体" w:hAnsi="宋体" w:cs="宋体"/>
          <w:color w:val="auto"/>
          <w:sz w:val="24"/>
          <w:highlight w:val="none"/>
          <w:u w:val="single"/>
          <w:lang w:eastAsia="zh-CN"/>
        </w:rPr>
        <w:t>乙方</w:t>
      </w:r>
      <w:r>
        <w:rPr>
          <w:rFonts w:hint="eastAsia" w:ascii="宋体" w:hAnsi="宋体" w:eastAsia="宋体" w:cs="宋体"/>
          <w:color w:val="auto"/>
          <w:sz w:val="24"/>
          <w:highlight w:val="none"/>
          <w:u w:val="single"/>
        </w:rPr>
        <w:t>班前教育不少于两次，</w:t>
      </w:r>
      <w:r>
        <w:rPr>
          <w:rFonts w:hint="eastAsia" w:ascii="宋体" w:hAnsi="宋体" w:cs="宋体"/>
          <w:color w:val="auto"/>
          <w:sz w:val="24"/>
          <w:highlight w:val="none"/>
          <w:u w:val="single"/>
          <w:lang w:eastAsia="zh-CN"/>
        </w:rPr>
        <w:t>乙方</w:t>
      </w:r>
      <w:r>
        <w:rPr>
          <w:rFonts w:hint="eastAsia" w:ascii="宋体" w:hAnsi="宋体" w:eastAsia="宋体" w:cs="宋体"/>
          <w:color w:val="auto"/>
          <w:sz w:val="24"/>
          <w:highlight w:val="none"/>
          <w:u w:val="single"/>
        </w:rPr>
        <w:t>每少参加一次罚款500元。</w:t>
      </w:r>
    </w:p>
    <w:p>
      <w:pPr>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rPr>
        <w:t>4、</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必须做好自我安全防范措施。在施工中，发现无安全防护设施或安全防护设施被改动及不齐全的部位时，均不得强行施工，并及时报告</w:t>
      </w:r>
      <w:r>
        <w:rPr>
          <w:rFonts w:hint="eastAsia" w:ascii="宋体" w:hAnsi="宋体" w:cs="宋体"/>
          <w:color w:val="auto"/>
          <w:sz w:val="24"/>
          <w:u w:val="single"/>
          <w:lang w:eastAsia="zh-CN"/>
        </w:rPr>
        <w:t>甲方</w:t>
      </w:r>
      <w:r>
        <w:rPr>
          <w:rFonts w:hint="eastAsia" w:ascii="宋体" w:hAnsi="宋体" w:eastAsia="宋体" w:cs="宋体"/>
          <w:color w:val="auto"/>
          <w:sz w:val="24"/>
          <w:u w:val="single"/>
        </w:rPr>
        <w:t>现场负责人，待安全防护设施整改合格后方可施工。凡</w:t>
      </w:r>
      <w:r>
        <w:rPr>
          <w:rFonts w:hint="eastAsia" w:ascii="宋体" w:hAnsi="宋体" w:cs="宋体"/>
          <w:color w:val="auto"/>
          <w:sz w:val="24"/>
          <w:u w:val="single"/>
          <w:lang w:eastAsia="zh-CN"/>
        </w:rPr>
        <w:t>甲方</w:t>
      </w:r>
      <w:r>
        <w:rPr>
          <w:rFonts w:hint="eastAsia" w:ascii="宋体" w:hAnsi="宋体" w:eastAsia="宋体" w:cs="宋体"/>
          <w:color w:val="auto"/>
          <w:sz w:val="24"/>
          <w:u w:val="single"/>
        </w:rPr>
        <w:t>指出的安全隐患，</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必须及时整改，确保本工程工伤零事故。</w:t>
      </w:r>
    </w:p>
    <w:p>
      <w:pPr>
        <w:spacing w:line="360" w:lineRule="auto"/>
        <w:ind w:firstLine="480" w:firstLineChars="200"/>
        <w:rPr>
          <w:rFonts w:hint="eastAsia" w:ascii="宋体" w:hAnsi="宋体" w:eastAsia="宋体" w:cs="宋体"/>
          <w:color w:val="auto"/>
        </w:rPr>
      </w:pPr>
      <w:r>
        <w:rPr>
          <w:rFonts w:hint="eastAsia" w:ascii="宋体" w:hAnsi="宋体" w:eastAsia="宋体" w:cs="宋体"/>
          <w:color w:val="auto"/>
          <w:sz w:val="24"/>
          <w:u w:val="single"/>
        </w:rPr>
        <w:t>5、</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施工人员必须服从塔吊、施工电梯指挥人员的要求进行物料吊运，否则按安全罚款条例进行处罚。塔吊、施工电梯工作紧张时必须服从</w:t>
      </w:r>
      <w:r>
        <w:rPr>
          <w:rFonts w:hint="eastAsia" w:ascii="宋体" w:hAnsi="宋体" w:cs="宋体"/>
          <w:color w:val="auto"/>
          <w:sz w:val="24"/>
          <w:u w:val="single"/>
          <w:lang w:eastAsia="zh-CN"/>
        </w:rPr>
        <w:t>甲方</w:t>
      </w:r>
      <w:r>
        <w:rPr>
          <w:rFonts w:hint="eastAsia" w:ascii="宋体" w:hAnsi="宋体" w:eastAsia="宋体" w:cs="宋体"/>
          <w:color w:val="auto"/>
          <w:sz w:val="24"/>
          <w:u w:val="single"/>
        </w:rPr>
        <w:t>指挥。</w:t>
      </w:r>
    </w:p>
    <w:p>
      <w:pPr>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rPr>
        <w:t>6、</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的作业人员必须身体健康，不得雇用童工及老、病、残人员到本项目进行作业；</w:t>
      </w:r>
      <w:r>
        <w:rPr>
          <w:rFonts w:hint="eastAsia" w:ascii="宋体" w:hAnsi="宋体" w:eastAsia="宋体" w:cs="宋体"/>
          <w:color w:val="auto"/>
          <w:sz w:val="24"/>
          <w:highlight w:val="none"/>
          <w:u w:val="single"/>
        </w:rPr>
        <w:t>所有作业人员年龄不得超过60周岁，</w:t>
      </w:r>
      <w:r>
        <w:rPr>
          <w:rFonts w:hint="eastAsia" w:ascii="宋体" w:hAnsi="宋体" w:eastAsia="宋体" w:cs="宋体"/>
          <w:color w:val="auto"/>
          <w:sz w:val="24"/>
          <w:u w:val="single"/>
        </w:rPr>
        <w:t>否则由此造成一切后果及经济损失均由</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承担。</w:t>
      </w:r>
    </w:p>
    <w:p>
      <w:pPr>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rPr>
        <w:t>7、家属、小孩、身份来历不明的人员及身体有严重缺陷的人员均不得使用和进入施工现场。若</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擅自将这些人员带入施工现场所造成的安全事故和后果，由</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负完全责任。</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8、劳务</w:t>
      </w:r>
      <w:r>
        <w:rPr>
          <w:rFonts w:hint="eastAsia" w:ascii="宋体" w:hAnsi="宋体" w:cs="宋体"/>
          <w:color w:val="auto"/>
          <w:sz w:val="24"/>
          <w:highlight w:val="none"/>
          <w:u w:val="single"/>
          <w:lang w:eastAsia="zh-CN"/>
        </w:rPr>
        <w:t>乙方</w:t>
      </w:r>
      <w:r>
        <w:rPr>
          <w:rFonts w:hint="eastAsia" w:ascii="宋体" w:hAnsi="宋体" w:eastAsia="宋体" w:cs="宋体"/>
          <w:color w:val="auto"/>
          <w:sz w:val="24"/>
          <w:highlight w:val="none"/>
          <w:u w:val="single"/>
        </w:rPr>
        <w:t>必须遵守建设单位和甲方的规章制度，不得在工地内打架、赌博、嫖娼等，一经发生立即辞退外，每次罚款5000元（不管谁有道理，打架双方进行处理），情结严重的移交当地派出所或司法部门处理。</w:t>
      </w:r>
    </w:p>
    <w:p>
      <w:pPr>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rPr>
        <w:t>9、施工人员如在工地外发生打架、赌博、嫖娼等任何违法行为，一切后果均由劳务</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全部负责。</w:t>
      </w:r>
    </w:p>
    <w:p>
      <w:pPr>
        <w:spacing w:line="360" w:lineRule="auto"/>
        <w:ind w:firstLine="480" w:firstLineChars="200"/>
        <w:rPr>
          <w:rFonts w:hint="eastAsia" w:ascii="宋体" w:hAnsi="宋体" w:eastAsia="宋体" w:cs="宋体"/>
          <w:b/>
          <w:bCs/>
          <w:sz w:val="24"/>
        </w:rPr>
      </w:pPr>
      <w:r>
        <w:rPr>
          <w:rFonts w:hint="eastAsia" w:ascii="宋体" w:hAnsi="宋体" w:eastAsia="宋体" w:cs="宋体"/>
          <w:color w:val="auto"/>
          <w:sz w:val="24"/>
          <w:u w:val="single"/>
        </w:rPr>
        <w:t>10、当现场人员发生伤亡事故时，双方应尽力施救，同时保护好现场，以便有关部门勘查鉴定。伤亡事故定性后，属</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责任或</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工人违章操作发生的事故，由</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自行按国家有关规定对伤亡人员或家属进行经济补偿并承担事故处理所发生的一切费用，</w:t>
      </w:r>
      <w:r>
        <w:rPr>
          <w:rFonts w:hint="eastAsia" w:ascii="宋体" w:hAnsi="宋体" w:cs="宋体"/>
          <w:color w:val="auto"/>
          <w:sz w:val="24"/>
          <w:u w:val="single"/>
          <w:lang w:eastAsia="zh-CN"/>
        </w:rPr>
        <w:t>甲方</w:t>
      </w:r>
      <w:r>
        <w:rPr>
          <w:rFonts w:hint="eastAsia" w:ascii="宋体" w:hAnsi="宋体" w:eastAsia="宋体" w:cs="宋体"/>
          <w:color w:val="auto"/>
          <w:sz w:val="24"/>
          <w:u w:val="single"/>
        </w:rPr>
        <w:t>不负任何责任。属</w:t>
      </w:r>
      <w:r>
        <w:rPr>
          <w:rFonts w:hint="eastAsia" w:ascii="宋体" w:hAnsi="宋体" w:cs="宋体"/>
          <w:color w:val="auto"/>
          <w:sz w:val="24"/>
          <w:u w:val="single"/>
          <w:lang w:eastAsia="zh-CN"/>
        </w:rPr>
        <w:t>甲方</w:t>
      </w:r>
      <w:r>
        <w:rPr>
          <w:rFonts w:hint="eastAsia" w:ascii="宋体" w:hAnsi="宋体" w:eastAsia="宋体" w:cs="宋体"/>
          <w:color w:val="auto"/>
          <w:sz w:val="24"/>
          <w:u w:val="single"/>
        </w:rPr>
        <w:t>违章指挥或其它责任造成的伤亡事故，除按规定对责任者进行处理外，由</w:t>
      </w:r>
      <w:r>
        <w:rPr>
          <w:rFonts w:hint="eastAsia" w:ascii="宋体" w:hAnsi="宋体" w:cs="宋体"/>
          <w:color w:val="auto"/>
          <w:sz w:val="24"/>
          <w:u w:val="single"/>
          <w:lang w:eastAsia="zh-CN"/>
        </w:rPr>
        <w:t>甲方</w:t>
      </w:r>
      <w:r>
        <w:rPr>
          <w:rFonts w:hint="eastAsia" w:ascii="宋体" w:hAnsi="宋体" w:eastAsia="宋体" w:cs="宋体"/>
          <w:color w:val="auto"/>
          <w:sz w:val="24"/>
          <w:u w:val="single"/>
        </w:rPr>
        <w:t>参照国家有关规定对</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伤亡职工或家属进行经济补偿，具体善后工作由</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负责安排和处理，</w:t>
      </w:r>
      <w:r>
        <w:rPr>
          <w:rFonts w:hint="eastAsia" w:ascii="宋体" w:hAnsi="宋体" w:cs="宋体"/>
          <w:color w:val="auto"/>
          <w:sz w:val="24"/>
          <w:u w:val="single"/>
          <w:lang w:eastAsia="zh-CN"/>
        </w:rPr>
        <w:t>甲方</w:t>
      </w:r>
      <w:r>
        <w:rPr>
          <w:rFonts w:hint="eastAsia" w:ascii="宋体" w:hAnsi="宋体" w:eastAsia="宋体" w:cs="宋体"/>
          <w:color w:val="auto"/>
          <w:sz w:val="24"/>
          <w:u w:val="single"/>
        </w:rPr>
        <w:t>不直接对</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工人及家属。</w:t>
      </w:r>
      <w:bookmarkStart w:id="673" w:name="_Toc389602907"/>
      <w:bookmarkStart w:id="674" w:name="_Toc389663564"/>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5.2 职业健康</w:t>
      </w:r>
      <w:bookmarkEnd w:id="673"/>
      <w:bookmarkEnd w:id="674"/>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5.2.2 生活条件</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rPr>
        <w:t>关于</w:t>
      </w:r>
      <w:r>
        <w:rPr>
          <w:rFonts w:hint="eastAsia" w:ascii="宋体" w:hAnsi="宋体" w:cs="宋体"/>
          <w:sz w:val="24"/>
          <w:lang w:eastAsia="zh-CN"/>
        </w:rPr>
        <w:t>甲方</w:t>
      </w:r>
      <w:r>
        <w:rPr>
          <w:rFonts w:hint="eastAsia" w:ascii="宋体" w:hAnsi="宋体" w:eastAsia="宋体" w:cs="宋体"/>
          <w:sz w:val="24"/>
        </w:rPr>
        <w:t>为</w:t>
      </w:r>
      <w:r>
        <w:rPr>
          <w:rFonts w:hint="eastAsia" w:ascii="宋体" w:hAnsi="宋体" w:eastAsia="宋体" w:cs="宋体"/>
          <w:kern w:val="0"/>
          <w:sz w:val="24"/>
        </w:rPr>
        <w:t>劳务作业人员提供必要的膳宿条件和生活环境的</w:t>
      </w:r>
      <w:r>
        <w:rPr>
          <w:rFonts w:hint="eastAsia" w:ascii="宋体" w:hAnsi="宋体" w:eastAsia="宋体" w:cs="宋体"/>
          <w:sz w:val="24"/>
        </w:rPr>
        <w:t>期限要求：</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w:t>
      </w:r>
      <w:r>
        <w:rPr>
          <w:rFonts w:hint="eastAsia" w:ascii="宋体" w:hAnsi="宋体" w:eastAsia="宋体" w:cs="宋体"/>
          <w:sz w:val="24"/>
        </w:rPr>
        <w:t>。</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5.3 环境保护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5.3.1 环境保护的其他约定</w:t>
      </w:r>
    </w:p>
    <w:p>
      <w:pPr>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rPr>
        <w:t>1、施工过程中，必须及时做到工完场清，抓好材料节约及文明施工管理，严禁抛洒浪费材料现象发生。</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工程完工时所拆卸下来的各种材料及建筑垃圾必须每天及时清理堆放到指定地点，否则，</w:t>
      </w:r>
      <w:r>
        <w:rPr>
          <w:rFonts w:hint="eastAsia" w:ascii="宋体" w:hAnsi="宋体" w:cs="宋体"/>
          <w:color w:val="auto"/>
          <w:sz w:val="24"/>
          <w:u w:val="single"/>
          <w:lang w:eastAsia="zh-CN"/>
        </w:rPr>
        <w:t>甲方</w:t>
      </w:r>
      <w:r>
        <w:rPr>
          <w:rFonts w:hint="eastAsia" w:ascii="宋体" w:hAnsi="宋体" w:eastAsia="宋体" w:cs="宋体"/>
          <w:color w:val="auto"/>
          <w:sz w:val="24"/>
          <w:u w:val="single"/>
        </w:rPr>
        <w:t>另行委托其他人员清理转运所用工，在</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结算总额中按实际发生费用双倍扣除。</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当天的落地灰、涂料桶、墙地砖边角料、当天必须及时清理干净，否则，按原值赔偿。</w:t>
      </w:r>
    </w:p>
    <w:p>
      <w:pPr>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rPr>
        <w:t>2、</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在施工期间，应加强班组内文明施工教育，搞好现场文明施工及住宿范围内的清洁卫生，严禁夜晚施工大声喧哗。</w:t>
      </w:r>
    </w:p>
    <w:p>
      <w:pPr>
        <w:spacing w:line="360" w:lineRule="auto"/>
        <w:ind w:firstLine="480" w:firstLineChars="200"/>
        <w:rPr>
          <w:rFonts w:hint="eastAsia" w:ascii="宋体" w:hAnsi="宋体" w:eastAsia="宋体" w:cs="宋体"/>
          <w:color w:val="auto"/>
          <w:sz w:val="24"/>
          <w:u w:val="single"/>
        </w:rPr>
      </w:pPr>
      <w:r>
        <w:rPr>
          <w:rFonts w:hint="eastAsia" w:ascii="宋体" w:hAnsi="宋体" w:eastAsia="宋体" w:cs="宋体"/>
          <w:color w:val="auto"/>
          <w:sz w:val="24"/>
          <w:u w:val="single"/>
        </w:rPr>
        <w:t>3、</w:t>
      </w:r>
      <w:r>
        <w:rPr>
          <w:rFonts w:hint="eastAsia" w:ascii="宋体" w:hAnsi="宋体" w:cs="宋体"/>
          <w:color w:val="auto"/>
          <w:sz w:val="24"/>
          <w:u w:val="single"/>
          <w:lang w:eastAsia="zh-CN"/>
        </w:rPr>
        <w:t>乙方</w:t>
      </w:r>
      <w:r>
        <w:rPr>
          <w:rFonts w:hint="eastAsia" w:ascii="宋体" w:hAnsi="宋体" w:eastAsia="宋体" w:cs="宋体"/>
          <w:color w:val="auto"/>
          <w:sz w:val="24"/>
          <w:u w:val="single"/>
        </w:rPr>
        <w:t>作业层及施工现场、材料堆场的材料堆放必须在</w:t>
      </w:r>
      <w:r>
        <w:rPr>
          <w:rFonts w:hint="eastAsia" w:ascii="宋体" w:hAnsi="宋体" w:cs="宋体"/>
          <w:color w:val="auto"/>
          <w:sz w:val="24"/>
          <w:u w:val="single"/>
          <w:lang w:eastAsia="zh-CN"/>
        </w:rPr>
        <w:t>甲方</w:t>
      </w:r>
      <w:r>
        <w:rPr>
          <w:rFonts w:hint="eastAsia" w:ascii="宋体" w:hAnsi="宋体" w:eastAsia="宋体" w:cs="宋体"/>
          <w:color w:val="auto"/>
          <w:sz w:val="24"/>
          <w:u w:val="single"/>
        </w:rPr>
        <w:t>指定地点且分类挂牌堆放，保持场内清洁。</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4、</w:t>
      </w:r>
      <w:r>
        <w:rPr>
          <w:rFonts w:hint="eastAsia" w:ascii="宋体" w:hAnsi="宋体" w:cs="宋体"/>
          <w:color w:val="auto"/>
          <w:sz w:val="24"/>
          <w:highlight w:val="none"/>
          <w:u w:val="single"/>
          <w:lang w:eastAsia="zh-CN"/>
        </w:rPr>
        <w:t>乙方</w:t>
      </w:r>
      <w:r>
        <w:rPr>
          <w:rFonts w:hint="eastAsia" w:ascii="宋体" w:hAnsi="宋体" w:eastAsia="宋体" w:cs="宋体"/>
          <w:color w:val="auto"/>
          <w:sz w:val="24"/>
          <w:highlight w:val="none"/>
          <w:u w:val="single"/>
        </w:rPr>
        <w:t>下班前，应将作业层的垃圾运至工地指定地点，不得到处乱扔，否则</w:t>
      </w:r>
      <w:r>
        <w:rPr>
          <w:rFonts w:hint="eastAsia" w:ascii="宋体" w:hAnsi="宋体" w:cs="宋体"/>
          <w:color w:val="auto"/>
          <w:sz w:val="24"/>
          <w:highlight w:val="none"/>
          <w:u w:val="single"/>
          <w:lang w:eastAsia="zh-CN"/>
        </w:rPr>
        <w:t>甲方</w:t>
      </w:r>
      <w:r>
        <w:rPr>
          <w:rFonts w:hint="eastAsia" w:ascii="宋体" w:hAnsi="宋体" w:eastAsia="宋体" w:cs="宋体"/>
          <w:color w:val="auto"/>
          <w:sz w:val="24"/>
          <w:highlight w:val="none"/>
          <w:u w:val="single"/>
        </w:rPr>
        <w:t>指派专人清理，所用人工从</w:t>
      </w:r>
      <w:r>
        <w:rPr>
          <w:rFonts w:hint="eastAsia" w:ascii="宋体" w:hAnsi="宋体" w:cs="宋体"/>
          <w:color w:val="auto"/>
          <w:sz w:val="24"/>
          <w:highlight w:val="none"/>
          <w:u w:val="single"/>
          <w:lang w:eastAsia="zh-CN"/>
        </w:rPr>
        <w:t>乙方</w:t>
      </w:r>
      <w:r>
        <w:rPr>
          <w:rFonts w:hint="eastAsia" w:ascii="宋体" w:hAnsi="宋体" w:eastAsia="宋体" w:cs="宋体"/>
          <w:color w:val="auto"/>
          <w:sz w:val="24"/>
          <w:highlight w:val="none"/>
          <w:u w:val="single"/>
        </w:rPr>
        <w:t>结账单中扣出，单价为：500元/天/人。</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5、</w:t>
      </w:r>
      <w:r>
        <w:rPr>
          <w:rFonts w:hint="eastAsia" w:ascii="宋体" w:hAnsi="宋体" w:eastAsia="宋体" w:cs="宋体"/>
          <w:color w:val="auto"/>
          <w:sz w:val="24"/>
          <w:highlight w:val="none"/>
          <w:u w:val="single"/>
          <w:lang w:val="en-US" w:eastAsia="zh-CN"/>
        </w:rPr>
        <w:t>施工工地严禁住宿</w:t>
      </w:r>
      <w:r>
        <w:rPr>
          <w:rFonts w:hint="eastAsia" w:ascii="宋体" w:hAnsi="宋体" w:eastAsia="宋体" w:cs="宋体"/>
          <w:color w:val="auto"/>
          <w:sz w:val="24"/>
          <w:highlight w:val="none"/>
          <w:u w:val="single"/>
        </w:rPr>
        <w:t>，一经发现，每次罚款500元。</w:t>
      </w:r>
    </w:p>
    <w:p>
      <w:pPr>
        <w:spacing w:line="360" w:lineRule="auto"/>
        <w:ind w:firstLine="480" w:firstLineChars="200"/>
        <w:rPr>
          <w:rFonts w:hint="eastAsia" w:ascii="宋体" w:hAnsi="宋体" w:eastAsia="宋体" w:cs="宋体"/>
        </w:rPr>
      </w:pPr>
      <w:r>
        <w:rPr>
          <w:rFonts w:hint="eastAsia" w:ascii="宋体" w:hAnsi="宋体" w:eastAsia="宋体" w:cs="宋体"/>
          <w:color w:val="auto"/>
          <w:sz w:val="24"/>
          <w:u w:val="single"/>
        </w:rPr>
        <w:t>6、施工过程中必须爱护其它工种的劳动成果。</w:t>
      </w:r>
    </w:p>
    <w:p>
      <w:pPr>
        <w:spacing w:line="360" w:lineRule="auto"/>
        <w:ind w:firstLine="482" w:firstLineChars="200"/>
        <w:rPr>
          <w:rFonts w:hint="eastAsia" w:ascii="宋体" w:hAnsi="宋体" w:eastAsia="宋体" w:cs="宋体"/>
          <w:b/>
          <w:bCs/>
          <w:sz w:val="24"/>
        </w:rPr>
      </w:pPr>
      <w:bookmarkStart w:id="675" w:name="_Toc384054028"/>
      <w:bookmarkStart w:id="676" w:name="_Toc389663565"/>
      <w:bookmarkStart w:id="677" w:name="_Toc389602908"/>
      <w:bookmarkStart w:id="678" w:name="_Toc383940999"/>
      <w:bookmarkStart w:id="679" w:name="_Toc384026473"/>
      <w:bookmarkStart w:id="680" w:name="_Toc384137621"/>
      <w:r>
        <w:rPr>
          <w:rFonts w:hint="eastAsia" w:ascii="宋体" w:hAnsi="宋体" w:eastAsia="宋体" w:cs="宋体"/>
          <w:b/>
          <w:bCs/>
          <w:sz w:val="24"/>
        </w:rPr>
        <w:t>6. 作业期限及进度</w:t>
      </w:r>
      <w:bookmarkEnd w:id="675"/>
      <w:bookmarkEnd w:id="676"/>
      <w:bookmarkEnd w:id="677"/>
      <w:bookmarkEnd w:id="678"/>
      <w:bookmarkEnd w:id="679"/>
      <w:bookmarkEnd w:id="680"/>
    </w:p>
    <w:p>
      <w:pPr>
        <w:spacing w:line="360" w:lineRule="auto"/>
        <w:ind w:firstLine="482" w:firstLineChars="200"/>
        <w:rPr>
          <w:rFonts w:hint="eastAsia" w:ascii="宋体" w:hAnsi="宋体" w:eastAsia="宋体" w:cs="宋体"/>
          <w:b/>
          <w:bCs/>
          <w:sz w:val="24"/>
        </w:rPr>
      </w:pPr>
      <w:bookmarkStart w:id="681" w:name="_Toc381037618"/>
      <w:bookmarkStart w:id="682" w:name="_Toc389663566"/>
      <w:bookmarkStart w:id="683" w:name="_Toc389602909"/>
      <w:r>
        <w:rPr>
          <w:rFonts w:hint="eastAsia" w:ascii="宋体" w:hAnsi="宋体" w:eastAsia="宋体" w:cs="宋体"/>
          <w:b/>
          <w:bCs/>
          <w:sz w:val="24"/>
        </w:rPr>
        <w:t>6.1 劳务作业方案</w:t>
      </w:r>
      <w:bookmarkEnd w:id="681"/>
      <w:bookmarkEnd w:id="682"/>
      <w:bookmarkEnd w:id="683"/>
    </w:p>
    <w:p>
      <w:pPr>
        <w:spacing w:line="360" w:lineRule="auto"/>
        <w:rPr>
          <w:rFonts w:hint="eastAsia" w:ascii="宋体" w:hAnsi="宋体" w:eastAsia="宋体" w:cs="宋体"/>
          <w:sz w:val="24"/>
        </w:rPr>
      </w:pPr>
      <w:r>
        <w:rPr>
          <w:rFonts w:hint="eastAsia" w:ascii="宋体" w:hAnsi="宋体" w:eastAsia="宋体" w:cs="宋体"/>
          <w:sz w:val="24"/>
        </w:rPr>
        <w:t xml:space="preserve">     6.1.2 劳务</w:t>
      </w:r>
      <w:r>
        <w:rPr>
          <w:rFonts w:hint="eastAsia" w:ascii="宋体" w:hAnsi="宋体" w:cs="宋体"/>
          <w:sz w:val="24"/>
          <w:lang w:eastAsia="zh-CN"/>
        </w:rPr>
        <w:t>乙方</w:t>
      </w:r>
      <w:r>
        <w:rPr>
          <w:rFonts w:hint="eastAsia" w:ascii="宋体" w:hAnsi="宋体" w:eastAsia="宋体" w:cs="宋体"/>
          <w:sz w:val="24"/>
        </w:rPr>
        <w:t>提供劳务作业方案的时间：</w:t>
      </w:r>
      <w:r>
        <w:rPr>
          <w:rFonts w:hint="eastAsia" w:ascii="宋体" w:hAnsi="宋体" w:eastAsia="宋体" w:cs="宋体"/>
          <w:sz w:val="24"/>
          <w:u w:val="single"/>
        </w:rPr>
        <w:t xml:space="preserve">  开工前</w:t>
      </w:r>
      <w:r>
        <w:rPr>
          <w:rFonts w:hint="eastAsia" w:ascii="宋体" w:hAnsi="宋体" w:cs="宋体"/>
          <w:sz w:val="24"/>
          <w:u w:val="single"/>
          <w:lang w:val="en-US" w:eastAsia="zh-CN"/>
        </w:rPr>
        <w:t>3</w:t>
      </w:r>
      <w:r>
        <w:rPr>
          <w:rFonts w:hint="eastAsia" w:ascii="宋体" w:hAnsi="宋体" w:eastAsia="宋体" w:cs="宋体"/>
          <w:sz w:val="24"/>
          <w:u w:val="single"/>
        </w:rPr>
        <w:t xml:space="preserve">天内  </w:t>
      </w:r>
      <w:r>
        <w:rPr>
          <w:rFonts w:hint="eastAsia" w:ascii="宋体" w:hAnsi="宋体" w:eastAsia="宋体" w:cs="宋体"/>
          <w:sz w:val="24"/>
        </w:rPr>
        <w:t>。</w:t>
      </w:r>
    </w:p>
    <w:p>
      <w:pPr>
        <w:spacing w:line="360" w:lineRule="auto"/>
        <w:ind w:firstLine="482" w:firstLineChars="200"/>
        <w:rPr>
          <w:rFonts w:hint="eastAsia" w:ascii="宋体" w:hAnsi="宋体" w:eastAsia="宋体" w:cs="宋体"/>
          <w:b/>
          <w:bCs/>
          <w:sz w:val="24"/>
        </w:rPr>
      </w:pPr>
      <w:bookmarkStart w:id="684" w:name="_Toc389602910"/>
      <w:bookmarkStart w:id="685" w:name="_Toc389663567"/>
      <w:r>
        <w:rPr>
          <w:rFonts w:hint="eastAsia" w:ascii="宋体" w:hAnsi="宋体" w:eastAsia="宋体" w:cs="宋体"/>
          <w:b/>
          <w:bCs/>
          <w:sz w:val="24"/>
        </w:rPr>
        <w:t>6.2 开始工作</w:t>
      </w:r>
      <w:bookmarkEnd w:id="684"/>
      <w:bookmarkEnd w:id="685"/>
    </w:p>
    <w:p>
      <w:pPr>
        <w:spacing w:line="360" w:lineRule="auto"/>
        <w:ind w:firstLine="570"/>
        <w:rPr>
          <w:rFonts w:hint="eastAsia" w:ascii="宋体" w:hAnsi="宋体" w:eastAsia="宋体" w:cs="宋体"/>
          <w:sz w:val="24"/>
        </w:rPr>
      </w:pPr>
      <w:r>
        <w:rPr>
          <w:rFonts w:hint="eastAsia" w:ascii="宋体" w:hAnsi="宋体" w:eastAsia="宋体" w:cs="宋体"/>
          <w:sz w:val="24"/>
        </w:rPr>
        <w:t>6.2.1 劳务作业准备</w:t>
      </w:r>
    </w:p>
    <w:p>
      <w:pPr>
        <w:spacing w:line="360" w:lineRule="auto"/>
        <w:rPr>
          <w:rFonts w:hint="eastAsia"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 xml:space="preserve">   关于</w:t>
      </w:r>
      <w:r>
        <w:rPr>
          <w:rFonts w:hint="eastAsia" w:ascii="宋体" w:hAnsi="宋体" w:cs="宋体"/>
          <w:sz w:val="24"/>
          <w:lang w:eastAsia="zh-CN"/>
        </w:rPr>
        <w:t>甲方</w:t>
      </w:r>
      <w:r>
        <w:rPr>
          <w:rFonts w:hint="eastAsia" w:ascii="宋体" w:hAnsi="宋体" w:eastAsia="宋体" w:cs="宋体"/>
          <w:sz w:val="24"/>
        </w:rPr>
        <w:t>应完成的劳务作业准备工作：</w:t>
      </w:r>
      <w:r>
        <w:rPr>
          <w:rFonts w:hint="eastAsia" w:ascii="宋体" w:hAnsi="宋体" w:eastAsia="宋体" w:cs="宋体"/>
          <w:sz w:val="24"/>
          <w:u w:val="single"/>
        </w:rPr>
        <w:t xml:space="preserve">   /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关于劳务</w:t>
      </w:r>
      <w:r>
        <w:rPr>
          <w:rFonts w:hint="eastAsia" w:ascii="宋体" w:hAnsi="宋体" w:cs="宋体"/>
          <w:sz w:val="24"/>
          <w:lang w:eastAsia="zh-CN"/>
        </w:rPr>
        <w:t>乙方</w:t>
      </w:r>
      <w:r>
        <w:rPr>
          <w:rFonts w:hint="eastAsia" w:ascii="宋体" w:hAnsi="宋体" w:eastAsia="宋体" w:cs="宋体"/>
          <w:sz w:val="24"/>
        </w:rPr>
        <w:t>应完成的劳务作业准备工作：</w:t>
      </w:r>
      <w:r>
        <w:rPr>
          <w:rFonts w:hint="eastAsia" w:ascii="宋体" w:hAnsi="宋体" w:eastAsia="宋体" w:cs="宋体"/>
          <w:sz w:val="24"/>
          <w:u w:val="single"/>
        </w:rPr>
        <w:t>在开工前</w:t>
      </w:r>
      <w:r>
        <w:rPr>
          <w:rFonts w:hint="eastAsia" w:ascii="宋体" w:hAnsi="宋体" w:cs="宋体"/>
          <w:sz w:val="24"/>
          <w:u w:val="single"/>
          <w:lang w:val="en-US" w:eastAsia="zh-CN"/>
        </w:rPr>
        <w:t>3</w:t>
      </w:r>
      <w:r>
        <w:rPr>
          <w:rFonts w:hint="eastAsia" w:ascii="宋体" w:hAnsi="宋体" w:eastAsia="宋体" w:cs="宋体"/>
          <w:sz w:val="24"/>
          <w:u w:val="single"/>
        </w:rPr>
        <w:t>天，将</w:t>
      </w:r>
      <w:r>
        <w:rPr>
          <w:rFonts w:hint="eastAsia" w:ascii="宋体" w:hAnsi="宋体" w:eastAsia="宋体" w:cs="宋体"/>
          <w:kern w:val="0"/>
          <w:sz w:val="24"/>
          <w:u w:val="single"/>
        </w:rPr>
        <w:t>劳务作业管理机构及劳务作业管理人员安排的报告上报</w:t>
      </w:r>
      <w:r>
        <w:rPr>
          <w:rFonts w:hint="eastAsia" w:ascii="宋体" w:hAnsi="宋体" w:cs="宋体"/>
          <w:kern w:val="0"/>
          <w:sz w:val="24"/>
          <w:u w:val="single"/>
          <w:lang w:eastAsia="zh-CN"/>
        </w:rPr>
        <w:t>甲方</w:t>
      </w:r>
      <w:r>
        <w:rPr>
          <w:rFonts w:hint="eastAsia" w:ascii="宋体" w:hAnsi="宋体" w:eastAsia="宋体" w:cs="宋体"/>
          <w:kern w:val="0"/>
          <w:sz w:val="24"/>
          <w:u w:val="single"/>
        </w:rPr>
        <w:t>审核，</w:t>
      </w:r>
      <w:r>
        <w:rPr>
          <w:rFonts w:hint="eastAsia" w:ascii="宋体" w:hAnsi="宋体" w:eastAsia="宋体" w:cs="宋体"/>
          <w:sz w:val="24"/>
          <w:u w:val="single"/>
        </w:rPr>
        <w:t>按照劳务作业方案的要求，将劳务操作人员、操作机械设备并登记造册上报</w:t>
      </w:r>
      <w:r>
        <w:rPr>
          <w:rFonts w:hint="eastAsia" w:ascii="宋体" w:hAnsi="宋体" w:cs="宋体"/>
          <w:sz w:val="24"/>
          <w:u w:val="single"/>
          <w:lang w:eastAsia="zh-CN"/>
        </w:rPr>
        <w:t>甲方</w:t>
      </w:r>
      <w:r>
        <w:rPr>
          <w:rFonts w:hint="eastAsia" w:ascii="宋体" w:hAnsi="宋体" w:eastAsia="宋体" w:cs="宋体"/>
          <w:sz w:val="24"/>
          <w:u w:val="single"/>
        </w:rPr>
        <w:t>审核，并将阶段性材料需求表上报</w:t>
      </w:r>
      <w:r>
        <w:rPr>
          <w:rFonts w:hint="eastAsia" w:ascii="宋体" w:hAnsi="宋体" w:cs="宋体"/>
          <w:sz w:val="24"/>
          <w:u w:val="single"/>
          <w:lang w:eastAsia="zh-CN"/>
        </w:rPr>
        <w:t>甲方</w:t>
      </w:r>
      <w:r>
        <w:rPr>
          <w:rFonts w:hint="eastAsia" w:ascii="宋体" w:hAnsi="宋体" w:eastAsia="宋体" w:cs="宋体"/>
          <w:sz w:val="24"/>
          <w:u w:val="single"/>
        </w:rPr>
        <w:t>审核。</w:t>
      </w:r>
    </w:p>
    <w:p>
      <w:pPr>
        <w:spacing w:line="360" w:lineRule="auto"/>
        <w:ind w:firstLine="482" w:firstLineChars="200"/>
        <w:rPr>
          <w:rFonts w:hint="eastAsia" w:ascii="宋体" w:hAnsi="宋体" w:eastAsia="宋体" w:cs="宋体"/>
          <w:b/>
          <w:bCs/>
          <w:sz w:val="24"/>
        </w:rPr>
      </w:pPr>
      <w:bookmarkStart w:id="686" w:name="_Toc389602911"/>
      <w:bookmarkStart w:id="687" w:name="_Toc389663568"/>
      <w:r>
        <w:rPr>
          <w:rFonts w:hint="eastAsia" w:ascii="宋体" w:hAnsi="宋体" w:eastAsia="宋体" w:cs="宋体"/>
          <w:b/>
          <w:bCs/>
          <w:sz w:val="24"/>
        </w:rPr>
        <w:t>6.3 作业期限延误</w:t>
      </w:r>
      <w:bookmarkEnd w:id="686"/>
      <w:bookmarkEnd w:id="687"/>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6.3.1 因</w:t>
      </w:r>
      <w:r>
        <w:rPr>
          <w:rFonts w:hint="eastAsia" w:ascii="宋体" w:hAnsi="宋体" w:cs="宋体"/>
          <w:sz w:val="24"/>
          <w:highlight w:val="none"/>
          <w:lang w:eastAsia="zh-CN"/>
        </w:rPr>
        <w:t>甲方</w:t>
      </w:r>
      <w:r>
        <w:rPr>
          <w:rFonts w:hint="eastAsia" w:ascii="宋体" w:hAnsi="宋体" w:eastAsia="宋体" w:cs="宋体"/>
          <w:sz w:val="24"/>
          <w:highlight w:val="none"/>
        </w:rPr>
        <w:t>原因导致作业期限延误</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因</w:t>
      </w:r>
      <w:r>
        <w:rPr>
          <w:rFonts w:hint="eastAsia" w:ascii="宋体" w:hAnsi="宋体" w:cs="宋体"/>
          <w:sz w:val="24"/>
          <w:highlight w:val="none"/>
          <w:lang w:eastAsia="zh-CN"/>
        </w:rPr>
        <w:t>甲方</w:t>
      </w:r>
      <w:r>
        <w:rPr>
          <w:rFonts w:hint="eastAsia" w:ascii="宋体" w:hAnsi="宋体" w:eastAsia="宋体" w:cs="宋体"/>
          <w:sz w:val="24"/>
          <w:highlight w:val="none"/>
        </w:rPr>
        <w:t>原因导致未能在计划开始工作之日起开始工作的，劳务</w:t>
      </w:r>
      <w:r>
        <w:rPr>
          <w:rFonts w:hint="eastAsia" w:ascii="宋体" w:hAnsi="宋体" w:cs="宋体"/>
          <w:sz w:val="24"/>
          <w:highlight w:val="none"/>
          <w:lang w:eastAsia="zh-CN"/>
        </w:rPr>
        <w:t>乙方</w:t>
      </w:r>
      <w:r>
        <w:rPr>
          <w:rFonts w:hint="eastAsia" w:ascii="宋体" w:hAnsi="宋体" w:eastAsia="宋体" w:cs="宋体"/>
          <w:sz w:val="24"/>
          <w:highlight w:val="none"/>
        </w:rPr>
        <w:t>有权提出价格调整要求，延误期限超过</w:t>
      </w:r>
      <w:r>
        <w:rPr>
          <w:rFonts w:hint="eastAsia" w:ascii="宋体" w:hAnsi="宋体" w:eastAsia="宋体" w:cs="宋体"/>
          <w:sz w:val="24"/>
          <w:highlight w:val="none"/>
          <w:u w:val="single"/>
        </w:rPr>
        <w:t xml:space="preserve">  56  </w:t>
      </w:r>
      <w:r>
        <w:rPr>
          <w:rFonts w:hint="eastAsia" w:ascii="宋体" w:hAnsi="宋体" w:eastAsia="宋体" w:cs="宋体"/>
          <w:sz w:val="24"/>
          <w:highlight w:val="none"/>
        </w:rPr>
        <w:t>天的，劳务</w:t>
      </w:r>
      <w:r>
        <w:rPr>
          <w:rFonts w:hint="eastAsia" w:ascii="宋体" w:hAnsi="宋体" w:cs="宋体"/>
          <w:sz w:val="24"/>
          <w:highlight w:val="none"/>
          <w:lang w:eastAsia="zh-CN"/>
        </w:rPr>
        <w:t>乙方</w:t>
      </w:r>
      <w:r>
        <w:rPr>
          <w:rFonts w:hint="eastAsia" w:ascii="宋体" w:hAnsi="宋体" w:eastAsia="宋体" w:cs="宋体"/>
          <w:sz w:val="24"/>
          <w:highlight w:val="none"/>
        </w:rPr>
        <w:t>有权解除合同。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6.3.2 因劳务</w:t>
      </w:r>
      <w:r>
        <w:rPr>
          <w:rFonts w:hint="eastAsia" w:ascii="宋体" w:hAnsi="宋体" w:cs="宋体"/>
          <w:sz w:val="24"/>
          <w:highlight w:val="none"/>
          <w:lang w:eastAsia="zh-CN"/>
        </w:rPr>
        <w:t>乙方</w:t>
      </w:r>
      <w:r>
        <w:rPr>
          <w:rFonts w:hint="eastAsia" w:ascii="宋体" w:hAnsi="宋体" w:eastAsia="宋体" w:cs="宋体"/>
          <w:sz w:val="24"/>
          <w:highlight w:val="none"/>
        </w:rPr>
        <w:t>原因导致作业期限延误</w:t>
      </w:r>
    </w:p>
    <w:p>
      <w:pPr>
        <w:spacing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因</w:t>
      </w:r>
      <w:bookmarkStart w:id="688" w:name="_Toc312678013"/>
      <w:bookmarkStart w:id="689" w:name="_Toc312677487"/>
      <w:bookmarkStart w:id="690" w:name="_Toc318581170"/>
      <w:r>
        <w:rPr>
          <w:rFonts w:hint="eastAsia" w:ascii="宋体" w:hAnsi="宋体" w:eastAsia="宋体" w:cs="宋体"/>
          <w:sz w:val="24"/>
          <w:highlight w:val="none"/>
        </w:rPr>
        <w:t>劳务</w:t>
      </w:r>
      <w:r>
        <w:rPr>
          <w:rFonts w:hint="eastAsia" w:ascii="宋体" w:hAnsi="宋体" w:cs="宋体"/>
          <w:sz w:val="24"/>
          <w:highlight w:val="none"/>
          <w:lang w:eastAsia="zh-CN"/>
        </w:rPr>
        <w:t>乙方</w:t>
      </w:r>
      <w:r>
        <w:rPr>
          <w:rFonts w:hint="eastAsia" w:ascii="宋体" w:hAnsi="宋体" w:eastAsia="宋体" w:cs="宋体"/>
          <w:sz w:val="24"/>
          <w:highlight w:val="none"/>
        </w:rPr>
        <w:t>原因造成作业期限延误，逾期完工违约金的计算方法为：</w:t>
      </w:r>
      <w:r>
        <w:rPr>
          <w:rFonts w:hint="eastAsia" w:ascii="宋体" w:hAnsi="宋体" w:eastAsia="宋体" w:cs="宋体"/>
          <w:sz w:val="24"/>
          <w:highlight w:val="none"/>
          <w:u w:val="single"/>
        </w:rPr>
        <w:t>每延期1天，劳务</w:t>
      </w:r>
      <w:r>
        <w:rPr>
          <w:rFonts w:hint="eastAsia" w:ascii="宋体" w:hAnsi="宋体" w:cs="宋体"/>
          <w:sz w:val="24"/>
          <w:highlight w:val="none"/>
          <w:u w:val="single"/>
          <w:lang w:eastAsia="zh-CN"/>
        </w:rPr>
        <w:t>乙方</w:t>
      </w:r>
      <w:r>
        <w:rPr>
          <w:rFonts w:hint="eastAsia" w:ascii="宋体" w:hAnsi="宋体" w:eastAsia="宋体" w:cs="宋体"/>
          <w:sz w:val="24"/>
          <w:highlight w:val="none"/>
          <w:u w:val="single"/>
        </w:rPr>
        <w:t>向</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支付违约金 5000 元，并赔偿</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因此而受到的损失</w:t>
      </w:r>
      <w:r>
        <w:rPr>
          <w:rFonts w:hint="eastAsia" w:ascii="宋体" w:hAnsi="宋体" w:eastAsia="宋体" w:cs="宋体"/>
          <w:sz w:val="24"/>
          <w:highlight w:val="none"/>
        </w:rPr>
        <w:t>。</w:t>
      </w:r>
      <w:bookmarkEnd w:id="688"/>
      <w:bookmarkEnd w:id="689"/>
      <w:bookmarkEnd w:id="690"/>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因劳务</w:t>
      </w:r>
      <w:r>
        <w:rPr>
          <w:rFonts w:hint="eastAsia" w:ascii="宋体" w:hAnsi="宋体" w:cs="宋体"/>
          <w:sz w:val="24"/>
          <w:highlight w:val="none"/>
          <w:lang w:eastAsia="zh-CN"/>
        </w:rPr>
        <w:t>乙方</w:t>
      </w:r>
      <w:r>
        <w:rPr>
          <w:rFonts w:hint="eastAsia" w:ascii="宋体" w:hAnsi="宋体" w:eastAsia="宋体" w:cs="宋体"/>
          <w:sz w:val="24"/>
          <w:highlight w:val="none"/>
        </w:rPr>
        <w:t>原因造成作业期限延误，逾</w:t>
      </w:r>
      <w:bookmarkStart w:id="691" w:name="_Toc312678014"/>
      <w:bookmarkStart w:id="692" w:name="_Toc318581171"/>
      <w:r>
        <w:rPr>
          <w:rFonts w:hint="eastAsia" w:ascii="宋体" w:hAnsi="宋体" w:eastAsia="宋体" w:cs="宋体"/>
          <w:sz w:val="24"/>
          <w:highlight w:val="none"/>
        </w:rPr>
        <w:t>期完工违约金的上限：</w:t>
      </w:r>
      <w:r>
        <w:rPr>
          <w:rFonts w:hint="eastAsia" w:ascii="宋体" w:hAnsi="宋体" w:eastAsia="宋体" w:cs="宋体"/>
          <w:sz w:val="24"/>
          <w:highlight w:val="none"/>
          <w:u w:val="single"/>
        </w:rPr>
        <w:t>签约合同价的3%。达到违约金上限的，</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有权解除合同，劳务</w:t>
      </w:r>
      <w:r>
        <w:rPr>
          <w:rFonts w:hint="eastAsia" w:ascii="宋体" w:hAnsi="宋体" w:cs="宋体"/>
          <w:sz w:val="24"/>
          <w:highlight w:val="none"/>
          <w:u w:val="single"/>
          <w:lang w:eastAsia="zh-CN"/>
        </w:rPr>
        <w:t>乙方</w:t>
      </w:r>
      <w:r>
        <w:rPr>
          <w:rFonts w:hint="eastAsia" w:ascii="宋体" w:hAnsi="宋体" w:eastAsia="宋体" w:cs="宋体"/>
          <w:sz w:val="24"/>
          <w:highlight w:val="none"/>
          <w:u w:val="single"/>
        </w:rPr>
        <w:t>还应赔偿</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因此而受到的全部经济损失</w:t>
      </w:r>
      <w:r>
        <w:rPr>
          <w:rFonts w:hint="eastAsia" w:ascii="宋体" w:hAnsi="宋体" w:eastAsia="宋体" w:cs="宋体"/>
          <w:sz w:val="24"/>
          <w:highlight w:val="none"/>
        </w:rPr>
        <w:t>。</w:t>
      </w:r>
    </w:p>
    <w:bookmarkEnd w:id="691"/>
    <w:bookmarkEnd w:id="692"/>
    <w:p>
      <w:pPr>
        <w:spacing w:line="360" w:lineRule="auto"/>
        <w:ind w:firstLine="482" w:firstLineChars="200"/>
        <w:rPr>
          <w:rFonts w:hint="eastAsia" w:ascii="宋体" w:hAnsi="宋体" w:eastAsia="宋体" w:cs="宋体"/>
          <w:b/>
          <w:bCs/>
          <w:sz w:val="24"/>
        </w:rPr>
      </w:pPr>
      <w:bookmarkStart w:id="693" w:name="_Toc384054029"/>
      <w:bookmarkStart w:id="694" w:name="_Toc389602913"/>
      <w:bookmarkStart w:id="695" w:name="_Toc389663570"/>
      <w:bookmarkStart w:id="696" w:name="_Toc384026474"/>
      <w:bookmarkStart w:id="697" w:name="_Toc383941000"/>
      <w:bookmarkStart w:id="698" w:name="_Toc384137622"/>
      <w:r>
        <w:rPr>
          <w:rFonts w:hint="eastAsia" w:ascii="宋体" w:hAnsi="宋体" w:eastAsia="宋体" w:cs="宋体"/>
          <w:b/>
          <w:bCs/>
          <w:sz w:val="24"/>
        </w:rPr>
        <w:t>7. 机具、设备及材料供应</w:t>
      </w:r>
      <w:bookmarkEnd w:id="693"/>
      <w:bookmarkEnd w:id="694"/>
      <w:bookmarkEnd w:id="695"/>
      <w:bookmarkEnd w:id="696"/>
      <w:bookmarkEnd w:id="697"/>
      <w:bookmarkEnd w:id="698"/>
    </w:p>
    <w:p>
      <w:pPr>
        <w:spacing w:line="360" w:lineRule="auto"/>
        <w:ind w:firstLine="482" w:firstLineChars="200"/>
        <w:rPr>
          <w:rFonts w:hint="eastAsia" w:ascii="宋体" w:hAnsi="宋体" w:eastAsia="宋体" w:cs="宋体"/>
          <w:b/>
          <w:bCs/>
          <w:sz w:val="24"/>
        </w:rPr>
      </w:pPr>
      <w:bookmarkStart w:id="699" w:name="_Toc389663571"/>
      <w:bookmarkStart w:id="700" w:name="_Toc389602914"/>
      <w:r>
        <w:rPr>
          <w:rFonts w:hint="eastAsia" w:ascii="宋体" w:hAnsi="宋体" w:eastAsia="宋体" w:cs="宋体"/>
          <w:b/>
          <w:bCs/>
          <w:sz w:val="24"/>
        </w:rPr>
        <w:t>7.1 机具、设备和材料供应计划</w:t>
      </w:r>
      <w:bookmarkEnd w:id="699"/>
      <w:bookmarkEnd w:id="700"/>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7.1.1 劳务</w:t>
      </w:r>
      <w:r>
        <w:rPr>
          <w:rFonts w:hint="eastAsia" w:ascii="宋体" w:hAnsi="宋体" w:cs="宋体"/>
          <w:sz w:val="24"/>
          <w:lang w:eastAsia="zh-CN"/>
        </w:rPr>
        <w:t>乙方</w:t>
      </w:r>
      <w:r>
        <w:rPr>
          <w:rFonts w:hint="eastAsia" w:ascii="宋体" w:hAnsi="宋体" w:eastAsia="宋体" w:cs="宋体"/>
          <w:sz w:val="24"/>
        </w:rPr>
        <w:t>向</w:t>
      </w:r>
      <w:r>
        <w:rPr>
          <w:rFonts w:hint="eastAsia" w:ascii="宋体" w:hAnsi="宋体" w:cs="宋体"/>
          <w:sz w:val="24"/>
          <w:lang w:eastAsia="zh-CN"/>
        </w:rPr>
        <w:t>甲方</w:t>
      </w:r>
      <w:r>
        <w:rPr>
          <w:rFonts w:hint="eastAsia" w:ascii="宋体" w:hAnsi="宋体" w:eastAsia="宋体" w:cs="宋体"/>
          <w:sz w:val="24"/>
        </w:rPr>
        <w:t>提交机具、设备、材料供应计划的期限：</w:t>
      </w:r>
      <w:r>
        <w:rPr>
          <w:rFonts w:hint="eastAsia" w:ascii="宋体" w:hAnsi="宋体" w:eastAsia="宋体" w:cs="宋体"/>
          <w:sz w:val="24"/>
          <w:u w:val="single"/>
        </w:rPr>
        <w:t>开工前</w:t>
      </w:r>
      <w:r>
        <w:rPr>
          <w:rFonts w:hint="eastAsia" w:ascii="宋体" w:hAnsi="宋体" w:cs="宋体"/>
          <w:sz w:val="24"/>
          <w:u w:val="single"/>
          <w:lang w:val="en-US" w:eastAsia="zh-CN"/>
        </w:rPr>
        <w:t>3</w:t>
      </w:r>
      <w:r>
        <w:rPr>
          <w:rFonts w:hint="eastAsia" w:ascii="宋体" w:hAnsi="宋体" w:eastAsia="宋体" w:cs="宋体"/>
          <w:sz w:val="24"/>
          <w:u w:val="single"/>
        </w:rPr>
        <w:t>天内</w:t>
      </w:r>
      <w:r>
        <w:rPr>
          <w:rFonts w:hint="eastAsia" w:ascii="宋体" w:hAnsi="宋体" w:eastAsia="宋体" w:cs="宋体"/>
          <w:sz w:val="24"/>
        </w:rPr>
        <w:t>。</w:t>
      </w:r>
    </w:p>
    <w:p>
      <w:pPr>
        <w:spacing w:line="360" w:lineRule="auto"/>
        <w:ind w:firstLine="482" w:firstLineChars="200"/>
        <w:rPr>
          <w:rFonts w:hint="eastAsia" w:ascii="宋体" w:hAnsi="宋体" w:eastAsia="宋体" w:cs="宋体"/>
          <w:b/>
          <w:bCs/>
          <w:sz w:val="24"/>
        </w:rPr>
      </w:pPr>
      <w:bookmarkStart w:id="701" w:name="_Toc389602915"/>
      <w:bookmarkStart w:id="702" w:name="_Toc389663572"/>
      <w:r>
        <w:rPr>
          <w:rFonts w:hint="eastAsia" w:ascii="宋体" w:hAnsi="宋体" w:eastAsia="宋体" w:cs="宋体"/>
          <w:b/>
          <w:bCs/>
          <w:sz w:val="24"/>
        </w:rPr>
        <w:t>7.2 大型机械、主要材料和周转性材料</w:t>
      </w:r>
    </w:p>
    <w:p>
      <w:pPr>
        <w:spacing w:line="360" w:lineRule="auto"/>
        <w:ind w:firstLine="480" w:firstLineChars="200"/>
        <w:rPr>
          <w:rFonts w:hint="eastAsia" w:ascii="宋体" w:hAnsi="宋体" w:eastAsia="宋体" w:cs="宋体"/>
          <w:b/>
          <w:bCs/>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提供或采购大型机械、主要材料</w:t>
      </w:r>
      <w:r>
        <w:rPr>
          <w:rFonts w:hint="eastAsia" w:ascii="宋体" w:hAnsi="宋体" w:eastAsia="宋体" w:cs="宋体"/>
          <w:sz w:val="24"/>
          <w:lang w:eastAsia="zh-CN"/>
        </w:rPr>
        <w:t>：</w:t>
      </w:r>
      <w:r>
        <w:rPr>
          <w:rFonts w:hint="eastAsia" w:ascii="宋体" w:hAnsi="宋体" w:eastAsia="宋体" w:cs="宋体"/>
          <w:sz w:val="24"/>
          <w:u w:val="single"/>
          <w:lang w:eastAsia="zh-CN"/>
        </w:rPr>
        <w:t>施工机械、机具；测量设备；材料转运工具；模板；脚手架</w:t>
      </w:r>
      <w:r>
        <w:rPr>
          <w:rFonts w:hint="eastAsia" w:ascii="宋体" w:hAnsi="宋体" w:eastAsia="宋体" w:cs="宋体"/>
          <w:sz w:val="24"/>
          <w:u w:val="single"/>
          <w:lang w:val="en-US" w:eastAsia="zh-CN"/>
        </w:rPr>
        <w:t>等</w:t>
      </w:r>
      <w:r>
        <w:rPr>
          <w:rFonts w:hint="eastAsia" w:ascii="宋体" w:hAnsi="宋体" w:eastAsia="宋体" w:cs="宋体"/>
          <w:sz w:val="24"/>
        </w:rPr>
        <w:t>。</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7.3 低值易耗材料</w:t>
      </w:r>
      <w:bookmarkEnd w:id="701"/>
      <w:bookmarkEnd w:id="702"/>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7.3.1 关于劳务作业所需的低值易耗材料的提供人的约定：</w:t>
      </w:r>
      <w:r>
        <w:rPr>
          <w:rFonts w:hint="eastAsia" w:ascii="宋体" w:hAnsi="宋体" w:eastAsia="宋体" w:cs="宋体"/>
          <w:sz w:val="24"/>
          <w:u w:val="single"/>
        </w:rPr>
        <w:t>详见劳务作业分包范围</w:t>
      </w:r>
      <w:r>
        <w:rPr>
          <w:rFonts w:hint="eastAsia" w:ascii="宋体" w:hAnsi="宋体" w:eastAsia="宋体" w:cs="宋体"/>
          <w:sz w:val="24"/>
        </w:rPr>
        <w:t>。</w:t>
      </w:r>
    </w:p>
    <w:p>
      <w:pPr>
        <w:spacing w:line="360" w:lineRule="auto"/>
        <w:ind w:firstLine="482" w:firstLineChars="200"/>
        <w:rPr>
          <w:rFonts w:hint="eastAsia" w:ascii="宋体" w:hAnsi="宋体" w:eastAsia="宋体" w:cs="宋体"/>
          <w:b/>
          <w:bCs/>
          <w:sz w:val="24"/>
        </w:rPr>
      </w:pPr>
      <w:bookmarkStart w:id="703" w:name="_Toc389663573"/>
      <w:bookmarkStart w:id="704" w:name="_Toc389602916"/>
      <w:r>
        <w:rPr>
          <w:rFonts w:hint="eastAsia" w:ascii="宋体" w:hAnsi="宋体" w:eastAsia="宋体" w:cs="宋体"/>
          <w:b/>
          <w:bCs/>
          <w:sz w:val="24"/>
        </w:rPr>
        <w:t>7.4 劳务</w:t>
      </w:r>
      <w:r>
        <w:rPr>
          <w:rFonts w:hint="eastAsia" w:ascii="宋体" w:hAnsi="宋体" w:cs="宋体"/>
          <w:b/>
          <w:bCs/>
          <w:sz w:val="24"/>
          <w:lang w:eastAsia="zh-CN"/>
        </w:rPr>
        <w:t>乙方</w:t>
      </w:r>
      <w:r>
        <w:rPr>
          <w:rFonts w:hint="eastAsia" w:ascii="宋体" w:hAnsi="宋体" w:eastAsia="宋体" w:cs="宋体"/>
          <w:b/>
          <w:bCs/>
          <w:sz w:val="24"/>
        </w:rPr>
        <w:t>的保管义务</w:t>
      </w:r>
      <w:bookmarkEnd w:id="703"/>
      <w:bookmarkEnd w:id="704"/>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大型机械、主要材料及周转性材料由</w:t>
      </w:r>
      <w:r>
        <w:rPr>
          <w:rFonts w:hint="eastAsia" w:ascii="宋体" w:hAnsi="宋体" w:eastAsia="宋体" w:cs="宋体"/>
          <w:sz w:val="24"/>
          <w:u w:val="single"/>
        </w:rPr>
        <w:t>劳务</w:t>
      </w:r>
      <w:r>
        <w:rPr>
          <w:rFonts w:hint="eastAsia" w:ascii="宋体" w:hAnsi="宋体" w:cs="宋体"/>
          <w:sz w:val="24"/>
          <w:u w:val="single"/>
          <w:lang w:eastAsia="zh-CN"/>
        </w:rPr>
        <w:t>乙方</w:t>
      </w:r>
      <w:r>
        <w:rPr>
          <w:rFonts w:hint="eastAsia" w:ascii="宋体" w:hAnsi="宋体" w:eastAsia="宋体" w:cs="宋体"/>
          <w:sz w:val="24"/>
        </w:rPr>
        <w:t>负责保管。</w:t>
      </w:r>
    </w:p>
    <w:p>
      <w:pPr>
        <w:spacing w:line="360" w:lineRule="auto"/>
        <w:ind w:firstLine="482" w:firstLineChars="200"/>
        <w:rPr>
          <w:rFonts w:hint="eastAsia" w:ascii="宋体" w:hAnsi="宋体" w:eastAsia="宋体" w:cs="宋体"/>
          <w:b/>
          <w:bCs/>
          <w:sz w:val="24"/>
        </w:rPr>
      </w:pPr>
      <w:bookmarkStart w:id="705" w:name="_Toc389663574"/>
      <w:bookmarkStart w:id="706" w:name="_Toc389602917"/>
      <w:r>
        <w:rPr>
          <w:rFonts w:hint="eastAsia" w:ascii="宋体" w:hAnsi="宋体" w:eastAsia="宋体" w:cs="宋体"/>
          <w:b/>
          <w:bCs/>
          <w:sz w:val="24"/>
        </w:rPr>
        <w:t xml:space="preserve">7.5 </w:t>
      </w:r>
      <w:r>
        <w:rPr>
          <w:rFonts w:hint="eastAsia" w:ascii="宋体" w:hAnsi="宋体" w:cs="宋体"/>
          <w:b/>
          <w:bCs/>
          <w:sz w:val="24"/>
          <w:lang w:eastAsia="zh-CN"/>
        </w:rPr>
        <w:t>甲方</w:t>
      </w:r>
      <w:r>
        <w:rPr>
          <w:rFonts w:hint="eastAsia" w:ascii="宋体" w:hAnsi="宋体" w:eastAsia="宋体" w:cs="宋体"/>
          <w:b/>
          <w:bCs/>
          <w:sz w:val="24"/>
        </w:rPr>
        <w:t>供应设备、材料的合理损耗</w:t>
      </w:r>
      <w:bookmarkEnd w:id="705"/>
      <w:bookmarkEnd w:id="706"/>
    </w:p>
    <w:p>
      <w:pPr>
        <w:spacing w:line="360" w:lineRule="auto"/>
        <w:ind w:firstLine="480" w:firstLineChars="200"/>
        <w:rPr>
          <w:rFonts w:hint="eastAsia" w:ascii="宋体" w:hAnsi="宋体" w:eastAsia="宋体" w:cs="宋体"/>
          <w:color w:val="auto"/>
          <w:sz w:val="24"/>
        </w:rPr>
      </w:pPr>
      <w:r>
        <w:rPr>
          <w:rFonts w:hint="eastAsia" w:ascii="宋体" w:hAnsi="宋体" w:cs="宋体"/>
          <w:color w:val="auto"/>
          <w:sz w:val="24"/>
          <w:lang w:eastAsia="zh-CN"/>
        </w:rPr>
        <w:t>甲方</w:t>
      </w:r>
      <w:r>
        <w:rPr>
          <w:rFonts w:hint="eastAsia" w:ascii="宋体" w:hAnsi="宋体" w:eastAsia="宋体" w:cs="宋体"/>
          <w:color w:val="auto"/>
          <w:sz w:val="24"/>
        </w:rPr>
        <w:t>供应设备、材料的合理损</w:t>
      </w:r>
      <w:r>
        <w:rPr>
          <w:rFonts w:hint="eastAsia" w:ascii="宋体" w:hAnsi="宋体" w:eastAsia="宋体" w:cs="宋体"/>
          <w:color w:val="auto"/>
          <w:sz w:val="24"/>
          <w:highlight w:val="none"/>
        </w:rPr>
        <w:t>耗率：</w:t>
      </w:r>
      <w:r>
        <w:rPr>
          <w:rFonts w:hint="eastAsia" w:ascii="宋体" w:hAnsi="宋体" w:eastAsia="宋体" w:cs="宋体"/>
          <w:color w:val="auto"/>
          <w:sz w:val="24"/>
          <w:highlight w:val="none"/>
          <w:u w:val="single"/>
          <w:lang w:val="en-US" w:eastAsia="zh-CN"/>
        </w:rPr>
        <w:t>/</w:t>
      </w:r>
      <w:r>
        <w:rPr>
          <w:rFonts w:hint="eastAsia" w:ascii="宋体" w:hAnsi="宋体" w:eastAsia="宋体" w:cs="宋体"/>
          <w:color w:val="auto"/>
          <w:sz w:val="24"/>
          <w:highlight w:val="none"/>
        </w:rPr>
        <w:t>。</w:t>
      </w:r>
      <w:bookmarkStart w:id="707" w:name="_Toc384054030"/>
      <w:bookmarkStart w:id="708" w:name="_Toc384026475"/>
      <w:bookmarkStart w:id="709" w:name="_Toc383941001"/>
      <w:bookmarkStart w:id="710" w:name="_Toc384137623"/>
      <w:bookmarkStart w:id="711" w:name="_Toc389663575"/>
      <w:bookmarkStart w:id="712" w:name="_Toc389602918"/>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8. 劳务作业变化</w:t>
      </w:r>
      <w:bookmarkEnd w:id="707"/>
      <w:bookmarkEnd w:id="708"/>
      <w:bookmarkEnd w:id="709"/>
      <w:bookmarkEnd w:id="710"/>
      <w:bookmarkEnd w:id="711"/>
      <w:bookmarkEnd w:id="712"/>
    </w:p>
    <w:p>
      <w:pPr>
        <w:spacing w:line="360" w:lineRule="auto"/>
        <w:ind w:firstLine="482" w:firstLineChars="200"/>
        <w:rPr>
          <w:rFonts w:hint="eastAsia" w:ascii="宋体" w:hAnsi="宋体" w:eastAsia="宋体" w:cs="宋体"/>
          <w:b/>
          <w:bCs/>
          <w:sz w:val="24"/>
        </w:rPr>
      </w:pPr>
      <w:bookmarkStart w:id="713" w:name="_Toc389602919"/>
      <w:bookmarkStart w:id="714" w:name="_Toc389663576"/>
      <w:r>
        <w:rPr>
          <w:rFonts w:hint="eastAsia" w:ascii="宋体" w:hAnsi="宋体" w:eastAsia="宋体" w:cs="宋体"/>
          <w:b/>
          <w:bCs/>
          <w:sz w:val="24"/>
        </w:rPr>
        <w:t>8.1 劳务作业变化的情形</w:t>
      </w:r>
      <w:bookmarkEnd w:id="713"/>
      <w:bookmarkEnd w:id="714"/>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关于劳务作业变化的情形的约定：</w:t>
      </w:r>
      <w:r>
        <w:rPr>
          <w:rFonts w:hint="eastAsia" w:ascii="宋体" w:hAnsi="宋体" w:eastAsia="宋体" w:cs="宋体"/>
          <w:sz w:val="24"/>
          <w:u w:val="single"/>
        </w:rPr>
        <w:t>图纸变更及</w:t>
      </w:r>
      <w:r>
        <w:rPr>
          <w:rFonts w:hint="eastAsia" w:ascii="宋体" w:hAnsi="宋体" w:cs="宋体"/>
          <w:sz w:val="24"/>
          <w:u w:val="single"/>
          <w:lang w:eastAsia="zh-CN"/>
        </w:rPr>
        <w:t>甲方</w:t>
      </w:r>
      <w:r>
        <w:rPr>
          <w:rFonts w:hint="eastAsia" w:ascii="宋体" w:hAnsi="宋体" w:eastAsia="宋体" w:cs="宋体"/>
          <w:sz w:val="24"/>
          <w:u w:val="single"/>
        </w:rPr>
        <w:t>指令单</w:t>
      </w:r>
      <w:r>
        <w:rPr>
          <w:rFonts w:hint="eastAsia" w:ascii="宋体" w:hAnsi="宋体" w:eastAsia="宋体" w:cs="宋体"/>
          <w:sz w:val="24"/>
        </w:rPr>
        <w:t>。</w:t>
      </w:r>
    </w:p>
    <w:p>
      <w:pPr>
        <w:spacing w:line="360" w:lineRule="auto"/>
        <w:ind w:firstLine="482" w:firstLineChars="200"/>
        <w:rPr>
          <w:rFonts w:hint="eastAsia" w:ascii="宋体" w:hAnsi="宋体" w:eastAsia="宋体" w:cs="宋体"/>
          <w:b/>
          <w:bCs/>
          <w:sz w:val="24"/>
        </w:rPr>
      </w:pPr>
      <w:bookmarkStart w:id="715" w:name="_Toc389663577"/>
      <w:bookmarkStart w:id="716" w:name="_Toc389602920"/>
      <w:r>
        <w:rPr>
          <w:rFonts w:hint="eastAsia" w:ascii="宋体" w:hAnsi="宋体" w:eastAsia="宋体" w:cs="宋体"/>
          <w:b/>
          <w:bCs/>
          <w:sz w:val="24"/>
        </w:rPr>
        <w:t>8.2 劳务作业变化的通知</w:t>
      </w:r>
    </w:p>
    <w:p>
      <w:pPr>
        <w:spacing w:line="360" w:lineRule="auto"/>
        <w:ind w:firstLine="480" w:firstLineChars="200"/>
        <w:rPr>
          <w:rFonts w:hint="eastAsia" w:ascii="宋体" w:hAnsi="宋体" w:eastAsia="宋体" w:cs="宋体"/>
          <w:b/>
          <w:bCs/>
          <w:sz w:val="24"/>
        </w:rPr>
      </w:pPr>
      <w:r>
        <w:rPr>
          <w:rFonts w:hint="eastAsia" w:ascii="宋体" w:hAnsi="宋体" w:eastAsia="宋体" w:cs="宋体"/>
          <w:kern w:val="0"/>
          <w:sz w:val="24"/>
        </w:rPr>
        <w:t>合同履行过程中如需对原工作内容进行调整，</w:t>
      </w:r>
      <w:r>
        <w:rPr>
          <w:rFonts w:hint="eastAsia" w:ascii="宋体" w:hAnsi="宋体" w:cs="宋体"/>
          <w:kern w:val="0"/>
          <w:sz w:val="24"/>
          <w:lang w:eastAsia="zh-CN"/>
        </w:rPr>
        <w:t>甲方</w:t>
      </w:r>
      <w:r>
        <w:rPr>
          <w:rFonts w:hint="eastAsia" w:ascii="宋体" w:hAnsi="宋体" w:eastAsia="宋体" w:cs="宋体"/>
          <w:kern w:val="0"/>
          <w:sz w:val="24"/>
        </w:rPr>
        <w:t>应提前7天以书面形式向劳务</w:t>
      </w:r>
      <w:r>
        <w:rPr>
          <w:rFonts w:hint="eastAsia" w:ascii="宋体" w:hAnsi="宋体" w:cs="宋体"/>
          <w:kern w:val="0"/>
          <w:sz w:val="24"/>
          <w:lang w:eastAsia="zh-CN"/>
        </w:rPr>
        <w:t>乙方</w:t>
      </w:r>
      <w:r>
        <w:rPr>
          <w:rFonts w:hint="eastAsia" w:ascii="宋体" w:hAnsi="宋体" w:eastAsia="宋体" w:cs="宋体"/>
          <w:kern w:val="0"/>
          <w:sz w:val="24"/>
        </w:rPr>
        <w:t>发出劳务作业变化通知，并提供调整后的相应图纸和说明。</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8.3 劳务作业变化估价</w:t>
      </w:r>
      <w:bookmarkEnd w:id="715"/>
      <w:bookmarkEnd w:id="716"/>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8.3.1 劳务作业变化估价原则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关于劳务作业变化估价原则的约定: </w:t>
      </w:r>
      <w:r>
        <w:rPr>
          <w:rFonts w:hint="eastAsia" w:ascii="宋体" w:hAnsi="宋体" w:eastAsia="宋体" w:cs="宋体"/>
          <w:sz w:val="24"/>
          <w:u w:val="single"/>
        </w:rPr>
        <w:t>如</w:t>
      </w:r>
      <w:r>
        <w:rPr>
          <w:rFonts w:hint="eastAsia" w:ascii="宋体" w:hAnsi="宋体" w:cs="宋体"/>
          <w:sz w:val="24"/>
          <w:u w:val="single"/>
          <w:lang w:eastAsia="zh-CN"/>
        </w:rPr>
        <w:t>甲方</w:t>
      </w:r>
      <w:r>
        <w:rPr>
          <w:rFonts w:hint="eastAsia" w:ascii="宋体" w:hAnsi="宋体" w:eastAsia="宋体" w:cs="宋体"/>
          <w:sz w:val="24"/>
          <w:u w:val="single"/>
        </w:rPr>
        <w:t>提供的图纸等文件与现场施工不符，现场的实际条件与合同约定的不符，难以施工的，双方按合同单价进行协商，以工程指令的形式计入结算</w:t>
      </w:r>
      <w:r>
        <w:rPr>
          <w:rFonts w:hint="eastAsia" w:ascii="宋体" w:hAnsi="宋体" w:eastAsia="宋体" w:cs="宋体"/>
          <w:sz w:val="24"/>
        </w:rPr>
        <w:t>。</w:t>
      </w:r>
    </w:p>
    <w:p>
      <w:pPr>
        <w:spacing w:line="360" w:lineRule="auto"/>
        <w:ind w:firstLine="482" w:firstLineChars="200"/>
        <w:rPr>
          <w:rFonts w:hint="eastAsia" w:ascii="宋体" w:hAnsi="宋体" w:eastAsia="宋体" w:cs="宋体"/>
          <w:b/>
          <w:bCs/>
          <w:sz w:val="24"/>
        </w:rPr>
      </w:pPr>
      <w:bookmarkStart w:id="717" w:name="_Toc384137625"/>
      <w:bookmarkStart w:id="718" w:name="_Toc383941003"/>
      <w:bookmarkStart w:id="719" w:name="_Toc384054032"/>
      <w:bookmarkStart w:id="720" w:name="_Toc384026477"/>
      <w:bookmarkStart w:id="721" w:name="_Toc389602925"/>
      <w:bookmarkStart w:id="722" w:name="_Toc389663582"/>
      <w:r>
        <w:rPr>
          <w:rFonts w:hint="eastAsia" w:ascii="宋体" w:hAnsi="宋体" w:eastAsia="宋体" w:cs="宋体"/>
          <w:b/>
          <w:bCs/>
          <w:sz w:val="24"/>
        </w:rPr>
        <w:t>9.劳务作业价格调整</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9.1 市场价格波动引起的劳务作业价格调整</w:t>
      </w:r>
    </w:p>
    <w:p>
      <w:pPr>
        <w:spacing w:line="360" w:lineRule="auto"/>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rPr>
        <w:t>除专用合同条款另有约定外，市场价格波动超过合同当事人约定的范围，合同价格应当调整。合同当事人可以在专用合同条款中约定选择以下一种方式对合同价格进行调整：</w:t>
      </w:r>
      <w:r>
        <w:rPr>
          <w:rFonts w:hint="eastAsia" w:ascii="宋体" w:hAnsi="宋体" w:eastAsia="宋体" w:cs="宋体"/>
          <w:kern w:val="0"/>
          <w:sz w:val="24"/>
          <w:u w:val="single"/>
          <w:lang w:val="en-US" w:eastAsia="zh-CN"/>
        </w:rPr>
        <w:t xml:space="preserve">           /           </w:t>
      </w:r>
      <w:r>
        <w:rPr>
          <w:rFonts w:hint="eastAsia" w:ascii="宋体" w:hAnsi="宋体" w:eastAsia="宋体" w:cs="宋体"/>
          <w:kern w:val="0"/>
          <w:sz w:val="24"/>
          <w:u w:val="none"/>
          <w:lang w:val="en-US" w:eastAsia="zh-CN"/>
        </w:rPr>
        <w:t xml:space="preserve"> 。</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第1种方式：采用造价信息进行价格调整。</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合同履行期间，因人工费价格波动影响合同价格时，人工费按照国家或省、自治区、直辖市建设行政管理部门、行业建设管理部门或其授权的工程造价管理机构发布的人工费系数进行调整。但劳务</w:t>
      </w:r>
      <w:r>
        <w:rPr>
          <w:rFonts w:hint="eastAsia" w:ascii="宋体" w:hAnsi="宋体" w:cs="宋体"/>
          <w:kern w:val="0"/>
          <w:sz w:val="24"/>
          <w:lang w:eastAsia="zh-CN"/>
        </w:rPr>
        <w:t>乙方</w:t>
      </w:r>
      <w:r>
        <w:rPr>
          <w:rFonts w:hint="eastAsia" w:ascii="宋体" w:hAnsi="宋体" w:eastAsia="宋体" w:cs="宋体"/>
          <w:kern w:val="0"/>
          <w:sz w:val="24"/>
        </w:rPr>
        <w:t>对人工费的报价高于发布价格的除外。</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因劳务</w:t>
      </w:r>
      <w:r>
        <w:rPr>
          <w:rFonts w:hint="eastAsia" w:ascii="宋体" w:hAnsi="宋体" w:cs="宋体"/>
          <w:kern w:val="0"/>
          <w:sz w:val="24"/>
          <w:lang w:eastAsia="zh-CN"/>
        </w:rPr>
        <w:t>乙方</w:t>
      </w:r>
      <w:r>
        <w:rPr>
          <w:rFonts w:hint="eastAsia" w:ascii="宋体" w:hAnsi="宋体" w:eastAsia="宋体" w:cs="宋体"/>
          <w:kern w:val="0"/>
          <w:sz w:val="24"/>
        </w:rPr>
        <w:t>原因造成作业期限延误，在作业期限延误期间出现市场价格波动的，由此增加的费用和（或）延误的期限由劳务</w:t>
      </w:r>
      <w:r>
        <w:rPr>
          <w:rFonts w:hint="eastAsia" w:ascii="宋体" w:hAnsi="宋体" w:cs="宋体"/>
          <w:kern w:val="0"/>
          <w:sz w:val="24"/>
          <w:lang w:eastAsia="zh-CN"/>
        </w:rPr>
        <w:t>乙方</w:t>
      </w:r>
      <w:r>
        <w:rPr>
          <w:rFonts w:hint="eastAsia" w:ascii="宋体" w:hAnsi="宋体" w:eastAsia="宋体" w:cs="宋体"/>
          <w:kern w:val="0"/>
          <w:sz w:val="24"/>
        </w:rPr>
        <w:t>承担。</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第2种方式：专用合同条款约定的其他方式。</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9.2 法律变化引起的劳务作业价格调整</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基准日期后，法律变化导致劳务</w:t>
      </w:r>
      <w:r>
        <w:rPr>
          <w:rFonts w:hint="eastAsia" w:ascii="宋体" w:hAnsi="宋体" w:cs="宋体"/>
          <w:kern w:val="0"/>
          <w:sz w:val="24"/>
          <w:lang w:eastAsia="zh-CN"/>
        </w:rPr>
        <w:t>乙方</w:t>
      </w:r>
      <w:r>
        <w:rPr>
          <w:rFonts w:hint="eastAsia" w:ascii="宋体" w:hAnsi="宋体" w:eastAsia="宋体" w:cs="宋体"/>
          <w:kern w:val="0"/>
          <w:sz w:val="24"/>
        </w:rPr>
        <w:t>在合同履行过程中所需要的费用发生除第9.1款【市场价格波动引起的劳务作业价格调整】约定以外的增加时，由</w:t>
      </w:r>
      <w:r>
        <w:rPr>
          <w:rFonts w:hint="eastAsia" w:ascii="宋体" w:hAnsi="宋体" w:cs="宋体"/>
          <w:kern w:val="0"/>
          <w:sz w:val="24"/>
          <w:lang w:eastAsia="zh-CN"/>
        </w:rPr>
        <w:t>甲方</w:t>
      </w:r>
      <w:r>
        <w:rPr>
          <w:rFonts w:hint="eastAsia" w:ascii="宋体" w:hAnsi="宋体" w:eastAsia="宋体" w:cs="宋体"/>
          <w:kern w:val="0"/>
          <w:sz w:val="24"/>
        </w:rPr>
        <w:t>承担由此增加的费用；减少时，应从合同价格中予以扣减。基准日期后，因法律变化造成作业期限延误时，作业期限应予以顺延。</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因劳务</w:t>
      </w:r>
      <w:r>
        <w:rPr>
          <w:rFonts w:hint="eastAsia" w:ascii="宋体" w:hAnsi="宋体" w:cs="宋体"/>
          <w:kern w:val="0"/>
          <w:sz w:val="24"/>
          <w:lang w:eastAsia="zh-CN"/>
        </w:rPr>
        <w:t>乙方</w:t>
      </w:r>
      <w:r>
        <w:rPr>
          <w:rFonts w:hint="eastAsia" w:ascii="宋体" w:hAnsi="宋体" w:eastAsia="宋体" w:cs="宋体"/>
          <w:kern w:val="0"/>
          <w:sz w:val="24"/>
        </w:rPr>
        <w:t>原因造成作业期限延误，在作业期限延误期间出现法律变化的，由此增加的费用和（或）延误的期限由劳务</w:t>
      </w:r>
      <w:r>
        <w:rPr>
          <w:rFonts w:hint="eastAsia" w:ascii="宋体" w:hAnsi="宋体" w:cs="宋体"/>
          <w:kern w:val="0"/>
          <w:sz w:val="24"/>
          <w:lang w:eastAsia="zh-CN"/>
        </w:rPr>
        <w:t>乙方</w:t>
      </w:r>
      <w:r>
        <w:rPr>
          <w:rFonts w:hint="eastAsia" w:ascii="宋体" w:hAnsi="宋体" w:eastAsia="宋体" w:cs="宋体"/>
          <w:kern w:val="0"/>
          <w:sz w:val="24"/>
        </w:rPr>
        <w:t>承担。</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10. 合同价格形式</w:t>
      </w:r>
      <w:bookmarkEnd w:id="717"/>
      <w:bookmarkEnd w:id="718"/>
      <w:bookmarkEnd w:id="719"/>
      <w:bookmarkEnd w:id="720"/>
      <w:bookmarkEnd w:id="721"/>
      <w:bookmarkEnd w:id="722"/>
    </w:p>
    <w:p>
      <w:pPr>
        <w:spacing w:line="360" w:lineRule="auto"/>
        <w:ind w:firstLine="482" w:firstLineChars="200"/>
        <w:rPr>
          <w:rFonts w:hint="eastAsia" w:ascii="宋体" w:hAnsi="宋体" w:eastAsia="宋体" w:cs="宋体"/>
          <w:b/>
          <w:bCs/>
          <w:sz w:val="24"/>
        </w:rPr>
      </w:pPr>
      <w:bookmarkStart w:id="723" w:name="_Toc389602926"/>
      <w:bookmarkStart w:id="724" w:name="_Toc389663583"/>
      <w:r>
        <w:rPr>
          <w:rFonts w:hint="eastAsia" w:ascii="宋体" w:hAnsi="宋体" w:eastAsia="宋体" w:cs="宋体"/>
          <w:b/>
          <w:bCs/>
          <w:sz w:val="24"/>
        </w:rPr>
        <w:t>10.1 单价合同</w:t>
      </w:r>
      <w:bookmarkEnd w:id="723"/>
      <w:bookmarkEnd w:id="724"/>
    </w:p>
    <w:p>
      <w:pPr>
        <w:spacing w:line="360" w:lineRule="auto"/>
        <w:ind w:firstLine="570"/>
        <w:rPr>
          <w:rFonts w:hint="eastAsia" w:ascii="宋体" w:hAnsi="宋体" w:eastAsia="宋体" w:cs="宋体"/>
          <w:sz w:val="24"/>
        </w:rPr>
      </w:pPr>
      <w:r>
        <w:rPr>
          <w:rFonts w:hint="eastAsia" w:ascii="宋体" w:hAnsi="宋体" w:eastAsia="宋体" w:cs="宋体"/>
          <w:sz w:val="24"/>
        </w:rPr>
        <w:t>（1）工作量清单劳务费综合单价合同</w:t>
      </w:r>
    </w:p>
    <w:p>
      <w:pPr>
        <w:spacing w:line="360" w:lineRule="auto"/>
        <w:ind w:firstLine="570"/>
        <w:rPr>
          <w:rFonts w:hint="eastAsia" w:ascii="宋体" w:hAnsi="宋体" w:eastAsia="宋体" w:cs="宋体"/>
          <w:sz w:val="24"/>
        </w:rPr>
      </w:pPr>
      <w:r>
        <w:rPr>
          <w:rFonts w:hint="eastAsia" w:ascii="宋体" w:hAnsi="宋体" w:eastAsia="宋体" w:cs="宋体"/>
          <w:sz w:val="24"/>
        </w:rPr>
        <w:t>劳务费综合单价包含的风险范围：</w:t>
      </w:r>
      <w:r>
        <w:rPr>
          <w:rFonts w:hint="eastAsia" w:ascii="宋体" w:hAnsi="宋体" w:eastAsia="宋体" w:cs="宋体"/>
          <w:sz w:val="24"/>
          <w:u w:val="single"/>
        </w:rPr>
        <w:t>本综合单价包含完成相关劳务作业所需的全部费用，包括劳务费、缺陷修复、安全文明施工、</w:t>
      </w:r>
      <w:r>
        <w:rPr>
          <w:rFonts w:hint="eastAsia" w:ascii="宋体" w:hAnsi="宋体" w:cs="宋体"/>
          <w:sz w:val="24"/>
          <w:u w:val="single"/>
          <w:lang w:val="en-US" w:eastAsia="zh-CN"/>
        </w:rPr>
        <w:t>工程及材料检试验费、</w:t>
      </w:r>
      <w:r>
        <w:rPr>
          <w:rFonts w:hint="eastAsia" w:ascii="宋体" w:hAnsi="宋体" w:eastAsia="宋体" w:cs="宋体"/>
          <w:sz w:val="24"/>
          <w:u w:val="single"/>
        </w:rPr>
        <w:t>管理费、保险、</w:t>
      </w:r>
      <w:r>
        <w:rPr>
          <w:rFonts w:hint="eastAsia" w:ascii="宋体" w:hAnsi="宋体" w:cs="宋体"/>
          <w:sz w:val="24"/>
          <w:u w:val="single"/>
          <w:lang w:val="en-US" w:eastAsia="zh-CN"/>
        </w:rPr>
        <w:t>档案资料编制移交费、</w:t>
      </w:r>
      <w:r>
        <w:rPr>
          <w:rFonts w:hint="eastAsia" w:ascii="宋体" w:hAnsi="宋体" w:eastAsia="宋体" w:cs="宋体"/>
          <w:sz w:val="24"/>
          <w:u w:val="single"/>
        </w:rPr>
        <w:t>配合验收费用、税金等交付承包劳务成果一切费用，单价中包含但不仅限于人工、人员窝工、停工、设备闲置损失；国家和政府各部门收取的各项费用及调整，乙方人员的社会保险费、进出场费用、符合甲方要求的文明施工、现场布置等可能发生的费用。乙方已充分预见到可能存在的一切风险，合同价款不因风险范围的任何变动而调整。</w:t>
      </w:r>
    </w:p>
    <w:p>
      <w:pPr>
        <w:spacing w:line="360" w:lineRule="auto"/>
        <w:ind w:firstLine="482" w:firstLineChars="200"/>
        <w:rPr>
          <w:rFonts w:hint="eastAsia" w:ascii="宋体" w:hAnsi="宋体" w:eastAsia="宋体" w:cs="宋体"/>
          <w:b/>
          <w:bCs/>
          <w:sz w:val="24"/>
        </w:rPr>
      </w:pPr>
      <w:bookmarkStart w:id="725" w:name="_Toc389602929"/>
      <w:bookmarkStart w:id="726" w:name="_Toc384054033"/>
      <w:bookmarkStart w:id="727" w:name="_Toc384026478"/>
      <w:bookmarkStart w:id="728" w:name="_Toc384137626"/>
      <w:bookmarkStart w:id="729" w:name="_Toc389663585"/>
      <w:bookmarkStart w:id="730" w:name="_Toc383941004"/>
      <w:r>
        <w:rPr>
          <w:rFonts w:hint="eastAsia" w:ascii="宋体" w:hAnsi="宋体" w:eastAsia="宋体" w:cs="宋体"/>
          <w:b/>
          <w:bCs/>
          <w:sz w:val="24"/>
        </w:rPr>
        <w:t>11. 劳务作业计量与支付</w:t>
      </w:r>
      <w:bookmarkEnd w:id="725"/>
      <w:bookmarkEnd w:id="726"/>
      <w:bookmarkEnd w:id="727"/>
      <w:bookmarkEnd w:id="728"/>
      <w:bookmarkEnd w:id="729"/>
      <w:bookmarkEnd w:id="730"/>
    </w:p>
    <w:p>
      <w:pPr>
        <w:spacing w:line="360" w:lineRule="auto"/>
        <w:ind w:firstLine="482" w:firstLineChars="200"/>
        <w:rPr>
          <w:rFonts w:hint="eastAsia" w:ascii="宋体" w:hAnsi="宋体" w:eastAsia="宋体" w:cs="宋体"/>
          <w:b/>
          <w:bCs/>
          <w:sz w:val="24"/>
        </w:rPr>
      </w:pPr>
      <w:bookmarkStart w:id="731" w:name="_Toc389602930"/>
      <w:bookmarkStart w:id="732" w:name="_Toc389663586"/>
      <w:r>
        <w:rPr>
          <w:rFonts w:hint="eastAsia" w:ascii="宋体" w:hAnsi="宋体" w:eastAsia="宋体" w:cs="宋体"/>
          <w:b/>
          <w:bCs/>
          <w:sz w:val="24"/>
        </w:rPr>
        <w:t>11.1 劳务作业的计量</w:t>
      </w:r>
      <w:bookmarkEnd w:id="731"/>
      <w:bookmarkEnd w:id="732"/>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11.1.1 计量原则和计量周期</w:t>
      </w:r>
    </w:p>
    <w:p>
      <w:pPr>
        <w:spacing w:line="360" w:lineRule="auto"/>
        <w:ind w:firstLine="480" w:firstLineChars="200"/>
        <w:rPr>
          <w:rFonts w:hint="eastAsia" w:ascii="宋体" w:hAnsi="宋体" w:eastAsia="宋体" w:cs="宋体"/>
          <w:sz w:val="24"/>
          <w:highlight w:val="none"/>
          <w:u w:val="single"/>
        </w:rPr>
      </w:pPr>
      <w:r>
        <w:rPr>
          <w:rFonts w:hint="eastAsia" w:ascii="宋体" w:hAnsi="宋体" w:eastAsia="宋体" w:cs="宋体"/>
          <w:sz w:val="24"/>
        </w:rPr>
        <w:t>劳务作业工作量计算规则：</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规范计量。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关于计量周期的约定:</w:t>
      </w:r>
      <w:r>
        <w:rPr>
          <w:rFonts w:hint="eastAsia" w:ascii="宋体" w:hAnsi="宋体" w:eastAsia="宋体" w:cs="宋体"/>
          <w:sz w:val="24"/>
          <w:highlight w:val="none"/>
          <w:u w:val="single"/>
        </w:rPr>
        <w:t>按月,本月26日至下月25日</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11.1.2 计量程序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rPr>
        <w:t>关于劳务作业工作量计量的约定</w:t>
      </w:r>
      <w:r>
        <w:rPr>
          <w:rFonts w:hint="eastAsia" w:ascii="宋体" w:hAnsi="宋体" w:eastAsia="宋体" w:cs="宋体"/>
          <w:sz w:val="24"/>
          <w:highlight w:val="none"/>
        </w:rPr>
        <w:t>：</w:t>
      </w:r>
      <w:r>
        <w:rPr>
          <w:rFonts w:hint="eastAsia" w:ascii="宋体" w:hAnsi="宋体" w:cs="宋体"/>
          <w:sz w:val="24"/>
          <w:highlight w:val="none"/>
          <w:u w:val="single"/>
          <w:lang w:eastAsia="zh-CN"/>
        </w:rPr>
        <w:t>乙方</w:t>
      </w:r>
      <w:r>
        <w:rPr>
          <w:rFonts w:hint="eastAsia" w:ascii="宋体" w:hAnsi="宋体" w:eastAsia="宋体" w:cs="宋体"/>
          <w:sz w:val="24"/>
          <w:highlight w:val="none"/>
          <w:u w:val="single"/>
        </w:rPr>
        <w:t>每月25日上报实际完成情况报告，主要包含计量周期内已完成工程内容及数量，如施工部位，劳务工程类别等，实际完成情况报告上报</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，由</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组织</w:t>
      </w:r>
      <w:r>
        <w:rPr>
          <w:rFonts w:hint="eastAsia" w:ascii="宋体" w:hAnsi="宋体" w:cs="宋体"/>
          <w:sz w:val="24"/>
          <w:highlight w:val="none"/>
          <w:u w:val="single"/>
          <w:lang w:eastAsia="zh-CN"/>
        </w:rPr>
        <w:t>乙方</w:t>
      </w:r>
      <w:r>
        <w:rPr>
          <w:rFonts w:hint="eastAsia" w:ascii="宋体" w:hAnsi="宋体" w:eastAsia="宋体" w:cs="宋体"/>
          <w:sz w:val="24"/>
          <w:highlight w:val="none"/>
          <w:u w:val="single"/>
        </w:rPr>
        <w:t>在7日内审核完成</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（1）劳务</w:t>
      </w:r>
      <w:r>
        <w:rPr>
          <w:rFonts w:hint="eastAsia" w:ascii="宋体" w:hAnsi="宋体" w:cs="宋体"/>
          <w:sz w:val="24"/>
          <w:highlight w:val="none"/>
          <w:lang w:eastAsia="zh-CN"/>
        </w:rPr>
        <w:t>乙方</w:t>
      </w:r>
      <w:r>
        <w:rPr>
          <w:rFonts w:hint="eastAsia" w:ascii="宋体" w:hAnsi="宋体" w:eastAsia="宋体" w:cs="宋体"/>
          <w:sz w:val="24"/>
          <w:highlight w:val="none"/>
        </w:rPr>
        <w:t>报送工作量报告的期限：</w:t>
      </w:r>
      <w:r>
        <w:rPr>
          <w:rFonts w:hint="eastAsia" w:ascii="宋体" w:hAnsi="宋体" w:eastAsia="宋体" w:cs="宋体"/>
          <w:sz w:val="24"/>
          <w:highlight w:val="none"/>
          <w:u w:val="single"/>
        </w:rPr>
        <w:t xml:space="preserve">   每月25日     </w:t>
      </w:r>
      <w:r>
        <w:rPr>
          <w:rFonts w:hint="eastAsia" w:ascii="宋体" w:hAnsi="宋体" w:eastAsia="宋体" w:cs="宋体"/>
          <w:sz w:val="24"/>
          <w:highlight w:val="none"/>
        </w:rPr>
        <w:t>。</w:t>
      </w:r>
      <w:bookmarkStart w:id="733" w:name="_Toc389602931"/>
    </w:p>
    <w:p>
      <w:pPr>
        <w:spacing w:line="360" w:lineRule="auto"/>
        <w:ind w:firstLine="482" w:firstLineChars="200"/>
        <w:rPr>
          <w:rFonts w:hint="eastAsia" w:ascii="宋体" w:hAnsi="宋体" w:eastAsia="宋体" w:cs="宋体"/>
          <w:b/>
          <w:bCs/>
          <w:sz w:val="24"/>
        </w:rPr>
      </w:pPr>
      <w:bookmarkStart w:id="734" w:name="_Toc389663588"/>
      <w:r>
        <w:rPr>
          <w:rFonts w:hint="eastAsia" w:ascii="宋体" w:hAnsi="宋体" w:eastAsia="宋体" w:cs="宋体"/>
          <w:b/>
          <w:bCs/>
          <w:sz w:val="24"/>
        </w:rPr>
        <w:t>11.2 预付款</w:t>
      </w:r>
    </w:p>
    <w:p>
      <w:pPr>
        <w:spacing w:line="360" w:lineRule="auto"/>
        <w:ind w:firstLine="555"/>
        <w:rPr>
          <w:rFonts w:hint="eastAsia" w:ascii="宋体" w:hAnsi="宋体" w:eastAsia="宋体" w:cs="宋体"/>
          <w:sz w:val="24"/>
        </w:rPr>
      </w:pPr>
      <w:r>
        <w:rPr>
          <w:rFonts w:hint="eastAsia" w:ascii="宋体" w:hAnsi="宋体" w:eastAsia="宋体" w:cs="宋体"/>
          <w:sz w:val="24"/>
        </w:rPr>
        <w:t>11.2.1 预付款的支付</w:t>
      </w:r>
    </w:p>
    <w:p>
      <w:pPr>
        <w:spacing w:line="360" w:lineRule="auto"/>
        <w:ind w:firstLine="555"/>
        <w:rPr>
          <w:rFonts w:hint="eastAsia" w:ascii="宋体" w:hAnsi="宋体" w:eastAsia="宋体" w:cs="宋体"/>
          <w:sz w:val="24"/>
          <w:lang w:eastAsia="zh-CN"/>
        </w:rPr>
      </w:pPr>
      <w:r>
        <w:rPr>
          <w:rFonts w:hint="eastAsia" w:ascii="宋体" w:hAnsi="宋体" w:eastAsia="宋体" w:cs="宋体"/>
          <w:sz w:val="24"/>
          <w:lang w:eastAsia="zh-CN"/>
        </w:rPr>
        <w:t>本工程无预付款</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11.3 进度款支付</w:t>
      </w:r>
      <w:bookmarkEnd w:id="733"/>
      <w:bookmarkEnd w:id="734"/>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11.3.1 付款周期</w:t>
      </w:r>
    </w:p>
    <w:p>
      <w:pPr>
        <w:spacing w:line="360" w:lineRule="auto"/>
        <w:ind w:firstLine="480" w:firstLineChars="200"/>
        <w:rPr>
          <w:rFonts w:hint="eastAsia" w:ascii="宋体" w:hAnsi="宋体" w:eastAsia="宋体" w:cs="宋体"/>
          <w:sz w:val="24"/>
          <w:highlight w:val="yellow"/>
        </w:rPr>
      </w:pPr>
      <w:r>
        <w:rPr>
          <w:rFonts w:hint="eastAsia" w:ascii="宋体" w:hAnsi="宋体" w:eastAsia="宋体" w:cs="宋体"/>
          <w:sz w:val="24"/>
          <w:highlight w:val="none"/>
        </w:rPr>
        <w:t>关于付款周期的约定：</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15天/周期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11.3.2 进度付款申请单的编制</w:t>
      </w:r>
    </w:p>
    <w:p>
      <w:pPr>
        <w:spacing w:line="360" w:lineRule="auto"/>
        <w:ind w:firstLine="480" w:firstLineChars="200"/>
        <w:rPr>
          <w:rFonts w:hint="eastAsia" w:ascii="宋体" w:hAnsi="宋体" w:eastAsia="宋体" w:cs="宋体"/>
          <w:color w:val="auto"/>
          <w:sz w:val="24"/>
          <w:highlight w:val="yellow"/>
        </w:rPr>
      </w:pPr>
      <w:r>
        <w:rPr>
          <w:rFonts w:hint="eastAsia" w:ascii="宋体" w:hAnsi="宋体" w:eastAsia="宋体" w:cs="宋体"/>
          <w:color w:val="auto"/>
          <w:sz w:val="24"/>
        </w:rPr>
        <w:t>关于进度付款申请单编制的约定：</w:t>
      </w:r>
      <w:r>
        <w:rPr>
          <w:rFonts w:hint="eastAsia" w:ascii="宋体" w:hAnsi="宋体" w:eastAsia="宋体" w:cs="宋体"/>
          <w:color w:val="auto"/>
          <w:sz w:val="24"/>
          <w:highlight w:val="none"/>
          <w:u w:val="single"/>
        </w:rPr>
        <w:t xml:space="preserve"> 申请的款项为每个计量周期</w:t>
      </w:r>
      <w:r>
        <w:rPr>
          <w:rFonts w:hint="eastAsia" w:ascii="宋体" w:hAnsi="宋体" w:eastAsia="宋体" w:cs="宋体"/>
          <w:color w:val="auto"/>
          <w:sz w:val="24"/>
          <w:highlight w:val="none"/>
          <w:u w:val="single"/>
          <w:lang w:eastAsia="zh-CN"/>
        </w:rPr>
        <w:t>内参与施工作业的劳务人员出勤记录</w:t>
      </w:r>
      <w:r>
        <w:rPr>
          <w:rFonts w:hint="eastAsia" w:ascii="宋体" w:hAnsi="宋体" w:cs="宋体"/>
          <w:color w:val="auto"/>
          <w:sz w:val="24"/>
          <w:highlight w:val="none"/>
          <w:u w:val="single"/>
          <w:lang w:eastAsia="zh-CN"/>
        </w:rPr>
        <w:t>，</w:t>
      </w:r>
      <w:r>
        <w:rPr>
          <w:rFonts w:hint="eastAsia" w:ascii="宋体" w:hAnsi="宋体" w:eastAsia="宋体" w:cs="宋体"/>
          <w:color w:val="auto"/>
          <w:sz w:val="24"/>
          <w:highlight w:val="none"/>
          <w:u w:val="single"/>
          <w:lang w:eastAsia="zh-CN"/>
        </w:rPr>
        <w:t>并附签到表及身份证复印件</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11.3.3 进度付款申请单的提交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关于提交进度付款申请单的约定：</w:t>
      </w:r>
      <w:r>
        <w:rPr>
          <w:rFonts w:hint="eastAsia" w:ascii="宋体" w:hAnsi="宋体" w:eastAsia="宋体" w:cs="宋体"/>
          <w:sz w:val="24"/>
          <w:u w:val="single"/>
        </w:rPr>
        <w:t xml:space="preserve"> 按</w:t>
      </w:r>
      <w:r>
        <w:rPr>
          <w:rFonts w:hint="eastAsia" w:ascii="宋体" w:hAnsi="宋体" w:cs="宋体"/>
          <w:sz w:val="24"/>
          <w:u w:val="single"/>
          <w:lang w:eastAsia="zh-CN"/>
        </w:rPr>
        <w:t>甲方</w:t>
      </w:r>
      <w:r>
        <w:rPr>
          <w:rFonts w:hint="eastAsia" w:ascii="宋体" w:hAnsi="宋体" w:eastAsia="宋体" w:cs="宋体"/>
          <w:sz w:val="24"/>
          <w:u w:val="single"/>
        </w:rPr>
        <w:t xml:space="preserve">的要求提供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11.3.4进度款审核与支付</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（1）</w:t>
      </w:r>
      <w:r>
        <w:rPr>
          <w:rFonts w:hint="eastAsia" w:ascii="宋体" w:hAnsi="宋体" w:cs="宋体"/>
          <w:sz w:val="24"/>
          <w:lang w:eastAsia="zh-CN"/>
        </w:rPr>
        <w:t>甲方</w:t>
      </w:r>
      <w:r>
        <w:rPr>
          <w:rFonts w:hint="eastAsia" w:ascii="宋体" w:hAnsi="宋体" w:eastAsia="宋体" w:cs="宋体"/>
          <w:sz w:val="24"/>
        </w:rPr>
        <w:t>审核确认并书面答复进度付款申请单的期限：</w:t>
      </w:r>
      <w:r>
        <w:rPr>
          <w:rFonts w:hint="eastAsia" w:ascii="宋体" w:hAnsi="宋体" w:eastAsia="宋体" w:cs="宋体"/>
          <w:sz w:val="24"/>
          <w:u w:val="single"/>
        </w:rPr>
        <w:t xml:space="preserve"> 劳务</w:t>
      </w:r>
      <w:r>
        <w:rPr>
          <w:rFonts w:hint="eastAsia" w:ascii="宋体" w:hAnsi="宋体" w:cs="宋体"/>
          <w:sz w:val="24"/>
          <w:u w:val="single"/>
          <w:lang w:eastAsia="zh-CN"/>
        </w:rPr>
        <w:t>乙方</w:t>
      </w:r>
      <w:r>
        <w:rPr>
          <w:rFonts w:hint="eastAsia" w:ascii="宋体" w:hAnsi="宋体" w:eastAsia="宋体" w:cs="宋体"/>
          <w:sz w:val="24"/>
          <w:u w:val="single"/>
        </w:rPr>
        <w:t>按</w:t>
      </w:r>
      <w:r>
        <w:rPr>
          <w:rFonts w:hint="eastAsia" w:ascii="宋体" w:hAnsi="宋体" w:cs="宋体"/>
          <w:sz w:val="24"/>
          <w:u w:val="single"/>
          <w:lang w:eastAsia="zh-CN"/>
        </w:rPr>
        <w:t>甲方</w:t>
      </w:r>
      <w:r>
        <w:rPr>
          <w:rFonts w:hint="eastAsia" w:ascii="宋体" w:hAnsi="宋体" w:eastAsia="宋体" w:cs="宋体"/>
          <w:sz w:val="24"/>
          <w:u w:val="single"/>
        </w:rPr>
        <w:t xml:space="preserve">要求提供所有合格资料后7天内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cs="宋体"/>
          <w:sz w:val="24"/>
          <w:lang w:eastAsia="zh-CN"/>
        </w:rPr>
        <w:t>甲方</w:t>
      </w:r>
      <w:r>
        <w:rPr>
          <w:rFonts w:hint="eastAsia" w:ascii="宋体" w:hAnsi="宋体" w:eastAsia="宋体" w:cs="宋体"/>
          <w:sz w:val="24"/>
        </w:rPr>
        <w:t>支付劳务分包合同进度款的期限：</w:t>
      </w:r>
      <w:r>
        <w:rPr>
          <w:rFonts w:hint="eastAsia" w:ascii="宋体" w:hAnsi="宋体" w:eastAsia="宋体" w:cs="宋体"/>
          <w:sz w:val="24"/>
          <w:u w:val="single"/>
        </w:rPr>
        <w:t xml:space="preserve">  劳务</w:t>
      </w:r>
      <w:r>
        <w:rPr>
          <w:rFonts w:hint="eastAsia" w:ascii="宋体" w:hAnsi="宋体" w:cs="宋体"/>
          <w:sz w:val="24"/>
          <w:u w:val="single"/>
          <w:lang w:eastAsia="zh-CN"/>
        </w:rPr>
        <w:t>乙方</w:t>
      </w:r>
      <w:r>
        <w:rPr>
          <w:rFonts w:hint="eastAsia" w:ascii="宋体" w:hAnsi="宋体" w:eastAsia="宋体" w:cs="宋体"/>
          <w:sz w:val="24"/>
          <w:u w:val="single"/>
        </w:rPr>
        <w:t>付款申请资料审核通过后7天内</w:t>
      </w:r>
      <w:r>
        <w:rPr>
          <w:rFonts w:hint="eastAsia" w:ascii="宋体" w:hAnsi="宋体" w:eastAsia="宋体" w:cs="宋体"/>
          <w:sz w:val="24"/>
        </w:rPr>
        <w:t>。</w:t>
      </w:r>
    </w:p>
    <w:p>
      <w:pPr>
        <w:pStyle w:val="22"/>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kern w:val="2"/>
          <w:sz w:val="32"/>
          <w:szCs w:val="32"/>
          <w:highlight w:val="none"/>
          <w:u w:val="single"/>
          <w:lang w:val="en-US" w:eastAsia="zh-CN" w:bidi="ar-SA"/>
        </w:rPr>
      </w:pPr>
      <w:r>
        <w:rPr>
          <w:rFonts w:hint="eastAsia" w:ascii="宋体" w:hAnsi="宋体" w:eastAsia="宋体" w:cs="宋体"/>
          <w:sz w:val="24"/>
          <w:lang w:eastAsia="zh-CN"/>
        </w:rPr>
        <w:t>（</w:t>
      </w:r>
      <w:r>
        <w:rPr>
          <w:rFonts w:hint="eastAsia" w:ascii="宋体" w:hAnsi="宋体" w:eastAsia="宋体" w:cs="宋体"/>
          <w:sz w:val="24"/>
          <w:lang w:val="en-US" w:eastAsia="zh-CN"/>
        </w:rPr>
        <w:t>3</w:t>
      </w:r>
      <w:r>
        <w:rPr>
          <w:rFonts w:hint="eastAsia" w:ascii="宋体" w:hAnsi="宋体" w:eastAsia="宋体" w:cs="宋体"/>
          <w:sz w:val="24"/>
          <w:lang w:eastAsia="zh-CN"/>
        </w:rPr>
        <w:t>）</w:t>
      </w:r>
      <w:r>
        <w:rPr>
          <w:rFonts w:hint="eastAsia" w:ascii="宋体" w:hAnsi="宋体" w:eastAsia="宋体" w:cs="宋体"/>
          <w:kern w:val="2"/>
          <w:sz w:val="24"/>
          <w:szCs w:val="24"/>
          <w:lang w:val="en-US" w:eastAsia="zh-CN" w:bidi="ar-SA"/>
        </w:rPr>
        <w:t>进度款支付比例：</w:t>
      </w:r>
      <w:r>
        <w:rPr>
          <w:rFonts w:hint="eastAsia" w:ascii="宋体" w:hAnsi="宋体" w:cs="宋体"/>
          <w:kern w:val="2"/>
          <w:sz w:val="24"/>
          <w:szCs w:val="24"/>
          <w:highlight w:val="none"/>
          <w:u w:val="single"/>
          <w:lang w:val="en-US" w:eastAsia="zh-CN" w:bidi="ar-SA"/>
        </w:rPr>
        <w:t>甲方</w:t>
      </w:r>
      <w:r>
        <w:rPr>
          <w:rFonts w:hint="eastAsia" w:ascii="宋体" w:hAnsi="宋体" w:eastAsia="宋体" w:cs="宋体"/>
          <w:kern w:val="2"/>
          <w:sz w:val="24"/>
          <w:szCs w:val="24"/>
          <w:highlight w:val="none"/>
          <w:u w:val="single"/>
          <w:lang w:val="en-US" w:eastAsia="zh-CN" w:bidi="ar-SA"/>
        </w:rPr>
        <w:t>按15天/周期向</w:t>
      </w:r>
      <w:r>
        <w:rPr>
          <w:rFonts w:hint="eastAsia" w:ascii="宋体" w:hAnsi="宋体" w:cs="宋体"/>
          <w:kern w:val="2"/>
          <w:sz w:val="24"/>
          <w:szCs w:val="24"/>
          <w:highlight w:val="none"/>
          <w:u w:val="single"/>
          <w:lang w:val="en-US" w:eastAsia="zh-CN" w:bidi="ar-SA"/>
        </w:rPr>
        <w:t>乙方</w:t>
      </w:r>
      <w:r>
        <w:rPr>
          <w:rFonts w:hint="eastAsia" w:ascii="宋体" w:hAnsi="宋体" w:eastAsia="宋体" w:cs="宋体"/>
          <w:kern w:val="2"/>
          <w:sz w:val="24"/>
          <w:szCs w:val="24"/>
          <w:highlight w:val="none"/>
          <w:u w:val="single"/>
          <w:lang w:val="en-US" w:eastAsia="zh-CN" w:bidi="ar-SA"/>
        </w:rPr>
        <w:t>支付劳务人员生活费。每人每班/200元</w:t>
      </w:r>
      <w:r>
        <w:rPr>
          <w:rFonts w:hint="eastAsia" w:ascii="宋体" w:hAnsi="宋体" w:eastAsia="宋体" w:cs="宋体"/>
          <w:kern w:val="2"/>
          <w:sz w:val="24"/>
          <w:szCs w:val="24"/>
          <w:highlight w:val="none"/>
          <w:u w:val="none"/>
          <w:lang w:val="en-US" w:eastAsia="zh-CN" w:bidi="ar-SA"/>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4</w:t>
      </w:r>
      <w:r>
        <w:rPr>
          <w:rFonts w:hint="eastAsia" w:ascii="宋体" w:hAnsi="宋体" w:eastAsia="宋体" w:cs="宋体"/>
          <w:sz w:val="24"/>
        </w:rPr>
        <w:t>）</w:t>
      </w:r>
      <w:r>
        <w:rPr>
          <w:rFonts w:hint="eastAsia" w:ascii="宋体" w:hAnsi="宋体" w:eastAsia="宋体" w:cs="宋体"/>
          <w:sz w:val="24"/>
          <w:lang w:eastAsia="zh-CN"/>
        </w:rPr>
        <w:t>农民工工资支付：</w:t>
      </w:r>
      <w:r>
        <w:rPr>
          <w:rFonts w:hint="eastAsia" w:ascii="宋体" w:hAnsi="宋体" w:cs="宋体"/>
          <w:sz w:val="24"/>
          <w:u w:val="single"/>
          <w:lang w:eastAsia="zh-CN"/>
        </w:rPr>
        <w:t>甲方</w:t>
      </w:r>
      <w:r>
        <w:rPr>
          <w:rFonts w:hint="eastAsia" w:ascii="宋体" w:hAnsi="宋体" w:eastAsia="宋体" w:cs="宋体"/>
          <w:sz w:val="24"/>
          <w:u w:val="single"/>
        </w:rPr>
        <w:t>按</w:t>
      </w:r>
      <w:r>
        <w:rPr>
          <w:rFonts w:hint="eastAsia" w:ascii="宋体" w:hAnsi="宋体" w:eastAsia="宋体" w:cs="宋体"/>
          <w:kern w:val="2"/>
          <w:sz w:val="24"/>
          <w:szCs w:val="24"/>
          <w:highlight w:val="none"/>
          <w:u w:val="single"/>
          <w:lang w:val="en-US" w:eastAsia="zh-CN" w:bidi="ar-SA"/>
        </w:rPr>
        <w:t>15天/周期根据</w:t>
      </w:r>
      <w:r>
        <w:rPr>
          <w:rFonts w:hint="eastAsia" w:ascii="宋体" w:hAnsi="宋体" w:eastAsia="宋体" w:cs="宋体"/>
          <w:sz w:val="24"/>
          <w:u w:val="single"/>
        </w:rPr>
        <w:t>劳务</w:t>
      </w:r>
      <w:r>
        <w:rPr>
          <w:rFonts w:hint="eastAsia" w:ascii="宋体" w:hAnsi="宋体" w:cs="宋体"/>
          <w:sz w:val="24"/>
          <w:u w:val="single"/>
          <w:lang w:eastAsia="zh-CN"/>
        </w:rPr>
        <w:t>乙方</w:t>
      </w:r>
      <w:r>
        <w:rPr>
          <w:rFonts w:hint="eastAsia" w:ascii="宋体" w:hAnsi="宋体" w:eastAsia="宋体" w:cs="宋体"/>
          <w:sz w:val="24"/>
          <w:u w:val="single"/>
        </w:rPr>
        <w:t>上报的劳务作业人员工资表向</w:t>
      </w:r>
      <w:r>
        <w:rPr>
          <w:rFonts w:hint="eastAsia" w:ascii="宋体" w:hAnsi="宋体" w:cs="宋体"/>
          <w:sz w:val="24"/>
          <w:u w:val="single"/>
          <w:lang w:eastAsia="zh-CN"/>
        </w:rPr>
        <w:t>乙方</w:t>
      </w:r>
      <w:r>
        <w:rPr>
          <w:rFonts w:hint="eastAsia" w:ascii="宋体" w:hAnsi="宋体" w:eastAsia="宋体" w:cs="宋体"/>
          <w:sz w:val="24"/>
          <w:u w:val="single"/>
        </w:rPr>
        <w:t>进行支付</w:t>
      </w:r>
      <w:r>
        <w:rPr>
          <w:rFonts w:hint="eastAsia" w:ascii="宋体" w:hAnsi="宋体" w:eastAsia="宋体" w:cs="宋体"/>
          <w:sz w:val="24"/>
          <w:u w:val="single"/>
          <w:lang w:eastAsia="zh-CN"/>
        </w:rPr>
        <w:t>；</w:t>
      </w:r>
      <w:r>
        <w:rPr>
          <w:rFonts w:hint="eastAsia" w:ascii="宋体" w:hAnsi="宋体" w:cs="宋体"/>
          <w:sz w:val="24"/>
          <w:u w:val="single"/>
          <w:lang w:eastAsia="zh-CN"/>
        </w:rPr>
        <w:t>乙方</w:t>
      </w:r>
      <w:r>
        <w:rPr>
          <w:rFonts w:hint="eastAsia" w:ascii="宋体" w:hAnsi="宋体" w:eastAsia="宋体" w:cs="宋体"/>
          <w:sz w:val="24"/>
          <w:u w:val="single"/>
        </w:rPr>
        <w:t>向</w:t>
      </w:r>
      <w:r>
        <w:rPr>
          <w:rFonts w:hint="eastAsia" w:ascii="宋体" w:hAnsi="宋体" w:cs="宋体"/>
          <w:sz w:val="24"/>
          <w:u w:val="single"/>
          <w:lang w:eastAsia="zh-CN"/>
        </w:rPr>
        <w:t>甲方</w:t>
      </w:r>
      <w:r>
        <w:rPr>
          <w:rFonts w:hint="eastAsia" w:ascii="宋体" w:hAnsi="宋体" w:eastAsia="宋体" w:cs="宋体"/>
          <w:sz w:val="24"/>
          <w:u w:val="single"/>
        </w:rPr>
        <w:t>提供农民工工资支付有效证明的原件或复印件</w:t>
      </w:r>
      <w:r>
        <w:rPr>
          <w:rFonts w:hint="eastAsia" w:ascii="宋体" w:hAnsi="宋体" w:eastAsia="宋体" w:cs="宋体"/>
          <w:sz w:val="24"/>
          <w:u w:val="single"/>
          <w:lang w:eastAsia="zh-CN"/>
        </w:rPr>
        <w:t>；</w:t>
      </w:r>
      <w:r>
        <w:rPr>
          <w:rFonts w:hint="eastAsia" w:ascii="宋体" w:hAnsi="宋体" w:eastAsia="宋体" w:cs="宋体"/>
          <w:sz w:val="24"/>
          <w:u w:val="single"/>
        </w:rPr>
        <w:t>如在下一付款周期还未提供真实有效的付款证明时，</w:t>
      </w:r>
      <w:r>
        <w:rPr>
          <w:rFonts w:hint="eastAsia" w:ascii="宋体" w:hAnsi="宋体" w:cs="宋体"/>
          <w:sz w:val="24"/>
          <w:u w:val="single"/>
          <w:lang w:eastAsia="zh-CN"/>
        </w:rPr>
        <w:t>甲方</w:t>
      </w:r>
      <w:r>
        <w:rPr>
          <w:rFonts w:hint="eastAsia" w:ascii="宋体" w:hAnsi="宋体" w:eastAsia="宋体" w:cs="宋体"/>
          <w:sz w:val="24"/>
          <w:u w:val="single"/>
        </w:rPr>
        <w:t>有权暂停支付工资，因此造成的工期延误、农民工讨薪等不良社会影响的责任和</w:t>
      </w:r>
      <w:r>
        <w:rPr>
          <w:rFonts w:hint="eastAsia" w:ascii="宋体" w:hAnsi="宋体" w:cs="宋体"/>
          <w:sz w:val="24"/>
          <w:u w:val="single"/>
          <w:lang w:eastAsia="zh-CN"/>
        </w:rPr>
        <w:t>甲方</w:t>
      </w:r>
      <w:r>
        <w:rPr>
          <w:rFonts w:hint="eastAsia" w:ascii="宋体" w:hAnsi="宋体" w:eastAsia="宋体" w:cs="宋体"/>
          <w:sz w:val="24"/>
          <w:u w:val="single"/>
        </w:rPr>
        <w:t>损失由</w:t>
      </w:r>
      <w:r>
        <w:rPr>
          <w:rFonts w:hint="eastAsia" w:ascii="宋体" w:hAnsi="宋体" w:cs="宋体"/>
          <w:sz w:val="24"/>
          <w:u w:val="single"/>
          <w:lang w:eastAsia="zh-CN"/>
        </w:rPr>
        <w:t>乙方</w:t>
      </w:r>
      <w:r>
        <w:rPr>
          <w:rFonts w:hint="eastAsia" w:ascii="宋体" w:hAnsi="宋体" w:eastAsia="宋体" w:cs="宋体"/>
          <w:sz w:val="24"/>
          <w:u w:val="single"/>
        </w:rPr>
        <w:t>承担</w:t>
      </w:r>
      <w:r>
        <w:rPr>
          <w:rFonts w:hint="eastAsia" w:ascii="宋体" w:hAnsi="宋体" w:eastAsia="宋体" w:cs="宋体"/>
          <w:color w:val="auto"/>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cs="宋体"/>
          <w:sz w:val="24"/>
          <w:lang w:eastAsia="zh-CN"/>
        </w:rPr>
        <w:t>甲方</w:t>
      </w:r>
      <w:r>
        <w:rPr>
          <w:rFonts w:hint="eastAsia" w:ascii="宋体" w:hAnsi="宋体" w:eastAsia="宋体" w:cs="宋体"/>
          <w:sz w:val="24"/>
        </w:rPr>
        <w:t>签发进度付款申请单或临时进度付款申请单，不表明</w:t>
      </w:r>
      <w:r>
        <w:rPr>
          <w:rFonts w:hint="eastAsia" w:ascii="宋体" w:hAnsi="宋体" w:cs="宋体"/>
          <w:sz w:val="24"/>
          <w:lang w:eastAsia="zh-CN"/>
        </w:rPr>
        <w:t>甲方</w:t>
      </w:r>
      <w:r>
        <w:rPr>
          <w:rFonts w:hint="eastAsia" w:ascii="宋体" w:hAnsi="宋体" w:eastAsia="宋体" w:cs="宋体"/>
          <w:sz w:val="24"/>
        </w:rPr>
        <w:t>已同意、批准或认可了劳务</w:t>
      </w:r>
      <w:r>
        <w:rPr>
          <w:rFonts w:hint="eastAsia" w:ascii="宋体" w:hAnsi="宋体" w:cs="宋体"/>
          <w:sz w:val="24"/>
          <w:lang w:eastAsia="zh-CN"/>
        </w:rPr>
        <w:t>乙方</w:t>
      </w:r>
      <w:r>
        <w:rPr>
          <w:rFonts w:hint="eastAsia" w:ascii="宋体" w:hAnsi="宋体" w:eastAsia="宋体" w:cs="宋体"/>
          <w:sz w:val="24"/>
        </w:rPr>
        <w:t>完成的相应部分的工作。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）在对已签发的进度付款申请单进行阶段汇总和复核中发现错误、遗漏或重复的，</w:t>
      </w:r>
      <w:r>
        <w:rPr>
          <w:rFonts w:hint="eastAsia" w:ascii="宋体" w:hAnsi="宋体" w:cs="宋体"/>
          <w:sz w:val="24"/>
          <w:lang w:eastAsia="zh-CN"/>
        </w:rPr>
        <w:t>甲方</w:t>
      </w:r>
      <w:r>
        <w:rPr>
          <w:rFonts w:hint="eastAsia" w:ascii="宋体" w:hAnsi="宋体" w:eastAsia="宋体" w:cs="宋体"/>
          <w:sz w:val="24"/>
        </w:rPr>
        <w:t>和劳务</w:t>
      </w:r>
      <w:r>
        <w:rPr>
          <w:rFonts w:hint="eastAsia" w:ascii="宋体" w:hAnsi="宋体" w:cs="宋体"/>
          <w:sz w:val="24"/>
          <w:lang w:eastAsia="zh-CN"/>
        </w:rPr>
        <w:t>乙方</w:t>
      </w:r>
      <w:r>
        <w:rPr>
          <w:rFonts w:hint="eastAsia" w:ascii="宋体" w:hAnsi="宋体" w:eastAsia="宋体" w:cs="宋体"/>
          <w:sz w:val="24"/>
        </w:rPr>
        <w:t>均有权提出修正申请。经</w:t>
      </w:r>
      <w:r>
        <w:rPr>
          <w:rFonts w:hint="eastAsia" w:ascii="宋体" w:hAnsi="宋体" w:cs="宋体"/>
          <w:sz w:val="24"/>
          <w:lang w:eastAsia="zh-CN"/>
        </w:rPr>
        <w:t>甲方</w:t>
      </w:r>
      <w:r>
        <w:rPr>
          <w:rFonts w:hint="eastAsia" w:ascii="宋体" w:hAnsi="宋体" w:eastAsia="宋体" w:cs="宋体"/>
          <w:sz w:val="24"/>
        </w:rPr>
        <w:t>和劳务</w:t>
      </w:r>
      <w:r>
        <w:rPr>
          <w:rFonts w:hint="eastAsia" w:ascii="宋体" w:hAnsi="宋体" w:cs="宋体"/>
          <w:sz w:val="24"/>
          <w:lang w:eastAsia="zh-CN"/>
        </w:rPr>
        <w:t>乙方</w:t>
      </w:r>
      <w:r>
        <w:rPr>
          <w:rFonts w:hint="eastAsia" w:ascii="宋体" w:hAnsi="宋体" w:eastAsia="宋体" w:cs="宋体"/>
          <w:sz w:val="24"/>
        </w:rPr>
        <w:t>同意的修正，应在下期进度付款中支付或扣除。</w:t>
      </w:r>
      <w:bookmarkStart w:id="735" w:name="_Toc384026479"/>
      <w:bookmarkStart w:id="736" w:name="_Toc383941005"/>
      <w:bookmarkStart w:id="737" w:name="_Toc389663589"/>
      <w:bookmarkStart w:id="738" w:name="_Toc384137627"/>
      <w:bookmarkStart w:id="739" w:name="_Toc389602932"/>
      <w:bookmarkStart w:id="740" w:name="_Toc384054034"/>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12. 验收与交付</w:t>
      </w:r>
      <w:bookmarkEnd w:id="735"/>
      <w:bookmarkEnd w:id="736"/>
      <w:bookmarkEnd w:id="737"/>
      <w:bookmarkEnd w:id="738"/>
      <w:bookmarkEnd w:id="739"/>
      <w:bookmarkEnd w:id="740"/>
      <w:bookmarkStart w:id="741" w:name="_Toc389663590"/>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12.1 劳务作业质量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12.1.1 </w:t>
      </w:r>
      <w:r>
        <w:rPr>
          <w:rFonts w:hint="eastAsia" w:ascii="宋体" w:hAnsi="宋体" w:eastAsia="宋体" w:cs="宋体"/>
          <w:bCs/>
          <w:sz w:val="24"/>
        </w:rPr>
        <w:t>劳务</w:t>
      </w:r>
      <w:r>
        <w:rPr>
          <w:rFonts w:hint="eastAsia" w:ascii="宋体" w:hAnsi="宋体" w:cs="宋体"/>
          <w:bCs/>
          <w:sz w:val="24"/>
          <w:lang w:eastAsia="zh-CN"/>
        </w:rPr>
        <w:t>乙方</w:t>
      </w:r>
      <w:r>
        <w:rPr>
          <w:rFonts w:hint="eastAsia" w:ascii="宋体" w:hAnsi="宋体" w:eastAsia="宋体" w:cs="宋体"/>
          <w:bCs/>
          <w:sz w:val="24"/>
        </w:rPr>
        <w:t>应确保所完成劳务作业符合合同约定的质量标准。</w:t>
      </w:r>
      <w:r>
        <w:rPr>
          <w:rFonts w:hint="eastAsia" w:ascii="宋体" w:hAnsi="宋体" w:cs="宋体"/>
          <w:bCs/>
          <w:sz w:val="24"/>
          <w:lang w:eastAsia="zh-CN"/>
        </w:rPr>
        <w:t>甲方</w:t>
      </w:r>
      <w:r>
        <w:rPr>
          <w:rFonts w:hint="eastAsia" w:ascii="宋体" w:hAnsi="宋体" w:eastAsia="宋体" w:cs="宋体"/>
          <w:bCs/>
          <w:sz w:val="24"/>
        </w:rPr>
        <w:t>有作业规范要求的，劳务</w:t>
      </w:r>
      <w:r>
        <w:rPr>
          <w:rFonts w:hint="eastAsia" w:ascii="宋体" w:hAnsi="宋体" w:cs="宋体"/>
          <w:bCs/>
          <w:sz w:val="24"/>
          <w:lang w:eastAsia="zh-CN"/>
        </w:rPr>
        <w:t>乙方</w:t>
      </w:r>
      <w:r>
        <w:rPr>
          <w:rFonts w:hint="eastAsia" w:ascii="宋体" w:hAnsi="宋体" w:eastAsia="宋体" w:cs="宋体"/>
          <w:bCs/>
          <w:sz w:val="24"/>
        </w:rPr>
        <w:t>的劳务作业还应当满足</w:t>
      </w:r>
      <w:r>
        <w:rPr>
          <w:rFonts w:hint="eastAsia" w:ascii="宋体" w:hAnsi="宋体" w:cs="宋体"/>
          <w:bCs/>
          <w:sz w:val="24"/>
          <w:lang w:eastAsia="zh-CN"/>
        </w:rPr>
        <w:t>甲方</w:t>
      </w:r>
      <w:r>
        <w:rPr>
          <w:rFonts w:hint="eastAsia" w:ascii="宋体" w:hAnsi="宋体" w:eastAsia="宋体" w:cs="宋体"/>
          <w:bCs/>
          <w:sz w:val="24"/>
        </w:rPr>
        <w:t>的作业规范要求。</w:t>
      </w:r>
    </w:p>
    <w:p>
      <w:pPr>
        <w:spacing w:line="360" w:lineRule="auto"/>
        <w:ind w:firstLine="480" w:firstLineChars="200"/>
        <w:rPr>
          <w:rFonts w:hint="eastAsia" w:ascii="宋体" w:hAnsi="宋体" w:eastAsia="宋体" w:cs="宋体"/>
          <w:bCs/>
          <w:iCs/>
          <w:sz w:val="24"/>
        </w:rPr>
      </w:pPr>
      <w:r>
        <w:rPr>
          <w:rFonts w:hint="eastAsia" w:ascii="宋体" w:hAnsi="宋体" w:eastAsia="宋体" w:cs="宋体"/>
          <w:sz w:val="24"/>
        </w:rPr>
        <w:t xml:space="preserve">12.1.2 </w:t>
      </w:r>
      <w:r>
        <w:rPr>
          <w:rFonts w:hint="eastAsia" w:ascii="宋体" w:hAnsi="宋体" w:cs="宋体"/>
          <w:sz w:val="24"/>
          <w:lang w:eastAsia="zh-CN"/>
        </w:rPr>
        <w:t>甲方</w:t>
      </w:r>
      <w:r>
        <w:rPr>
          <w:rFonts w:hint="eastAsia" w:ascii="宋体" w:hAnsi="宋体" w:eastAsia="宋体" w:cs="宋体"/>
          <w:sz w:val="24"/>
        </w:rPr>
        <w:t>有权</w:t>
      </w:r>
      <w:r>
        <w:rPr>
          <w:rFonts w:hint="eastAsia" w:ascii="宋体" w:hAnsi="宋体" w:eastAsia="宋体" w:cs="宋体"/>
          <w:bCs/>
          <w:iCs/>
          <w:sz w:val="24"/>
        </w:rPr>
        <w:t>随时对劳务</w:t>
      </w:r>
      <w:r>
        <w:rPr>
          <w:rFonts w:hint="eastAsia" w:ascii="宋体" w:hAnsi="宋体" w:cs="宋体"/>
          <w:bCs/>
          <w:iCs/>
          <w:sz w:val="24"/>
          <w:lang w:eastAsia="zh-CN"/>
        </w:rPr>
        <w:t>乙方</w:t>
      </w:r>
      <w:r>
        <w:rPr>
          <w:rFonts w:hint="eastAsia" w:ascii="宋体" w:hAnsi="宋体" w:eastAsia="宋体" w:cs="宋体"/>
          <w:bCs/>
          <w:iCs/>
          <w:sz w:val="24"/>
        </w:rPr>
        <w:t>实施的劳务作业进行监督检查，确保劳务作业质量，并对存在的质量隐患提出整改要求，劳务</w:t>
      </w:r>
      <w:r>
        <w:rPr>
          <w:rFonts w:hint="eastAsia" w:ascii="宋体" w:hAnsi="宋体" w:cs="宋体"/>
          <w:bCs/>
          <w:iCs/>
          <w:sz w:val="24"/>
          <w:lang w:eastAsia="zh-CN"/>
        </w:rPr>
        <w:t>乙方</w:t>
      </w:r>
      <w:r>
        <w:rPr>
          <w:rFonts w:hint="eastAsia" w:ascii="宋体" w:hAnsi="宋体" w:eastAsia="宋体" w:cs="宋体"/>
          <w:bCs/>
          <w:iCs/>
          <w:sz w:val="24"/>
        </w:rPr>
        <w:t>应当及时完成整改。</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12.2 参加检验与验收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应按照</w:t>
      </w:r>
      <w:r>
        <w:rPr>
          <w:rFonts w:hint="eastAsia" w:ascii="宋体" w:hAnsi="宋体" w:cs="宋体"/>
          <w:sz w:val="24"/>
          <w:lang w:eastAsia="zh-CN"/>
        </w:rPr>
        <w:t>甲方</w:t>
      </w:r>
      <w:r>
        <w:rPr>
          <w:rFonts w:hint="eastAsia" w:ascii="宋体" w:hAnsi="宋体" w:eastAsia="宋体" w:cs="宋体"/>
          <w:sz w:val="24"/>
        </w:rPr>
        <w:t>的书面指示，参加与其劳务作业有关的材料检验，并及时提出检验意见。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应按照</w:t>
      </w:r>
      <w:r>
        <w:rPr>
          <w:rFonts w:hint="eastAsia" w:ascii="宋体" w:hAnsi="宋体" w:cs="宋体"/>
          <w:sz w:val="24"/>
          <w:lang w:eastAsia="zh-CN"/>
        </w:rPr>
        <w:t>甲方</w:t>
      </w:r>
      <w:r>
        <w:rPr>
          <w:rFonts w:hint="eastAsia" w:ascii="宋体" w:hAnsi="宋体" w:eastAsia="宋体" w:cs="宋体"/>
          <w:sz w:val="24"/>
        </w:rPr>
        <w:t>的书面指示，参加与其劳务作业有关的分部分项工程的验收，并承担相应部分的整改责任。</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12.3 完工日期的确定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12.3.1 </w:t>
      </w:r>
      <w:r>
        <w:rPr>
          <w:rFonts w:hint="eastAsia" w:ascii="宋体" w:hAnsi="宋体" w:cs="宋体"/>
          <w:sz w:val="24"/>
          <w:lang w:eastAsia="zh-CN"/>
        </w:rPr>
        <w:t>甲方</w:t>
      </w:r>
      <w:r>
        <w:rPr>
          <w:rFonts w:hint="eastAsia" w:ascii="宋体" w:hAnsi="宋体" w:eastAsia="宋体" w:cs="宋体"/>
          <w:sz w:val="24"/>
        </w:rPr>
        <w:t>统一安排技术档案资料的收集整理，并负责组织劳务分包工作的完工验收。</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12.3.2 劳务</w:t>
      </w:r>
      <w:r>
        <w:rPr>
          <w:rFonts w:hint="eastAsia" w:ascii="宋体" w:hAnsi="宋体" w:cs="宋体"/>
          <w:bCs/>
          <w:sz w:val="24"/>
          <w:lang w:eastAsia="zh-CN"/>
        </w:rPr>
        <w:t>乙方</w:t>
      </w:r>
      <w:r>
        <w:rPr>
          <w:rFonts w:hint="eastAsia" w:ascii="宋体" w:hAnsi="宋体" w:eastAsia="宋体" w:cs="宋体"/>
          <w:bCs/>
          <w:sz w:val="24"/>
        </w:rPr>
        <w:t>完成全部劳务作业后，应向</w:t>
      </w:r>
      <w:r>
        <w:rPr>
          <w:rFonts w:hint="eastAsia" w:ascii="宋体" w:hAnsi="宋体" w:cs="宋体"/>
          <w:bCs/>
          <w:sz w:val="24"/>
          <w:lang w:eastAsia="zh-CN"/>
        </w:rPr>
        <w:t>甲方</w:t>
      </w:r>
      <w:r>
        <w:rPr>
          <w:rFonts w:hint="eastAsia" w:ascii="宋体" w:hAnsi="宋体" w:eastAsia="宋体" w:cs="宋体"/>
          <w:bCs/>
          <w:sz w:val="24"/>
        </w:rPr>
        <w:t>提交完工报告，通知</w:t>
      </w:r>
      <w:r>
        <w:rPr>
          <w:rFonts w:hint="eastAsia" w:ascii="宋体" w:hAnsi="宋体" w:cs="宋体"/>
          <w:bCs/>
          <w:sz w:val="24"/>
          <w:lang w:eastAsia="zh-CN"/>
        </w:rPr>
        <w:t>甲方</w:t>
      </w:r>
      <w:r>
        <w:rPr>
          <w:rFonts w:hint="eastAsia" w:ascii="宋体" w:hAnsi="宋体" w:eastAsia="宋体" w:cs="宋体"/>
          <w:bCs/>
          <w:sz w:val="24"/>
        </w:rPr>
        <w:t>验收。</w:t>
      </w:r>
      <w:r>
        <w:rPr>
          <w:rFonts w:hint="eastAsia" w:ascii="宋体" w:hAnsi="宋体" w:cs="宋体"/>
          <w:bCs/>
          <w:sz w:val="24"/>
          <w:lang w:eastAsia="zh-CN"/>
        </w:rPr>
        <w:t>甲方</w:t>
      </w:r>
      <w:r>
        <w:rPr>
          <w:rFonts w:hint="eastAsia" w:ascii="宋体" w:hAnsi="宋体" w:eastAsia="宋体" w:cs="宋体"/>
          <w:bCs/>
          <w:sz w:val="24"/>
        </w:rPr>
        <w:t>应当在收到劳务</w:t>
      </w:r>
      <w:r>
        <w:rPr>
          <w:rFonts w:hint="eastAsia" w:ascii="宋体" w:hAnsi="宋体" w:cs="宋体"/>
          <w:bCs/>
          <w:sz w:val="24"/>
          <w:lang w:eastAsia="zh-CN"/>
        </w:rPr>
        <w:t>乙方</w:t>
      </w:r>
      <w:r>
        <w:rPr>
          <w:rFonts w:hint="eastAsia" w:ascii="宋体" w:hAnsi="宋体" w:eastAsia="宋体" w:cs="宋体"/>
          <w:bCs/>
          <w:sz w:val="24"/>
        </w:rPr>
        <w:t>的完工报告后7天内完成对劳务</w:t>
      </w:r>
      <w:r>
        <w:rPr>
          <w:rFonts w:hint="eastAsia" w:ascii="宋体" w:hAnsi="宋体" w:cs="宋体"/>
          <w:bCs/>
          <w:sz w:val="24"/>
          <w:lang w:eastAsia="zh-CN"/>
        </w:rPr>
        <w:t>乙方</w:t>
      </w:r>
      <w:r>
        <w:rPr>
          <w:rFonts w:hint="eastAsia" w:ascii="宋体" w:hAnsi="宋体" w:eastAsia="宋体" w:cs="宋体"/>
          <w:bCs/>
          <w:sz w:val="24"/>
        </w:rPr>
        <w:t>劳务作业成果的验收，验收合格或者</w:t>
      </w:r>
      <w:r>
        <w:rPr>
          <w:rFonts w:hint="eastAsia" w:ascii="宋体" w:hAnsi="宋体" w:cs="宋体"/>
          <w:bCs/>
          <w:sz w:val="24"/>
          <w:lang w:eastAsia="zh-CN"/>
        </w:rPr>
        <w:t>甲方</w:t>
      </w:r>
      <w:r>
        <w:rPr>
          <w:rFonts w:hint="eastAsia" w:ascii="宋体" w:hAnsi="宋体" w:eastAsia="宋体" w:cs="宋体"/>
          <w:bCs/>
          <w:sz w:val="24"/>
        </w:rPr>
        <w:t>未在上述期限内完成验收的，视为劳务</w:t>
      </w:r>
      <w:r>
        <w:rPr>
          <w:rFonts w:hint="eastAsia" w:ascii="宋体" w:hAnsi="宋体" w:cs="宋体"/>
          <w:bCs/>
          <w:sz w:val="24"/>
          <w:lang w:eastAsia="zh-CN"/>
        </w:rPr>
        <w:t>乙方</w:t>
      </w:r>
      <w:r>
        <w:rPr>
          <w:rFonts w:hint="eastAsia" w:ascii="宋体" w:hAnsi="宋体" w:eastAsia="宋体" w:cs="宋体"/>
          <w:bCs/>
          <w:sz w:val="24"/>
        </w:rPr>
        <w:t>已经完成了本合同约定的劳务分包工作。</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12.3.3 总包工程竣工且经发包人验收合格的，视为劳务</w:t>
      </w:r>
      <w:r>
        <w:rPr>
          <w:rFonts w:hint="eastAsia" w:ascii="宋体" w:hAnsi="宋体" w:cs="宋体"/>
          <w:bCs/>
          <w:sz w:val="24"/>
          <w:lang w:eastAsia="zh-CN"/>
        </w:rPr>
        <w:t>乙方</w:t>
      </w:r>
      <w:r>
        <w:rPr>
          <w:rFonts w:hint="eastAsia" w:ascii="宋体" w:hAnsi="宋体" w:eastAsia="宋体" w:cs="宋体"/>
          <w:bCs/>
          <w:sz w:val="24"/>
        </w:rPr>
        <w:t>的劳务作业质量符合合同约定的要求。</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12.4 劳务作业整改</w:t>
      </w:r>
      <w:bookmarkEnd w:id="741"/>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整改后质量仍不合格，应承担的违约责任为：</w:t>
      </w:r>
      <w:r>
        <w:rPr>
          <w:rFonts w:hint="eastAsia" w:ascii="宋体" w:hAnsi="宋体" w:eastAsia="宋体" w:cs="宋体"/>
          <w:sz w:val="24"/>
          <w:highlight w:val="none"/>
          <w:u w:val="single"/>
        </w:rPr>
        <w:t>按不合格部分的造价的2倍向</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支付违约金，劳务</w:t>
      </w:r>
      <w:r>
        <w:rPr>
          <w:rFonts w:hint="eastAsia" w:ascii="宋体" w:hAnsi="宋体" w:cs="宋体"/>
          <w:sz w:val="24"/>
          <w:highlight w:val="none"/>
          <w:u w:val="single"/>
          <w:lang w:eastAsia="zh-CN"/>
        </w:rPr>
        <w:t>乙方</w:t>
      </w:r>
      <w:r>
        <w:rPr>
          <w:rFonts w:hint="eastAsia" w:ascii="宋体" w:hAnsi="宋体" w:eastAsia="宋体" w:cs="宋体"/>
          <w:sz w:val="24"/>
          <w:highlight w:val="none"/>
          <w:u w:val="single"/>
        </w:rPr>
        <w:t>还应赔偿</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因此而受到的所有损失</w:t>
      </w:r>
      <w:r>
        <w:rPr>
          <w:rFonts w:hint="eastAsia" w:ascii="宋体" w:hAnsi="宋体" w:eastAsia="宋体" w:cs="宋体"/>
          <w:sz w:val="24"/>
          <w:highlight w:val="none"/>
        </w:rPr>
        <w:t>。</w:t>
      </w:r>
    </w:p>
    <w:p>
      <w:pPr>
        <w:spacing w:line="360" w:lineRule="auto"/>
        <w:ind w:firstLine="482" w:firstLineChars="200"/>
        <w:rPr>
          <w:rFonts w:hint="eastAsia" w:ascii="宋体" w:hAnsi="宋体" w:eastAsia="宋体" w:cs="宋体"/>
          <w:b/>
          <w:bCs/>
          <w:sz w:val="24"/>
        </w:rPr>
      </w:pPr>
      <w:bookmarkStart w:id="742" w:name="_Toc389602933"/>
      <w:bookmarkStart w:id="743" w:name="_Toc389663591"/>
      <w:r>
        <w:rPr>
          <w:rFonts w:hint="eastAsia" w:ascii="宋体" w:hAnsi="宋体" w:eastAsia="宋体" w:cs="宋体"/>
          <w:b/>
          <w:bCs/>
          <w:sz w:val="24"/>
        </w:rPr>
        <w:t>12.5 劳务作业交付</w:t>
      </w:r>
      <w:bookmarkEnd w:id="742"/>
      <w:bookmarkEnd w:id="74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关于劳务作业交付条件与日期的约定：</w:t>
      </w:r>
      <w:r>
        <w:rPr>
          <w:rFonts w:hint="eastAsia" w:ascii="宋体" w:hAnsi="宋体" w:eastAsia="宋体" w:cs="宋体"/>
          <w:sz w:val="24"/>
          <w:u w:val="single"/>
        </w:rPr>
        <w:t xml:space="preserve">  劳务作业达到本合同及承包合同约定的标准后3日内，劳务</w:t>
      </w:r>
      <w:r>
        <w:rPr>
          <w:rFonts w:hint="eastAsia" w:ascii="宋体" w:hAnsi="宋体" w:cs="宋体"/>
          <w:sz w:val="24"/>
          <w:u w:val="single"/>
          <w:lang w:eastAsia="zh-CN"/>
        </w:rPr>
        <w:t>乙方</w:t>
      </w:r>
      <w:r>
        <w:rPr>
          <w:rFonts w:hint="eastAsia" w:ascii="宋体" w:hAnsi="宋体" w:eastAsia="宋体" w:cs="宋体"/>
          <w:sz w:val="24"/>
          <w:u w:val="single"/>
        </w:rPr>
        <w:t>应将其完成的劳务作业交付给</w:t>
      </w:r>
      <w:r>
        <w:rPr>
          <w:rFonts w:hint="eastAsia" w:ascii="宋体" w:hAnsi="宋体" w:cs="宋体"/>
          <w:sz w:val="24"/>
          <w:u w:val="single"/>
          <w:lang w:eastAsia="zh-CN"/>
        </w:rPr>
        <w:t>甲方</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12.6 劳务作业保修期</w:t>
      </w:r>
    </w:p>
    <w:p>
      <w:pPr>
        <w:spacing w:line="360" w:lineRule="auto"/>
        <w:ind w:firstLine="480" w:firstLineChars="200"/>
      </w:pPr>
      <w:r>
        <w:rPr>
          <w:rFonts w:hint="eastAsia" w:ascii="宋体" w:hAnsi="宋体" w:eastAsia="宋体" w:cs="宋体"/>
          <w:sz w:val="24"/>
        </w:rPr>
        <w:t>12.6.1劳务作业的保修期为：</w:t>
      </w:r>
      <w:r>
        <w:rPr>
          <w:rFonts w:hint="eastAsia" w:ascii="宋体" w:hAnsi="宋体" w:eastAsia="宋体" w:cs="宋体"/>
          <w:sz w:val="24"/>
          <w:u w:val="single"/>
        </w:rPr>
        <w:t>从劳务作业验收合格且交付给</w:t>
      </w:r>
      <w:r>
        <w:rPr>
          <w:rFonts w:hint="eastAsia" w:ascii="宋体" w:hAnsi="宋体" w:cs="宋体"/>
          <w:sz w:val="24"/>
          <w:u w:val="single"/>
          <w:lang w:eastAsia="zh-CN"/>
        </w:rPr>
        <w:t>甲方</w:t>
      </w:r>
      <w:r>
        <w:rPr>
          <w:rFonts w:hint="eastAsia" w:ascii="宋体" w:hAnsi="宋体" w:eastAsia="宋体" w:cs="宋体"/>
          <w:sz w:val="24"/>
          <w:u w:val="single"/>
        </w:rPr>
        <w:t>的次日起计算。</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1、地基基础工程和主体结构工程为设计文件规定的该工程合理使用年限；</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2、屋面防水工程、有防水要求的卫生间、房间和外墙面的防渗漏为</w:t>
      </w:r>
      <w:r>
        <w:rPr>
          <w:rFonts w:hint="eastAsia" w:ascii="宋体" w:hAnsi="宋体" w:eastAsia="宋体" w:cs="宋体"/>
          <w:sz w:val="24"/>
          <w:u w:val="single"/>
          <w:lang w:val="en-US" w:eastAsia="zh-CN"/>
        </w:rPr>
        <w:t>5</w:t>
      </w:r>
      <w:r>
        <w:rPr>
          <w:rFonts w:hint="eastAsia" w:ascii="宋体" w:hAnsi="宋体" w:eastAsia="宋体" w:cs="宋体"/>
          <w:sz w:val="24"/>
          <w:u w:val="single"/>
        </w:rPr>
        <w:t xml:space="preserve"> </w:t>
      </w:r>
      <w:r>
        <w:rPr>
          <w:rFonts w:hint="eastAsia" w:ascii="宋体" w:hAnsi="宋体" w:eastAsia="宋体" w:cs="宋体"/>
          <w:sz w:val="24"/>
        </w:rPr>
        <w:t>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3、装修工程为</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2</w:t>
      </w:r>
      <w:r>
        <w:rPr>
          <w:rFonts w:hint="eastAsia" w:ascii="宋体" w:hAnsi="宋体" w:eastAsia="宋体" w:cs="宋体"/>
          <w:sz w:val="24"/>
          <w:u w:val="single"/>
        </w:rPr>
        <w:t xml:space="preserve">  </w:t>
      </w:r>
      <w:r>
        <w:rPr>
          <w:rFonts w:hint="eastAsia" w:ascii="宋体" w:hAnsi="宋体" w:eastAsia="宋体" w:cs="宋体"/>
          <w:sz w:val="24"/>
        </w:rPr>
        <w:t>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4、电气管线、给排水管道、设备安装工程为</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2</w:t>
      </w:r>
      <w:r>
        <w:rPr>
          <w:rFonts w:hint="eastAsia" w:ascii="宋体" w:hAnsi="宋体" w:eastAsia="宋体" w:cs="宋体"/>
          <w:sz w:val="24"/>
          <w:u w:val="single"/>
        </w:rPr>
        <w:t xml:space="preserve">   </w:t>
      </w:r>
      <w:r>
        <w:rPr>
          <w:rFonts w:hint="eastAsia" w:ascii="宋体" w:hAnsi="宋体" w:eastAsia="宋体" w:cs="宋体"/>
          <w:sz w:val="24"/>
        </w:rPr>
        <w:t>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5、供热与供冷系统为</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w:t>
      </w:r>
      <w:r>
        <w:rPr>
          <w:rFonts w:hint="eastAsia" w:ascii="宋体" w:hAnsi="宋体" w:eastAsia="宋体" w:cs="宋体"/>
          <w:sz w:val="24"/>
          <w:u w:val="single"/>
        </w:rPr>
        <w:t xml:space="preserve">   </w:t>
      </w:r>
      <w:r>
        <w:rPr>
          <w:rFonts w:hint="eastAsia" w:ascii="宋体" w:hAnsi="宋体" w:eastAsia="宋体" w:cs="宋体"/>
          <w:sz w:val="24"/>
        </w:rPr>
        <w:t>个采暖期、供冷期；</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6、住宅小区内的给排水设施、道路等配套工程为</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2</w:t>
      </w:r>
      <w:r>
        <w:rPr>
          <w:rFonts w:hint="eastAsia" w:ascii="宋体" w:hAnsi="宋体" w:eastAsia="宋体" w:cs="宋体"/>
          <w:sz w:val="24"/>
          <w:u w:val="single"/>
        </w:rPr>
        <w:t xml:space="preserve">   </w:t>
      </w:r>
      <w:r>
        <w:rPr>
          <w:rFonts w:hint="eastAsia" w:ascii="宋体" w:hAnsi="宋体" w:eastAsia="宋体" w:cs="宋体"/>
          <w:sz w:val="24"/>
        </w:rPr>
        <w:t>年；</w:t>
      </w:r>
    </w:p>
    <w:p>
      <w:pPr>
        <w:spacing w:line="360" w:lineRule="auto"/>
        <w:ind w:firstLine="480" w:firstLineChars="200"/>
        <w:rPr>
          <w:rFonts w:hint="eastAsia"/>
        </w:rPr>
      </w:pPr>
      <w:r>
        <w:rPr>
          <w:rFonts w:hint="eastAsia" w:ascii="宋体" w:hAnsi="宋体" w:eastAsia="宋体" w:cs="宋体"/>
          <w:sz w:val="24"/>
        </w:rPr>
        <w:t>7、其他项目保修期限约定如下：</w:t>
      </w:r>
      <w:r>
        <w:rPr>
          <w:rFonts w:hint="eastAsia" w:ascii="宋体" w:hAnsi="宋体" w:eastAsia="宋体" w:cs="宋体"/>
          <w:sz w:val="24"/>
          <w:u w:val="single"/>
          <w:lang w:val="en-US" w:eastAsia="zh-CN"/>
        </w:rPr>
        <w:t xml:space="preserve">            /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12.6.2劳务作业在保修期内出现质量问题的，劳务</w:t>
      </w:r>
      <w:r>
        <w:rPr>
          <w:rFonts w:hint="eastAsia" w:ascii="宋体" w:hAnsi="宋体" w:cs="宋体"/>
          <w:sz w:val="24"/>
          <w:lang w:eastAsia="zh-CN"/>
        </w:rPr>
        <w:t>乙方</w:t>
      </w:r>
      <w:r>
        <w:rPr>
          <w:rFonts w:hint="eastAsia" w:ascii="宋体" w:hAnsi="宋体" w:eastAsia="宋体" w:cs="宋体"/>
          <w:sz w:val="24"/>
        </w:rPr>
        <w:t>应在2小时内响应，1天内到达劳务作业现场，按</w:t>
      </w:r>
      <w:r>
        <w:rPr>
          <w:rFonts w:hint="eastAsia" w:ascii="宋体" w:hAnsi="宋体" w:cs="宋体"/>
          <w:sz w:val="24"/>
          <w:lang w:eastAsia="zh-CN"/>
        </w:rPr>
        <w:t>甲方</w:t>
      </w:r>
      <w:r>
        <w:rPr>
          <w:rFonts w:hint="eastAsia" w:ascii="宋体" w:hAnsi="宋体" w:eastAsia="宋体" w:cs="宋体"/>
          <w:sz w:val="24"/>
        </w:rPr>
        <w:t>的要求对劳务作业进行免费维修；否则，</w:t>
      </w:r>
      <w:r>
        <w:rPr>
          <w:rFonts w:hint="eastAsia" w:ascii="宋体" w:hAnsi="宋体" w:cs="宋体"/>
          <w:sz w:val="24"/>
          <w:lang w:eastAsia="zh-CN"/>
        </w:rPr>
        <w:t>甲方</w:t>
      </w:r>
      <w:r>
        <w:rPr>
          <w:rFonts w:hint="eastAsia" w:ascii="宋体" w:hAnsi="宋体" w:eastAsia="宋体" w:cs="宋体"/>
          <w:sz w:val="24"/>
        </w:rPr>
        <w:t>有权要求第三方进行维修，所产生的的费用及损失全部由劳务</w:t>
      </w:r>
      <w:r>
        <w:rPr>
          <w:rFonts w:hint="eastAsia" w:ascii="宋体" w:hAnsi="宋体" w:cs="宋体"/>
          <w:sz w:val="24"/>
          <w:lang w:eastAsia="zh-CN"/>
        </w:rPr>
        <w:t>乙方</w:t>
      </w:r>
      <w:r>
        <w:rPr>
          <w:rFonts w:hint="eastAsia" w:ascii="宋体" w:hAnsi="宋体" w:eastAsia="宋体" w:cs="宋体"/>
          <w:sz w:val="24"/>
        </w:rPr>
        <w:t>承担。</w:t>
      </w:r>
    </w:p>
    <w:p>
      <w:pPr>
        <w:spacing w:line="360" w:lineRule="auto"/>
        <w:ind w:firstLine="482" w:firstLineChars="200"/>
        <w:rPr>
          <w:rFonts w:hint="eastAsia" w:ascii="宋体" w:hAnsi="宋体" w:eastAsia="宋体" w:cs="宋体"/>
          <w:b/>
          <w:bCs/>
          <w:sz w:val="24"/>
        </w:rPr>
      </w:pPr>
      <w:bookmarkStart w:id="744" w:name="_Toc389663592"/>
      <w:bookmarkStart w:id="745" w:name="_Toc383941006"/>
      <w:bookmarkStart w:id="746" w:name="_Toc384137628"/>
      <w:bookmarkStart w:id="747" w:name="_Toc384054035"/>
      <w:bookmarkStart w:id="748" w:name="_Toc389602935"/>
      <w:bookmarkStart w:id="749" w:name="_Toc384026480"/>
      <w:r>
        <w:rPr>
          <w:rFonts w:hint="eastAsia" w:ascii="宋体" w:hAnsi="宋体" w:eastAsia="宋体" w:cs="宋体"/>
          <w:b/>
          <w:bCs/>
          <w:sz w:val="24"/>
        </w:rPr>
        <w:t>13. 劳务作业完工结算与支付</w:t>
      </w:r>
      <w:bookmarkEnd w:id="744"/>
      <w:bookmarkEnd w:id="745"/>
      <w:bookmarkEnd w:id="746"/>
      <w:bookmarkEnd w:id="747"/>
      <w:bookmarkEnd w:id="748"/>
      <w:bookmarkEnd w:id="749"/>
    </w:p>
    <w:p>
      <w:pPr>
        <w:spacing w:line="360" w:lineRule="auto"/>
        <w:ind w:firstLine="482" w:firstLineChars="200"/>
        <w:rPr>
          <w:rFonts w:hint="eastAsia" w:ascii="宋体" w:hAnsi="宋体" w:eastAsia="宋体" w:cs="宋体"/>
          <w:b/>
          <w:bCs/>
          <w:sz w:val="24"/>
        </w:rPr>
      </w:pPr>
      <w:bookmarkStart w:id="750" w:name="_Toc389663593"/>
      <w:bookmarkStart w:id="751" w:name="_Toc389602936"/>
      <w:r>
        <w:rPr>
          <w:rFonts w:hint="eastAsia" w:ascii="宋体" w:hAnsi="宋体" w:eastAsia="宋体" w:cs="宋体"/>
          <w:b/>
          <w:bCs/>
          <w:sz w:val="24"/>
        </w:rPr>
        <w:t>13.1 完工结算申请</w:t>
      </w:r>
      <w:bookmarkEnd w:id="750"/>
      <w:bookmarkEnd w:id="751"/>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提交完工结算申请单的期限：</w:t>
      </w:r>
      <w:r>
        <w:rPr>
          <w:rFonts w:hint="eastAsia" w:ascii="宋体" w:hAnsi="宋体" w:eastAsia="宋体" w:cs="宋体"/>
          <w:sz w:val="24"/>
          <w:u w:val="single"/>
        </w:rPr>
        <w:t xml:space="preserve">  工程完工验收合格后7天内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提交完工结算申请单的资料清单：</w:t>
      </w:r>
      <w:r>
        <w:rPr>
          <w:rFonts w:hint="eastAsia" w:ascii="宋体" w:hAnsi="宋体" w:eastAsia="宋体" w:cs="宋体"/>
          <w:sz w:val="24"/>
          <w:u w:val="single"/>
        </w:rPr>
        <w:t xml:space="preserve">  根据</w:t>
      </w:r>
      <w:r>
        <w:rPr>
          <w:rFonts w:hint="eastAsia" w:ascii="宋体" w:hAnsi="宋体" w:cs="宋体"/>
          <w:sz w:val="24"/>
          <w:u w:val="single"/>
          <w:lang w:eastAsia="zh-CN"/>
        </w:rPr>
        <w:t>甲方</w:t>
      </w:r>
      <w:r>
        <w:rPr>
          <w:rFonts w:hint="eastAsia" w:ascii="宋体" w:hAnsi="宋体" w:eastAsia="宋体" w:cs="宋体"/>
          <w:sz w:val="24"/>
          <w:u w:val="single"/>
        </w:rPr>
        <w:t xml:space="preserve">的要求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提交完工结算申请单的份数：</w:t>
      </w:r>
      <w:r>
        <w:rPr>
          <w:rFonts w:hint="eastAsia" w:ascii="宋体" w:hAnsi="宋体" w:eastAsia="宋体" w:cs="宋体"/>
          <w:sz w:val="24"/>
          <w:u w:val="single"/>
        </w:rPr>
        <w:t xml:space="preserve">  按承包合同的约定执行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完工结算申请单应包括的内容：</w:t>
      </w:r>
      <w:r>
        <w:rPr>
          <w:rFonts w:hint="eastAsia" w:ascii="宋体" w:hAnsi="宋体" w:eastAsia="宋体" w:cs="宋体"/>
          <w:sz w:val="24"/>
          <w:u w:val="single"/>
        </w:rPr>
        <w:t xml:space="preserve">    根据</w:t>
      </w:r>
      <w:r>
        <w:rPr>
          <w:rFonts w:hint="eastAsia" w:ascii="宋体" w:hAnsi="宋体" w:cs="宋体"/>
          <w:sz w:val="24"/>
          <w:u w:val="single"/>
          <w:lang w:eastAsia="zh-CN"/>
        </w:rPr>
        <w:t>甲方</w:t>
      </w:r>
      <w:r>
        <w:rPr>
          <w:rFonts w:hint="eastAsia" w:ascii="宋体" w:hAnsi="宋体" w:eastAsia="宋体" w:cs="宋体"/>
          <w:sz w:val="24"/>
          <w:u w:val="single"/>
        </w:rPr>
        <w:t xml:space="preserve">的要求        </w:t>
      </w:r>
      <w:r>
        <w:rPr>
          <w:rFonts w:hint="eastAsia" w:ascii="宋体" w:hAnsi="宋体" w:eastAsia="宋体" w:cs="宋体"/>
          <w:sz w:val="24"/>
        </w:rPr>
        <w:t>。</w:t>
      </w:r>
    </w:p>
    <w:p>
      <w:pPr>
        <w:spacing w:line="360" w:lineRule="auto"/>
        <w:ind w:firstLine="482" w:firstLineChars="200"/>
        <w:rPr>
          <w:rFonts w:hint="eastAsia" w:ascii="宋体" w:hAnsi="宋体" w:eastAsia="宋体" w:cs="宋体"/>
          <w:b/>
          <w:bCs/>
          <w:sz w:val="24"/>
        </w:rPr>
      </w:pPr>
      <w:bookmarkStart w:id="752" w:name="_Toc389602937"/>
      <w:bookmarkStart w:id="753" w:name="_Toc389663594"/>
      <w:r>
        <w:rPr>
          <w:rFonts w:hint="eastAsia" w:ascii="宋体" w:hAnsi="宋体" w:eastAsia="宋体" w:cs="宋体"/>
          <w:b/>
          <w:bCs/>
          <w:sz w:val="24"/>
        </w:rPr>
        <w:t>13.2 完工结算审核</w:t>
      </w:r>
      <w:bookmarkEnd w:id="752"/>
      <w:bookmarkEnd w:id="753"/>
    </w:p>
    <w:p>
      <w:pPr>
        <w:spacing w:line="360" w:lineRule="auto"/>
        <w:ind w:firstLine="480" w:firstLineChars="200"/>
        <w:rPr>
          <w:rFonts w:hint="eastAsia" w:ascii="宋体" w:hAnsi="宋体" w:eastAsia="宋体" w:cs="宋体"/>
          <w:sz w:val="24"/>
        </w:rPr>
      </w:pPr>
      <w:r>
        <w:rPr>
          <w:rFonts w:hint="eastAsia" w:ascii="宋体" w:hAnsi="宋体" w:cs="宋体"/>
          <w:sz w:val="24"/>
          <w:lang w:eastAsia="zh-CN"/>
        </w:rPr>
        <w:t>甲方</w:t>
      </w:r>
      <w:r>
        <w:rPr>
          <w:rFonts w:hint="eastAsia" w:ascii="宋体" w:hAnsi="宋体" w:eastAsia="宋体" w:cs="宋体"/>
          <w:sz w:val="24"/>
        </w:rPr>
        <w:t>完成完工结算申请单审核确认并签发完工付款证书的期限：</w:t>
      </w:r>
      <w:r>
        <w:rPr>
          <w:rFonts w:hint="eastAsia" w:ascii="宋体" w:hAnsi="宋体" w:eastAsia="宋体" w:cs="宋体"/>
          <w:sz w:val="24"/>
          <w:u w:val="single"/>
        </w:rPr>
        <w:t xml:space="preserve">  劳务</w:t>
      </w:r>
      <w:r>
        <w:rPr>
          <w:rFonts w:hint="eastAsia" w:ascii="宋体" w:hAnsi="宋体" w:cs="宋体"/>
          <w:sz w:val="24"/>
          <w:u w:val="single"/>
          <w:lang w:eastAsia="zh-CN"/>
        </w:rPr>
        <w:t>乙方</w:t>
      </w:r>
      <w:r>
        <w:rPr>
          <w:rFonts w:hint="eastAsia" w:ascii="宋体" w:hAnsi="宋体" w:eastAsia="宋体" w:cs="宋体"/>
          <w:sz w:val="24"/>
          <w:u w:val="single"/>
        </w:rPr>
        <w:t>按</w:t>
      </w:r>
      <w:r>
        <w:rPr>
          <w:rFonts w:hint="eastAsia" w:ascii="宋体" w:hAnsi="宋体" w:cs="宋体"/>
          <w:sz w:val="24"/>
          <w:u w:val="single"/>
          <w:lang w:eastAsia="zh-CN"/>
        </w:rPr>
        <w:t>甲方</w:t>
      </w:r>
      <w:r>
        <w:rPr>
          <w:rFonts w:hint="eastAsia" w:ascii="宋体" w:hAnsi="宋体" w:eastAsia="宋体" w:cs="宋体"/>
          <w:sz w:val="24"/>
          <w:u w:val="single"/>
        </w:rPr>
        <w:t xml:space="preserve">要求提供所有合格资料后28天内   </w:t>
      </w:r>
      <w:r>
        <w:rPr>
          <w:rFonts w:hint="eastAsia" w:ascii="宋体" w:hAnsi="宋体" w:eastAsia="宋体" w:cs="宋体"/>
          <w:sz w:val="24"/>
        </w:rPr>
        <w:t>。</w:t>
      </w:r>
      <w:bookmarkStart w:id="754" w:name="_Toc389602938"/>
      <w:bookmarkStart w:id="755" w:name="_Toc389663595"/>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13.3 完工结算支付</w:t>
      </w:r>
      <w:bookmarkEnd w:id="754"/>
      <w:bookmarkEnd w:id="755"/>
      <w:bookmarkStart w:id="756" w:name="_Toc384137629"/>
      <w:bookmarkStart w:id="757" w:name="_Toc383941007"/>
      <w:bookmarkStart w:id="758" w:name="_Toc384054036"/>
      <w:bookmarkStart w:id="759" w:name="_Toc389602939"/>
      <w:bookmarkStart w:id="760" w:name="_Toc384026481"/>
      <w:bookmarkStart w:id="761" w:name="_Toc389663596"/>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13.3.1投标报价和合同签订后的工程款支付均以人民币为结算货币。</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13.3.2清单中工程量为暂估量，具体工程量以现场实际及工程技术部核对为准。</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13.3.</w:t>
      </w:r>
      <w:r>
        <w:rPr>
          <w:rFonts w:hint="eastAsia" w:ascii="宋体" w:hAnsi="宋体" w:eastAsia="宋体" w:cs="宋体"/>
          <w:sz w:val="24"/>
          <w:lang w:eastAsia="zh-CN"/>
        </w:rPr>
        <w:t>完工结算</w:t>
      </w:r>
      <w:r>
        <w:rPr>
          <w:rFonts w:hint="eastAsia" w:ascii="宋体" w:hAnsi="宋体" w:eastAsia="宋体" w:cs="宋体"/>
          <w:sz w:val="24"/>
        </w:rPr>
        <w:t>支付比例：</w:t>
      </w:r>
    </w:p>
    <w:p>
      <w:pPr>
        <w:pStyle w:val="22"/>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highlight w:val="yellow"/>
          <w:u w:val="single"/>
        </w:rPr>
      </w:pPr>
      <w:r>
        <w:rPr>
          <w:rFonts w:hint="eastAsia" w:ascii="宋体" w:hAnsi="宋体" w:cs="宋体"/>
          <w:sz w:val="24"/>
          <w:lang w:eastAsia="zh-CN"/>
        </w:rPr>
        <w:t>甲方</w:t>
      </w:r>
      <w:r>
        <w:rPr>
          <w:rFonts w:hint="eastAsia" w:ascii="宋体" w:hAnsi="宋体" w:eastAsia="宋体" w:cs="宋体"/>
          <w:sz w:val="24"/>
        </w:rPr>
        <w:t>完成完工结算支付的期限：</w:t>
      </w:r>
      <w:r>
        <w:rPr>
          <w:rFonts w:hint="eastAsia" w:ascii="宋体" w:hAnsi="宋体" w:eastAsia="宋体" w:cs="宋体"/>
          <w:sz w:val="24"/>
          <w:u w:val="single"/>
          <w:lang w:val="en-US" w:eastAsia="zh-CN"/>
        </w:rPr>
        <w:t xml:space="preserve">  </w:t>
      </w:r>
      <w:r>
        <w:rPr>
          <w:rFonts w:hint="eastAsia" w:ascii="宋体" w:hAnsi="宋体" w:eastAsia="宋体" w:cs="宋体"/>
          <w:sz w:val="24"/>
          <w:highlight w:val="none"/>
          <w:u w:val="single"/>
          <w:lang w:val="en-US" w:eastAsia="zh-CN"/>
        </w:rPr>
        <w:t>该劳务施工内容完成并经</w:t>
      </w:r>
      <w:r>
        <w:rPr>
          <w:rFonts w:hint="eastAsia" w:ascii="宋体" w:hAnsi="宋体" w:cs="宋体"/>
          <w:sz w:val="24"/>
          <w:highlight w:val="none"/>
          <w:u w:val="single"/>
          <w:lang w:val="en-US" w:eastAsia="zh-CN"/>
        </w:rPr>
        <w:t>甲方</w:t>
      </w:r>
      <w:r>
        <w:rPr>
          <w:rFonts w:hint="eastAsia" w:ascii="宋体" w:hAnsi="宋体" w:eastAsia="宋体" w:cs="宋体"/>
          <w:sz w:val="24"/>
          <w:highlight w:val="none"/>
          <w:u w:val="single"/>
          <w:lang w:val="en-US" w:eastAsia="zh-CN"/>
        </w:rPr>
        <w:t>验收合格且办理完工结算后，</w:t>
      </w:r>
      <w:r>
        <w:rPr>
          <w:rFonts w:hint="eastAsia" w:ascii="宋体" w:hAnsi="宋体" w:cs="宋体"/>
          <w:sz w:val="24"/>
          <w:highlight w:val="none"/>
          <w:u w:val="single"/>
          <w:lang w:val="en-US" w:eastAsia="zh-CN"/>
        </w:rPr>
        <w:t>甲方</w:t>
      </w:r>
      <w:r>
        <w:rPr>
          <w:rFonts w:hint="eastAsia" w:ascii="宋体" w:hAnsi="宋体" w:eastAsia="宋体" w:cs="宋体"/>
          <w:sz w:val="24"/>
          <w:highlight w:val="none"/>
          <w:u w:val="single"/>
          <w:lang w:val="en-US" w:eastAsia="zh-CN"/>
        </w:rPr>
        <w:t>向</w:t>
      </w:r>
      <w:r>
        <w:rPr>
          <w:rFonts w:hint="eastAsia" w:ascii="宋体" w:hAnsi="宋体" w:cs="宋体"/>
          <w:sz w:val="24"/>
          <w:highlight w:val="none"/>
          <w:u w:val="single"/>
          <w:lang w:val="en-US" w:eastAsia="zh-CN"/>
        </w:rPr>
        <w:t>乙方</w:t>
      </w:r>
      <w:r>
        <w:rPr>
          <w:rFonts w:hint="eastAsia" w:ascii="宋体" w:hAnsi="宋体" w:eastAsia="宋体" w:cs="宋体"/>
          <w:sz w:val="24"/>
          <w:highlight w:val="none"/>
          <w:u w:val="single"/>
          <w:lang w:val="en-US" w:eastAsia="zh-CN"/>
        </w:rPr>
        <w:t>支付至</w:t>
      </w:r>
      <w:r>
        <w:rPr>
          <w:rFonts w:hint="eastAsia" w:ascii="宋体" w:hAnsi="宋体" w:cs="宋体"/>
          <w:sz w:val="24"/>
          <w:highlight w:val="none"/>
          <w:u w:val="single"/>
          <w:lang w:val="en-US" w:eastAsia="zh-CN"/>
        </w:rPr>
        <w:t>甲方</w:t>
      </w:r>
      <w:r>
        <w:rPr>
          <w:rFonts w:hint="eastAsia" w:ascii="宋体" w:hAnsi="宋体" w:eastAsia="宋体" w:cs="宋体"/>
          <w:sz w:val="24"/>
          <w:highlight w:val="none"/>
          <w:u w:val="single"/>
          <w:lang w:val="en-US" w:eastAsia="zh-CN"/>
        </w:rPr>
        <w:t>完工结算金额的9</w:t>
      </w:r>
      <w:r>
        <w:rPr>
          <w:rFonts w:hint="eastAsia" w:ascii="宋体" w:hAnsi="宋体" w:cs="宋体"/>
          <w:sz w:val="24"/>
          <w:highlight w:val="none"/>
          <w:u w:val="single"/>
          <w:lang w:val="en-US" w:eastAsia="zh-CN"/>
        </w:rPr>
        <w:t>7</w:t>
      </w:r>
      <w:r>
        <w:rPr>
          <w:rFonts w:hint="eastAsia" w:ascii="宋体" w:hAnsi="宋体" w:eastAsia="宋体" w:cs="宋体"/>
          <w:sz w:val="24"/>
          <w:highlight w:val="none"/>
          <w:u w:val="single"/>
          <w:lang w:val="en-US" w:eastAsia="zh-CN"/>
        </w:rPr>
        <w:t>%；并在应付款项中扣除已发工资；余</w:t>
      </w:r>
      <w:r>
        <w:rPr>
          <w:rFonts w:hint="eastAsia" w:ascii="宋体" w:hAnsi="宋体" w:cs="宋体"/>
          <w:sz w:val="24"/>
          <w:highlight w:val="none"/>
          <w:u w:val="single"/>
          <w:lang w:val="en-US" w:eastAsia="zh-CN"/>
        </w:rPr>
        <w:t>3</w:t>
      </w:r>
      <w:r>
        <w:rPr>
          <w:rFonts w:hint="eastAsia" w:ascii="宋体" w:hAnsi="宋体" w:eastAsia="宋体" w:cs="宋体"/>
          <w:sz w:val="24"/>
          <w:highlight w:val="none"/>
          <w:u w:val="single"/>
          <w:lang w:val="en-US" w:eastAsia="zh-CN"/>
        </w:rPr>
        <w:t>%作为质量保证金，</w:t>
      </w:r>
      <w:r>
        <w:rPr>
          <w:rFonts w:hint="eastAsia" w:ascii="宋体" w:hAnsi="宋体" w:cs="宋体"/>
          <w:sz w:val="24"/>
          <w:highlight w:val="none"/>
          <w:u w:val="single"/>
          <w:lang w:val="en-US" w:eastAsia="zh-CN"/>
        </w:rPr>
        <w:t>甲方</w:t>
      </w:r>
      <w:r>
        <w:rPr>
          <w:rFonts w:hint="eastAsia" w:ascii="宋体" w:hAnsi="宋体" w:eastAsia="宋体" w:cs="宋体"/>
          <w:sz w:val="24"/>
          <w:highlight w:val="none"/>
          <w:u w:val="single"/>
          <w:lang w:val="en-US" w:eastAsia="zh-CN"/>
        </w:rPr>
        <w:t>在缺陷责任期满且工程无质量问题后向</w:t>
      </w:r>
      <w:r>
        <w:rPr>
          <w:rFonts w:hint="eastAsia" w:ascii="宋体" w:hAnsi="宋体" w:cs="宋体"/>
          <w:sz w:val="24"/>
          <w:highlight w:val="none"/>
          <w:u w:val="single"/>
          <w:lang w:val="en-US" w:eastAsia="zh-CN"/>
        </w:rPr>
        <w:t>乙方</w:t>
      </w:r>
      <w:r>
        <w:rPr>
          <w:rFonts w:hint="eastAsia" w:ascii="宋体" w:hAnsi="宋体" w:eastAsia="宋体" w:cs="宋体"/>
          <w:sz w:val="24"/>
          <w:highlight w:val="none"/>
          <w:u w:val="single"/>
          <w:lang w:val="en-US" w:eastAsia="zh-CN"/>
        </w:rPr>
        <w:t>支付</w:t>
      </w:r>
      <w:r>
        <w:rPr>
          <w:rFonts w:hint="eastAsia" w:ascii="宋体" w:hAnsi="宋体" w:eastAsia="宋体" w:cs="宋体"/>
          <w:color w:val="auto"/>
          <w:sz w:val="24"/>
          <w:highlight w:val="none"/>
          <w:u w:val="none"/>
        </w:rPr>
        <w:t>。</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14. 违约</w:t>
      </w:r>
      <w:bookmarkEnd w:id="756"/>
      <w:bookmarkEnd w:id="757"/>
      <w:bookmarkEnd w:id="758"/>
      <w:bookmarkEnd w:id="759"/>
      <w:bookmarkEnd w:id="760"/>
      <w:bookmarkEnd w:id="761"/>
      <w:bookmarkStart w:id="762" w:name="_Toc389602941"/>
      <w:bookmarkStart w:id="763" w:name="_Toc389663598"/>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 xml:space="preserve">14.1 </w:t>
      </w:r>
      <w:r>
        <w:rPr>
          <w:rFonts w:hint="eastAsia" w:ascii="宋体" w:hAnsi="宋体" w:cs="宋体"/>
          <w:b/>
          <w:bCs/>
          <w:sz w:val="24"/>
          <w:lang w:eastAsia="zh-CN"/>
        </w:rPr>
        <w:t>甲方</w:t>
      </w:r>
      <w:r>
        <w:rPr>
          <w:rFonts w:hint="eastAsia" w:ascii="宋体" w:hAnsi="宋体" w:eastAsia="宋体" w:cs="宋体"/>
          <w:b/>
          <w:bCs/>
          <w:sz w:val="24"/>
        </w:rPr>
        <w:t>违约</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14.1.1 </w:t>
      </w:r>
      <w:r>
        <w:rPr>
          <w:rFonts w:hint="eastAsia" w:ascii="宋体" w:hAnsi="宋体" w:cs="宋体"/>
          <w:sz w:val="24"/>
          <w:highlight w:val="none"/>
          <w:lang w:eastAsia="zh-CN"/>
        </w:rPr>
        <w:t>甲方</w:t>
      </w:r>
      <w:r>
        <w:rPr>
          <w:rFonts w:hint="eastAsia" w:ascii="宋体" w:hAnsi="宋体" w:eastAsia="宋体" w:cs="宋体"/>
          <w:sz w:val="24"/>
          <w:highlight w:val="none"/>
        </w:rPr>
        <w:t>违约的情形</w:t>
      </w:r>
    </w:p>
    <w:p>
      <w:pPr>
        <w:spacing w:line="360" w:lineRule="auto"/>
        <w:ind w:firstLine="470" w:firstLineChars="196"/>
        <w:rPr>
          <w:rFonts w:hint="eastAsia" w:ascii="宋体" w:hAnsi="宋体" w:eastAsia="宋体" w:cs="宋体"/>
          <w:sz w:val="24"/>
          <w:highlight w:val="none"/>
        </w:rPr>
      </w:pPr>
      <w:r>
        <w:rPr>
          <w:rFonts w:hint="eastAsia" w:ascii="宋体" w:hAnsi="宋体" w:eastAsia="宋体" w:cs="宋体"/>
          <w:bCs/>
          <w:kern w:val="44"/>
          <w:sz w:val="24"/>
          <w:highlight w:val="none"/>
        </w:rPr>
        <w:t>在合同履行过程中发生的</w:t>
      </w:r>
      <w:r>
        <w:rPr>
          <w:rFonts w:hint="eastAsia" w:ascii="宋体" w:hAnsi="宋体" w:eastAsia="宋体" w:cs="宋体"/>
          <w:sz w:val="24"/>
          <w:highlight w:val="none"/>
        </w:rPr>
        <w:t>下列情形，属于</w:t>
      </w:r>
      <w:r>
        <w:rPr>
          <w:rFonts w:hint="eastAsia" w:ascii="宋体" w:hAnsi="宋体" w:cs="宋体"/>
          <w:sz w:val="24"/>
          <w:highlight w:val="none"/>
          <w:lang w:eastAsia="zh-CN"/>
        </w:rPr>
        <w:t>甲方</w:t>
      </w:r>
      <w:r>
        <w:rPr>
          <w:rFonts w:hint="eastAsia" w:ascii="宋体" w:hAnsi="宋体" w:eastAsia="宋体" w:cs="宋体"/>
          <w:sz w:val="24"/>
          <w:highlight w:val="none"/>
        </w:rPr>
        <w:t>违约：</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cs="宋体"/>
          <w:sz w:val="24"/>
          <w:highlight w:val="none"/>
          <w:lang w:eastAsia="zh-CN"/>
        </w:rPr>
        <w:t>甲方</w:t>
      </w:r>
      <w:r>
        <w:rPr>
          <w:rFonts w:hint="eastAsia" w:ascii="宋体" w:hAnsi="宋体" w:eastAsia="宋体" w:cs="宋体"/>
          <w:sz w:val="24"/>
          <w:highlight w:val="none"/>
        </w:rPr>
        <w:t>未按约定向劳务</w:t>
      </w:r>
      <w:r>
        <w:rPr>
          <w:rFonts w:hint="eastAsia" w:ascii="宋体" w:hAnsi="宋体" w:cs="宋体"/>
          <w:sz w:val="24"/>
          <w:highlight w:val="none"/>
          <w:lang w:eastAsia="zh-CN"/>
        </w:rPr>
        <w:t>乙方</w:t>
      </w:r>
      <w:r>
        <w:rPr>
          <w:rFonts w:hint="eastAsia" w:ascii="宋体" w:hAnsi="宋体" w:eastAsia="宋体" w:cs="宋体"/>
          <w:sz w:val="24"/>
          <w:highlight w:val="none"/>
        </w:rPr>
        <w:t xml:space="preserve">支付劳务分包合同价款的；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cs="宋体"/>
          <w:sz w:val="24"/>
          <w:highlight w:val="none"/>
          <w:lang w:eastAsia="zh-CN"/>
        </w:rPr>
        <w:t>甲方</w:t>
      </w:r>
      <w:r>
        <w:rPr>
          <w:rFonts w:hint="eastAsia" w:ascii="宋体" w:hAnsi="宋体" w:eastAsia="宋体" w:cs="宋体"/>
          <w:sz w:val="24"/>
          <w:highlight w:val="none"/>
        </w:rPr>
        <w:t>未按约定核实劳务</w:t>
      </w:r>
      <w:r>
        <w:rPr>
          <w:rFonts w:hint="eastAsia" w:ascii="宋体" w:hAnsi="宋体" w:cs="宋体"/>
          <w:sz w:val="24"/>
          <w:highlight w:val="none"/>
          <w:lang w:eastAsia="zh-CN"/>
        </w:rPr>
        <w:t>乙方</w:t>
      </w:r>
      <w:r>
        <w:rPr>
          <w:rFonts w:hint="eastAsia" w:ascii="宋体" w:hAnsi="宋体" w:eastAsia="宋体" w:cs="宋体"/>
          <w:sz w:val="24"/>
          <w:highlight w:val="none"/>
        </w:rPr>
        <w:t>已完工作量的；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cs="宋体"/>
          <w:sz w:val="24"/>
          <w:highlight w:val="none"/>
          <w:lang w:eastAsia="zh-CN"/>
        </w:rPr>
        <w:t>甲方</w:t>
      </w:r>
      <w:r>
        <w:rPr>
          <w:rFonts w:hint="eastAsia" w:ascii="宋体" w:hAnsi="宋体" w:eastAsia="宋体" w:cs="宋体"/>
          <w:sz w:val="24"/>
          <w:highlight w:val="none"/>
        </w:rPr>
        <w:t>未能提供合同约定的劳务作业条件，影响劳务</w:t>
      </w:r>
      <w:r>
        <w:rPr>
          <w:rFonts w:hint="eastAsia" w:ascii="宋体" w:hAnsi="宋体" w:cs="宋体"/>
          <w:sz w:val="24"/>
          <w:highlight w:val="none"/>
          <w:lang w:eastAsia="zh-CN"/>
        </w:rPr>
        <w:t>乙方</w:t>
      </w:r>
      <w:r>
        <w:rPr>
          <w:rFonts w:hint="eastAsia" w:ascii="宋体" w:hAnsi="宋体" w:eastAsia="宋体" w:cs="宋体"/>
          <w:sz w:val="24"/>
          <w:highlight w:val="none"/>
        </w:rPr>
        <w:t>劳务作业的；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w:t>
      </w:r>
      <w:r>
        <w:rPr>
          <w:rFonts w:hint="eastAsia" w:ascii="宋体" w:hAnsi="宋体" w:cs="宋体"/>
          <w:sz w:val="24"/>
          <w:highlight w:val="none"/>
          <w:lang w:eastAsia="zh-CN"/>
        </w:rPr>
        <w:t>甲方</w:t>
      </w:r>
      <w:r>
        <w:rPr>
          <w:rFonts w:hint="eastAsia" w:ascii="宋体" w:hAnsi="宋体" w:eastAsia="宋体" w:cs="宋体"/>
          <w:sz w:val="24"/>
          <w:highlight w:val="none"/>
        </w:rPr>
        <w:t>未能按合同约定提供材料、设备、机具等，影响劳务</w:t>
      </w:r>
      <w:r>
        <w:rPr>
          <w:rFonts w:hint="eastAsia" w:ascii="宋体" w:hAnsi="宋体" w:cs="宋体"/>
          <w:sz w:val="24"/>
          <w:highlight w:val="none"/>
          <w:lang w:eastAsia="zh-CN"/>
        </w:rPr>
        <w:t>乙方</w:t>
      </w:r>
      <w:r>
        <w:rPr>
          <w:rFonts w:hint="eastAsia" w:ascii="宋体" w:hAnsi="宋体" w:eastAsia="宋体" w:cs="宋体"/>
          <w:sz w:val="24"/>
          <w:highlight w:val="none"/>
        </w:rPr>
        <w:t>劳务作业的；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（5）专用合同条款约定的其他违约情形。</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14.2 劳务</w:t>
      </w:r>
      <w:r>
        <w:rPr>
          <w:rFonts w:hint="eastAsia" w:ascii="宋体" w:hAnsi="宋体" w:cs="宋体"/>
          <w:b/>
          <w:bCs/>
          <w:sz w:val="24"/>
          <w:lang w:eastAsia="zh-CN"/>
        </w:rPr>
        <w:t>乙方</w:t>
      </w:r>
      <w:r>
        <w:rPr>
          <w:rFonts w:hint="eastAsia" w:ascii="宋体" w:hAnsi="宋体" w:eastAsia="宋体" w:cs="宋体"/>
          <w:b/>
          <w:bCs/>
          <w:sz w:val="24"/>
        </w:rPr>
        <w:t>违约</w:t>
      </w:r>
      <w:bookmarkEnd w:id="762"/>
      <w:bookmarkEnd w:id="763"/>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14.2.1 劳务</w:t>
      </w:r>
      <w:r>
        <w:rPr>
          <w:rFonts w:hint="eastAsia" w:ascii="宋体" w:hAnsi="宋体" w:cs="宋体"/>
          <w:sz w:val="24"/>
          <w:lang w:eastAsia="zh-CN"/>
        </w:rPr>
        <w:t>乙方</w:t>
      </w:r>
      <w:r>
        <w:rPr>
          <w:rFonts w:hint="eastAsia" w:ascii="宋体" w:hAnsi="宋体" w:eastAsia="宋体" w:cs="宋体"/>
          <w:sz w:val="24"/>
        </w:rPr>
        <w:t>违约的情形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（6）劳务</w:t>
      </w:r>
      <w:r>
        <w:rPr>
          <w:rFonts w:hint="eastAsia" w:ascii="宋体" w:hAnsi="宋体" w:cs="宋体"/>
          <w:sz w:val="24"/>
          <w:lang w:eastAsia="zh-CN"/>
        </w:rPr>
        <w:t>乙方</w:t>
      </w:r>
      <w:r>
        <w:rPr>
          <w:rFonts w:hint="eastAsia" w:ascii="宋体" w:hAnsi="宋体" w:eastAsia="宋体" w:cs="宋体"/>
          <w:sz w:val="24"/>
        </w:rPr>
        <w:t>违约的其他情形：</w:t>
      </w:r>
      <w:r>
        <w:rPr>
          <w:rFonts w:hint="eastAsia" w:ascii="宋体" w:hAnsi="宋体" w:eastAsia="宋体" w:cs="宋体"/>
          <w:sz w:val="24"/>
          <w:u w:val="single"/>
        </w:rPr>
        <w:t>劳务</w:t>
      </w:r>
      <w:r>
        <w:rPr>
          <w:rFonts w:hint="eastAsia" w:ascii="宋体" w:hAnsi="宋体" w:cs="宋体"/>
          <w:sz w:val="24"/>
          <w:u w:val="single"/>
          <w:lang w:eastAsia="zh-CN"/>
        </w:rPr>
        <w:t>乙方</w:t>
      </w:r>
      <w:r>
        <w:rPr>
          <w:rFonts w:hint="eastAsia" w:ascii="宋体" w:hAnsi="宋体" w:eastAsia="宋体" w:cs="宋体"/>
          <w:sz w:val="24"/>
          <w:u w:val="single"/>
        </w:rPr>
        <w:t>不服从</w:t>
      </w:r>
      <w:r>
        <w:rPr>
          <w:rFonts w:hint="eastAsia" w:ascii="宋体" w:hAnsi="宋体" w:cs="宋体"/>
          <w:sz w:val="24"/>
          <w:u w:val="single"/>
          <w:lang w:eastAsia="zh-CN"/>
        </w:rPr>
        <w:t>甲方</w:t>
      </w:r>
      <w:r>
        <w:rPr>
          <w:rFonts w:hint="eastAsia" w:ascii="宋体" w:hAnsi="宋体" w:eastAsia="宋体" w:cs="宋体"/>
          <w:sz w:val="24"/>
          <w:u w:val="single"/>
        </w:rPr>
        <w:t>对其工程质量、进度、安全文明</w:t>
      </w:r>
      <w:r>
        <w:rPr>
          <w:rFonts w:hint="eastAsia" w:ascii="宋体" w:hAnsi="宋体" w:cs="宋体"/>
          <w:sz w:val="24"/>
          <w:u w:val="single"/>
          <w:lang w:eastAsia="zh-CN"/>
        </w:rPr>
        <w:t>、</w:t>
      </w:r>
      <w:r>
        <w:rPr>
          <w:rFonts w:hint="eastAsia" w:ascii="宋体" w:hAnsi="宋体" w:cs="宋体"/>
          <w:sz w:val="24"/>
          <w:u w:val="single"/>
          <w:lang w:val="en-US" w:eastAsia="zh-CN"/>
        </w:rPr>
        <w:t>档案资料</w:t>
      </w:r>
      <w:r>
        <w:rPr>
          <w:rFonts w:hint="eastAsia" w:ascii="宋体" w:hAnsi="宋体" w:eastAsia="宋体" w:cs="宋体"/>
          <w:sz w:val="24"/>
          <w:u w:val="single"/>
        </w:rPr>
        <w:t>等方面管理的</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14.2.2 劳务</w:t>
      </w:r>
      <w:r>
        <w:rPr>
          <w:rFonts w:hint="eastAsia" w:ascii="宋体" w:hAnsi="宋体" w:cs="宋体"/>
          <w:sz w:val="24"/>
          <w:lang w:eastAsia="zh-CN"/>
        </w:rPr>
        <w:t>乙方</w:t>
      </w:r>
      <w:r>
        <w:rPr>
          <w:rFonts w:hint="eastAsia" w:ascii="宋体" w:hAnsi="宋体" w:eastAsia="宋体" w:cs="宋体"/>
          <w:sz w:val="24"/>
        </w:rPr>
        <w:t>违约责任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rPr>
        <w:t>关于劳务</w:t>
      </w:r>
      <w:r>
        <w:rPr>
          <w:rFonts w:hint="eastAsia" w:ascii="宋体" w:hAnsi="宋体" w:cs="宋体"/>
          <w:sz w:val="24"/>
          <w:lang w:eastAsia="zh-CN"/>
        </w:rPr>
        <w:t>乙方</w:t>
      </w:r>
      <w:r>
        <w:rPr>
          <w:rFonts w:hint="eastAsia" w:ascii="宋体" w:hAnsi="宋体" w:eastAsia="宋体" w:cs="宋体"/>
          <w:sz w:val="24"/>
        </w:rPr>
        <w:t>违约责任的承担方式和计算方法的约定：</w:t>
      </w:r>
      <w:r>
        <w:rPr>
          <w:rFonts w:hint="eastAsia" w:ascii="宋体" w:hAnsi="宋体" w:eastAsia="宋体" w:cs="宋体"/>
          <w:sz w:val="24"/>
          <w:highlight w:val="none"/>
          <w:u w:val="single"/>
        </w:rPr>
        <w:t xml:space="preserve">  除本合同另有约定外，根据劳务</w:t>
      </w:r>
      <w:r>
        <w:rPr>
          <w:rFonts w:hint="eastAsia" w:ascii="宋体" w:hAnsi="宋体" w:cs="宋体"/>
          <w:sz w:val="24"/>
          <w:highlight w:val="none"/>
          <w:u w:val="single"/>
          <w:lang w:eastAsia="zh-CN"/>
        </w:rPr>
        <w:t>乙方</w:t>
      </w:r>
      <w:r>
        <w:rPr>
          <w:rFonts w:hint="eastAsia" w:ascii="宋体" w:hAnsi="宋体" w:eastAsia="宋体" w:cs="宋体"/>
          <w:sz w:val="24"/>
          <w:highlight w:val="none"/>
          <w:u w:val="single"/>
        </w:rPr>
        <w:t>违约的严重程度，劳务</w:t>
      </w:r>
      <w:r>
        <w:rPr>
          <w:rFonts w:hint="eastAsia" w:ascii="宋体" w:hAnsi="宋体" w:cs="宋体"/>
          <w:sz w:val="24"/>
          <w:highlight w:val="none"/>
          <w:u w:val="single"/>
          <w:lang w:eastAsia="zh-CN"/>
        </w:rPr>
        <w:t>乙方</w:t>
      </w:r>
      <w:r>
        <w:rPr>
          <w:rFonts w:hint="eastAsia" w:ascii="宋体" w:hAnsi="宋体" w:eastAsia="宋体" w:cs="宋体"/>
          <w:sz w:val="24"/>
          <w:highlight w:val="none"/>
          <w:u w:val="single"/>
        </w:rPr>
        <w:t>按1000-20000元/次的标准向</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支付违约金，违约金可在当期工程款中扣除。违约金总额达到签约合同价3%的，</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有权解除合同，劳务</w:t>
      </w:r>
      <w:r>
        <w:rPr>
          <w:rFonts w:hint="eastAsia" w:ascii="宋体" w:hAnsi="宋体" w:cs="宋体"/>
          <w:sz w:val="24"/>
          <w:highlight w:val="none"/>
          <w:u w:val="single"/>
          <w:lang w:eastAsia="zh-CN"/>
        </w:rPr>
        <w:t>乙方</w:t>
      </w:r>
      <w:r>
        <w:rPr>
          <w:rFonts w:hint="eastAsia" w:ascii="宋体" w:hAnsi="宋体" w:eastAsia="宋体" w:cs="宋体"/>
          <w:sz w:val="24"/>
          <w:highlight w:val="none"/>
          <w:u w:val="single"/>
        </w:rPr>
        <w:t>还应赔偿</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因此而受到的全部经济损失</w:t>
      </w:r>
      <w:r>
        <w:rPr>
          <w:rFonts w:hint="eastAsia" w:ascii="宋体" w:hAnsi="宋体" w:eastAsia="宋体" w:cs="宋体"/>
          <w:sz w:val="24"/>
          <w:highlight w:val="none"/>
        </w:rPr>
        <w:t>。</w:t>
      </w:r>
    </w:p>
    <w:p>
      <w:pPr>
        <w:spacing w:line="360" w:lineRule="auto"/>
        <w:ind w:firstLine="482" w:firstLineChars="200"/>
        <w:rPr>
          <w:rFonts w:hint="eastAsia" w:ascii="宋体" w:hAnsi="宋体" w:eastAsia="宋体" w:cs="宋体"/>
          <w:b/>
          <w:bCs/>
          <w:sz w:val="24"/>
        </w:rPr>
      </w:pPr>
      <w:bookmarkStart w:id="764" w:name="_Toc384054038"/>
      <w:bookmarkStart w:id="765" w:name="_Toc383941009"/>
      <w:bookmarkStart w:id="766" w:name="_Toc389602944"/>
      <w:bookmarkStart w:id="767" w:name="_Toc384026483"/>
      <w:bookmarkStart w:id="768" w:name="_Toc384137631"/>
      <w:bookmarkStart w:id="769" w:name="_Toc389663601"/>
      <w:r>
        <w:rPr>
          <w:rFonts w:hint="eastAsia" w:ascii="宋体" w:hAnsi="宋体" w:eastAsia="宋体" w:cs="宋体"/>
          <w:b/>
          <w:bCs/>
          <w:sz w:val="24"/>
        </w:rPr>
        <w:t>14.3 违约方继续履行合同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一方合同当事人违约后，另一方要求违约方继续履行合同时，违约方承担上述违约责任后仍应继续履行合同。</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15. 不可抗力</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15.1 不可抗力的确认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不可抗力是指合同当事人在签订合同时不可预见，在合同履行过程中不可避免且不能克服的自然灾害和社会性突发事件，如地震、海啸、瘟疫、骚乱、戒严、暴动、战争和专用合同条款中约定的其他情形。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不可抗力发生后，</w:t>
      </w:r>
      <w:r>
        <w:rPr>
          <w:rFonts w:hint="eastAsia" w:ascii="宋体" w:hAnsi="宋体" w:cs="宋体"/>
          <w:sz w:val="24"/>
          <w:lang w:eastAsia="zh-CN"/>
        </w:rPr>
        <w:t>甲方</w:t>
      </w:r>
      <w:r>
        <w:rPr>
          <w:rFonts w:hint="eastAsia" w:ascii="宋体" w:hAnsi="宋体" w:eastAsia="宋体" w:cs="宋体"/>
          <w:sz w:val="24"/>
        </w:rPr>
        <w:t>和劳务</w:t>
      </w:r>
      <w:r>
        <w:rPr>
          <w:rFonts w:hint="eastAsia" w:ascii="宋体" w:hAnsi="宋体" w:cs="宋体"/>
          <w:sz w:val="24"/>
          <w:lang w:eastAsia="zh-CN"/>
        </w:rPr>
        <w:t>乙方</w:t>
      </w:r>
      <w:r>
        <w:rPr>
          <w:rFonts w:hint="eastAsia" w:ascii="宋体" w:hAnsi="宋体" w:eastAsia="宋体" w:cs="宋体"/>
          <w:sz w:val="24"/>
        </w:rPr>
        <w:t>应收集证明不可抗力发生及不可抗力造成损失的证据，并及时认真统计所造成的损失。</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15.2 不可抗力的通知</w:t>
      </w:r>
    </w:p>
    <w:p>
      <w:pPr>
        <w:spacing w:line="360" w:lineRule="auto"/>
        <w:ind w:firstLine="555"/>
        <w:rPr>
          <w:rFonts w:hint="eastAsia" w:ascii="宋体" w:hAnsi="宋体" w:eastAsia="宋体" w:cs="宋体"/>
          <w:sz w:val="24"/>
        </w:rPr>
      </w:pPr>
      <w:r>
        <w:rPr>
          <w:rFonts w:hint="eastAsia" w:ascii="宋体" w:hAnsi="宋体" w:eastAsia="宋体" w:cs="宋体"/>
          <w:sz w:val="24"/>
        </w:rPr>
        <w:t>15.2.1 不可抗力事件发生后，受不可抗力事件影响的一方，有义务立即通知另一方，并在力所能及的条件下迅速采取措施，尽力减少损失，另一方全力协助并采取措施。</w:t>
      </w:r>
    </w:p>
    <w:p>
      <w:pPr>
        <w:spacing w:line="360" w:lineRule="auto"/>
        <w:ind w:firstLine="555"/>
        <w:rPr>
          <w:rFonts w:hint="eastAsia" w:ascii="宋体" w:hAnsi="宋体" w:eastAsia="宋体" w:cs="宋体"/>
          <w:sz w:val="24"/>
          <w:u w:val="single"/>
        </w:rPr>
      </w:pPr>
      <w:r>
        <w:rPr>
          <w:rFonts w:hint="eastAsia" w:ascii="宋体" w:hAnsi="宋体" w:eastAsia="宋体" w:cs="宋体"/>
          <w:sz w:val="24"/>
        </w:rPr>
        <w:t>不可抗力事件结束后48小时内，劳务</w:t>
      </w:r>
      <w:r>
        <w:rPr>
          <w:rFonts w:hint="eastAsia" w:ascii="宋体" w:hAnsi="宋体" w:cs="宋体"/>
          <w:sz w:val="24"/>
          <w:lang w:eastAsia="zh-CN"/>
        </w:rPr>
        <w:t>乙方</w:t>
      </w:r>
      <w:r>
        <w:rPr>
          <w:rFonts w:hint="eastAsia" w:ascii="宋体" w:hAnsi="宋体" w:eastAsia="宋体" w:cs="宋体"/>
          <w:sz w:val="24"/>
        </w:rPr>
        <w:t>应向</w:t>
      </w:r>
      <w:r>
        <w:rPr>
          <w:rFonts w:hint="eastAsia" w:ascii="宋体" w:hAnsi="宋体" w:cs="宋体"/>
          <w:sz w:val="24"/>
          <w:lang w:eastAsia="zh-CN"/>
        </w:rPr>
        <w:t>甲方</w:t>
      </w:r>
      <w:r>
        <w:rPr>
          <w:rFonts w:hint="eastAsia" w:ascii="宋体" w:hAnsi="宋体" w:eastAsia="宋体" w:cs="宋体"/>
          <w:sz w:val="24"/>
        </w:rPr>
        <w:t>通报受损情况，及预计清理和修复的费用；不可抗力事件持续发生时，劳务</w:t>
      </w:r>
      <w:r>
        <w:rPr>
          <w:rFonts w:hint="eastAsia" w:ascii="宋体" w:hAnsi="宋体" w:cs="宋体"/>
          <w:sz w:val="24"/>
          <w:lang w:eastAsia="zh-CN"/>
        </w:rPr>
        <w:t>乙方</w:t>
      </w:r>
      <w:r>
        <w:rPr>
          <w:rFonts w:hint="eastAsia" w:ascii="宋体" w:hAnsi="宋体" w:eastAsia="宋体" w:cs="宋体"/>
          <w:sz w:val="24"/>
        </w:rPr>
        <w:t>应每隔7天向</w:t>
      </w:r>
      <w:r>
        <w:rPr>
          <w:rFonts w:hint="eastAsia" w:ascii="宋体" w:hAnsi="宋体" w:cs="宋体"/>
          <w:sz w:val="24"/>
          <w:lang w:eastAsia="zh-CN"/>
        </w:rPr>
        <w:t>甲方</w:t>
      </w:r>
      <w:r>
        <w:rPr>
          <w:rFonts w:hint="eastAsia" w:ascii="宋体" w:hAnsi="宋体" w:eastAsia="宋体" w:cs="宋体"/>
          <w:sz w:val="24"/>
        </w:rPr>
        <w:t>通报一次损失情况。</w:t>
      </w:r>
    </w:p>
    <w:p>
      <w:pPr>
        <w:spacing w:line="360" w:lineRule="auto"/>
        <w:ind w:firstLine="555"/>
        <w:rPr>
          <w:rFonts w:hint="eastAsia" w:ascii="宋体" w:hAnsi="宋体" w:eastAsia="宋体" w:cs="宋体"/>
          <w:sz w:val="24"/>
        </w:rPr>
      </w:pPr>
      <w:r>
        <w:rPr>
          <w:rFonts w:hint="eastAsia" w:ascii="宋体" w:hAnsi="宋体" w:eastAsia="宋体" w:cs="宋体"/>
          <w:sz w:val="24"/>
        </w:rPr>
        <w:t>15.2.2 不可抗力事件结束后14天内，劳务</w:t>
      </w:r>
      <w:r>
        <w:rPr>
          <w:rFonts w:hint="eastAsia" w:ascii="宋体" w:hAnsi="宋体" w:cs="宋体"/>
          <w:sz w:val="24"/>
          <w:lang w:eastAsia="zh-CN"/>
        </w:rPr>
        <w:t>乙方</w:t>
      </w:r>
      <w:r>
        <w:rPr>
          <w:rFonts w:hint="eastAsia" w:ascii="宋体" w:hAnsi="宋体" w:eastAsia="宋体" w:cs="宋体"/>
          <w:sz w:val="24"/>
        </w:rPr>
        <w:t>应向</w:t>
      </w:r>
      <w:r>
        <w:rPr>
          <w:rFonts w:hint="eastAsia" w:ascii="宋体" w:hAnsi="宋体" w:cs="宋体"/>
          <w:sz w:val="24"/>
          <w:lang w:eastAsia="zh-CN"/>
        </w:rPr>
        <w:t>甲方</w:t>
      </w:r>
      <w:r>
        <w:rPr>
          <w:rFonts w:hint="eastAsia" w:ascii="宋体" w:hAnsi="宋体" w:eastAsia="宋体" w:cs="宋体"/>
          <w:sz w:val="24"/>
        </w:rPr>
        <w:t>提交清理和修复费用的正式报告及有关资料。</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15.3 不可抗力后果的承担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15.3.1 不可抗力导致的人员伤亡、财产损失、费用增加和（或）作业期限延误等后果，由合同当事人按以下原则承担：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eastAsia="zh-CN"/>
        </w:rPr>
        <w:t>甲方</w:t>
      </w:r>
      <w:r>
        <w:rPr>
          <w:rFonts w:hint="eastAsia" w:ascii="宋体" w:hAnsi="宋体" w:eastAsia="宋体" w:cs="宋体"/>
          <w:sz w:val="24"/>
        </w:rPr>
        <w:t>和劳务</w:t>
      </w:r>
      <w:r>
        <w:rPr>
          <w:rFonts w:hint="eastAsia" w:ascii="宋体" w:hAnsi="宋体" w:cs="宋体"/>
          <w:sz w:val="24"/>
          <w:lang w:eastAsia="zh-CN"/>
        </w:rPr>
        <w:t>乙方</w:t>
      </w:r>
      <w:r>
        <w:rPr>
          <w:rFonts w:hint="eastAsia" w:ascii="宋体" w:hAnsi="宋体" w:eastAsia="宋体" w:cs="宋体"/>
          <w:sz w:val="24"/>
        </w:rPr>
        <w:t>承担各自人员伤亡和财产的损失；</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（2）因不可抗力影响劳务</w:t>
      </w:r>
      <w:r>
        <w:rPr>
          <w:rFonts w:hint="eastAsia" w:ascii="宋体" w:hAnsi="宋体" w:cs="宋体"/>
          <w:sz w:val="24"/>
          <w:lang w:eastAsia="zh-CN"/>
        </w:rPr>
        <w:t>乙方</w:t>
      </w:r>
      <w:r>
        <w:rPr>
          <w:rFonts w:hint="eastAsia" w:ascii="宋体" w:hAnsi="宋体" w:eastAsia="宋体" w:cs="宋体"/>
          <w:sz w:val="24"/>
        </w:rPr>
        <w:t>履行合同约定的义务，已经引起或将引起作业期限延误的，应当顺延作业期限，由此导致劳务</w:t>
      </w:r>
      <w:r>
        <w:rPr>
          <w:rFonts w:hint="eastAsia" w:ascii="宋体" w:hAnsi="宋体" w:cs="宋体"/>
          <w:sz w:val="24"/>
          <w:lang w:eastAsia="zh-CN"/>
        </w:rPr>
        <w:t>乙方</w:t>
      </w:r>
      <w:r>
        <w:rPr>
          <w:rFonts w:hint="eastAsia" w:ascii="宋体" w:hAnsi="宋体" w:eastAsia="宋体" w:cs="宋体"/>
          <w:sz w:val="24"/>
        </w:rPr>
        <w:t>停工的费用损失由</w:t>
      </w:r>
      <w:r>
        <w:rPr>
          <w:rFonts w:hint="eastAsia" w:ascii="宋体" w:hAnsi="宋体" w:cs="宋体"/>
          <w:sz w:val="24"/>
          <w:lang w:eastAsia="zh-CN"/>
        </w:rPr>
        <w:t>甲方</w:t>
      </w:r>
      <w:r>
        <w:rPr>
          <w:rFonts w:hint="eastAsia" w:ascii="宋体" w:hAnsi="宋体" w:eastAsia="宋体" w:cs="宋体"/>
          <w:sz w:val="24"/>
        </w:rPr>
        <w:t>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（3）因不可抗力引起或将引起作业期限延误，</w:t>
      </w:r>
      <w:r>
        <w:rPr>
          <w:rFonts w:hint="eastAsia" w:ascii="宋体" w:hAnsi="宋体" w:cs="宋体"/>
          <w:sz w:val="24"/>
          <w:lang w:eastAsia="zh-CN"/>
        </w:rPr>
        <w:t>甲方</w:t>
      </w:r>
      <w:r>
        <w:rPr>
          <w:rFonts w:hint="eastAsia" w:ascii="宋体" w:hAnsi="宋体" w:eastAsia="宋体" w:cs="宋体"/>
          <w:sz w:val="24"/>
        </w:rPr>
        <w:t>要求赶工的，由此增加的赶工费用由</w:t>
      </w:r>
      <w:r>
        <w:rPr>
          <w:rFonts w:hint="eastAsia" w:ascii="宋体" w:hAnsi="宋体" w:cs="宋体"/>
          <w:sz w:val="24"/>
          <w:lang w:eastAsia="zh-CN"/>
        </w:rPr>
        <w:t>甲方</w:t>
      </w:r>
      <w:r>
        <w:rPr>
          <w:rFonts w:hint="eastAsia" w:ascii="宋体" w:hAnsi="宋体" w:eastAsia="宋体" w:cs="宋体"/>
          <w:sz w:val="24"/>
        </w:rPr>
        <w:t>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（4）劳务</w:t>
      </w:r>
      <w:r>
        <w:rPr>
          <w:rFonts w:hint="eastAsia" w:ascii="宋体" w:hAnsi="宋体" w:cs="宋体"/>
          <w:sz w:val="24"/>
          <w:lang w:eastAsia="zh-CN"/>
        </w:rPr>
        <w:t>乙方</w:t>
      </w:r>
      <w:r>
        <w:rPr>
          <w:rFonts w:hint="eastAsia" w:ascii="宋体" w:hAnsi="宋体" w:eastAsia="宋体" w:cs="宋体"/>
          <w:sz w:val="24"/>
        </w:rPr>
        <w:t>在停作业期限间按照</w:t>
      </w:r>
      <w:r>
        <w:rPr>
          <w:rFonts w:hint="eastAsia" w:ascii="宋体" w:hAnsi="宋体" w:cs="宋体"/>
          <w:sz w:val="24"/>
          <w:lang w:eastAsia="zh-CN"/>
        </w:rPr>
        <w:t>甲方</w:t>
      </w:r>
      <w:r>
        <w:rPr>
          <w:rFonts w:hint="eastAsia" w:ascii="宋体" w:hAnsi="宋体" w:eastAsia="宋体" w:cs="宋体"/>
          <w:sz w:val="24"/>
        </w:rPr>
        <w:t>要求照管、清理和修复工程的费用由</w:t>
      </w:r>
      <w:r>
        <w:rPr>
          <w:rFonts w:hint="eastAsia" w:ascii="宋体" w:hAnsi="宋体" w:cs="宋体"/>
          <w:sz w:val="24"/>
          <w:lang w:eastAsia="zh-CN"/>
        </w:rPr>
        <w:t>甲方</w:t>
      </w:r>
      <w:r>
        <w:rPr>
          <w:rFonts w:hint="eastAsia" w:ascii="宋体" w:hAnsi="宋体" w:eastAsia="宋体" w:cs="宋体"/>
          <w:sz w:val="24"/>
        </w:rPr>
        <w:t>承担。</w:t>
      </w:r>
    </w:p>
    <w:p>
      <w:pPr>
        <w:spacing w:line="360" w:lineRule="auto"/>
        <w:ind w:firstLine="555"/>
        <w:rPr>
          <w:rFonts w:hint="eastAsia" w:ascii="宋体" w:hAnsi="宋体" w:eastAsia="宋体" w:cs="宋体"/>
          <w:sz w:val="24"/>
        </w:rPr>
      </w:pPr>
      <w:r>
        <w:rPr>
          <w:rFonts w:hint="eastAsia" w:ascii="宋体" w:hAnsi="宋体" w:eastAsia="宋体" w:cs="宋体"/>
          <w:sz w:val="24"/>
        </w:rPr>
        <w:t>不可抗力发生后，合同当事人均应采取措施尽量避免和减少损失的扩大，任何一方当事人没有采取有效措施导致损失扩大的，应对扩大的损失承担责任。</w:t>
      </w:r>
    </w:p>
    <w:p>
      <w:pPr>
        <w:spacing w:line="360" w:lineRule="auto"/>
        <w:ind w:firstLine="555"/>
        <w:rPr>
          <w:rFonts w:hint="eastAsia" w:ascii="宋体" w:hAnsi="宋体" w:eastAsia="宋体" w:cs="宋体"/>
          <w:b/>
          <w:bCs/>
          <w:sz w:val="24"/>
        </w:rPr>
      </w:pPr>
      <w:r>
        <w:rPr>
          <w:rFonts w:hint="eastAsia" w:ascii="宋体" w:hAnsi="宋体" w:eastAsia="宋体" w:cs="宋体"/>
          <w:sz w:val="24"/>
        </w:rPr>
        <w:t>15.3.2 因合同一方迟延履行合同义务，在迟延履行期间遭遇不可抗力的，不免除其违约责任。</w:t>
      </w:r>
    </w:p>
    <w:bookmarkEnd w:id="764"/>
    <w:bookmarkEnd w:id="765"/>
    <w:bookmarkEnd w:id="766"/>
    <w:bookmarkEnd w:id="767"/>
    <w:bookmarkEnd w:id="768"/>
    <w:bookmarkEnd w:id="769"/>
    <w:p>
      <w:pPr>
        <w:spacing w:line="360" w:lineRule="auto"/>
        <w:ind w:firstLine="482" w:firstLineChars="200"/>
        <w:rPr>
          <w:rFonts w:hint="eastAsia" w:ascii="宋体" w:hAnsi="宋体" w:eastAsia="宋体" w:cs="宋体"/>
          <w:b/>
          <w:bCs/>
          <w:sz w:val="24"/>
        </w:rPr>
      </w:pPr>
      <w:bookmarkStart w:id="770" w:name="_Toc389663604"/>
      <w:bookmarkStart w:id="771" w:name="_Toc384026484"/>
      <w:bookmarkStart w:id="772" w:name="_Toc384054039"/>
      <w:bookmarkStart w:id="773" w:name="_Toc389602947"/>
      <w:bookmarkStart w:id="774" w:name="_Toc384137632"/>
      <w:bookmarkStart w:id="775" w:name="_Toc383941010"/>
      <w:r>
        <w:rPr>
          <w:rFonts w:hint="eastAsia" w:ascii="宋体" w:hAnsi="宋体" w:eastAsia="宋体" w:cs="宋体"/>
          <w:b/>
          <w:bCs/>
          <w:sz w:val="24"/>
        </w:rPr>
        <w:t>16. 保险</w:t>
      </w:r>
    </w:p>
    <w:p>
      <w:pPr>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sz w:val="24"/>
        </w:rPr>
        <w:t>16.2 劳务</w:t>
      </w:r>
      <w:r>
        <w:rPr>
          <w:rFonts w:hint="eastAsia" w:ascii="宋体" w:hAnsi="宋体" w:cs="宋体"/>
          <w:b/>
          <w:bCs/>
          <w:sz w:val="24"/>
          <w:lang w:eastAsia="zh-CN"/>
        </w:rPr>
        <w:t>乙方</w:t>
      </w:r>
      <w:r>
        <w:rPr>
          <w:rFonts w:hint="eastAsia" w:ascii="宋体" w:hAnsi="宋体" w:eastAsia="宋体" w:cs="宋体"/>
          <w:b/>
          <w:bCs/>
          <w:sz w:val="24"/>
        </w:rPr>
        <w:t>应办理的保险</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1、根据《建设工程安全生产管理条例》，中标人为满足施工需求，应提供安全生产措施条件。可从以下两种方式中任选一种方式，建议优先采用商业保险或其他招标人认可的方式：</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w:t>
      </w:r>
      <w:r>
        <w:rPr>
          <w:rFonts w:hint="eastAsia" w:ascii="宋体" w:hAnsi="宋体" w:eastAsia="宋体" w:cs="宋体"/>
          <w:bCs/>
          <w:sz w:val="24"/>
          <w:szCs w:val="24"/>
          <w:highlight w:val="none"/>
        </w:rPr>
        <w:t>中标人须</w:t>
      </w:r>
      <w:r>
        <w:rPr>
          <w:rFonts w:hint="eastAsia" w:ascii="宋体" w:hAnsi="宋体" w:eastAsia="宋体" w:cs="宋体"/>
          <w:bCs/>
          <w:sz w:val="24"/>
          <w:szCs w:val="24"/>
          <w:highlight w:val="none"/>
          <w:lang w:eastAsia="zh-CN"/>
        </w:rPr>
        <w:t>为本分包工程购买</w:t>
      </w:r>
      <w:r>
        <w:rPr>
          <w:rFonts w:hint="eastAsia" w:ascii="宋体" w:hAnsi="宋体" w:eastAsia="宋体" w:cs="宋体"/>
          <w:bCs/>
          <w:sz w:val="24"/>
          <w:szCs w:val="24"/>
          <w:highlight w:val="none"/>
          <w:lang w:val="en-US" w:eastAsia="zh-CN"/>
        </w:rPr>
        <w:t>建筑工程施工人员团体人身意外伤害险（不记名投保）：其中每人意外死亡、伤残保险金额：100万元；意外医疗费用：每人保险金额：10万元；</w:t>
      </w:r>
      <w:r>
        <w:rPr>
          <w:rFonts w:hint="eastAsia" w:ascii="宋体" w:hAnsi="宋体" w:eastAsia="宋体" w:cs="宋体"/>
          <w:bCs/>
          <w:sz w:val="24"/>
          <w:szCs w:val="24"/>
          <w:highlight w:val="none"/>
        </w:rPr>
        <w:t>中标人须</w:t>
      </w:r>
      <w:r>
        <w:rPr>
          <w:rFonts w:hint="eastAsia" w:ascii="宋体" w:hAnsi="宋体" w:eastAsia="宋体" w:cs="宋体"/>
          <w:bCs/>
          <w:sz w:val="24"/>
          <w:szCs w:val="24"/>
          <w:highlight w:val="none"/>
          <w:lang w:eastAsia="zh-CN"/>
        </w:rPr>
        <w:t>为本分包工程购买建筑工程</w:t>
      </w:r>
      <w:r>
        <w:rPr>
          <w:rFonts w:hint="eastAsia" w:ascii="宋体" w:hAnsi="宋体" w:eastAsia="宋体" w:cs="宋体"/>
          <w:bCs/>
          <w:sz w:val="24"/>
          <w:szCs w:val="24"/>
          <w:highlight w:val="none"/>
          <w:lang w:val="en-US" w:eastAsia="zh-CN"/>
        </w:rPr>
        <w:t>第三者责任险，其中每人意外死亡、伤残保险金额：100万元。</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（2）或者与发包人达成一致的其它方式。</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bCs/>
          <w:sz w:val="24"/>
          <w:lang w:val="en-US" w:eastAsia="zh-CN"/>
        </w:rPr>
      </w:pPr>
      <w:r>
        <w:rPr>
          <w:rFonts w:hint="eastAsia" w:ascii="宋体" w:hAnsi="宋体" w:eastAsia="宋体" w:cs="宋体"/>
          <w:bCs/>
          <w:sz w:val="24"/>
          <w:szCs w:val="24"/>
          <w:highlight w:val="none"/>
          <w:lang w:val="en-US" w:eastAsia="zh-CN"/>
        </w:rPr>
        <w:t>2、关于</w:t>
      </w:r>
      <w:r>
        <w:rPr>
          <w:rFonts w:hint="eastAsia" w:ascii="宋体" w:hAnsi="宋体" w:cs="宋体"/>
          <w:bCs/>
          <w:sz w:val="24"/>
          <w:szCs w:val="24"/>
          <w:highlight w:val="none"/>
          <w:lang w:val="en-US" w:eastAsia="zh-CN"/>
        </w:rPr>
        <w:t>乙方</w:t>
      </w:r>
      <w:r>
        <w:rPr>
          <w:rFonts w:hint="eastAsia" w:ascii="宋体" w:hAnsi="宋体" w:eastAsia="宋体" w:cs="宋体"/>
          <w:bCs/>
          <w:sz w:val="24"/>
          <w:szCs w:val="24"/>
          <w:highlight w:val="none"/>
          <w:lang w:val="en-US" w:eastAsia="zh-CN"/>
        </w:rPr>
        <w:t>办</w:t>
      </w:r>
      <w:r>
        <w:rPr>
          <w:rFonts w:hint="eastAsia" w:ascii="宋体" w:hAnsi="宋体" w:eastAsia="宋体" w:cs="宋体"/>
          <w:b w:val="0"/>
          <w:bCs/>
          <w:kern w:val="2"/>
          <w:sz w:val="24"/>
          <w:szCs w:val="24"/>
          <w:lang w:val="en-US" w:eastAsia="zh-CN" w:bidi="ar-SA"/>
        </w:rPr>
        <w:t>理保险的时间及</w:t>
      </w:r>
      <w:r>
        <w:rPr>
          <w:rFonts w:hint="eastAsia" w:ascii="宋体" w:hAnsi="宋体" w:cs="宋体"/>
          <w:b w:val="0"/>
          <w:bCs/>
          <w:kern w:val="2"/>
          <w:sz w:val="24"/>
          <w:szCs w:val="24"/>
          <w:lang w:val="en-US" w:eastAsia="zh-CN" w:bidi="ar-SA"/>
        </w:rPr>
        <w:t>乙方</w:t>
      </w:r>
      <w:r>
        <w:rPr>
          <w:rFonts w:hint="eastAsia" w:ascii="宋体" w:hAnsi="宋体" w:eastAsia="宋体" w:cs="宋体"/>
          <w:b w:val="0"/>
          <w:bCs/>
          <w:kern w:val="2"/>
          <w:sz w:val="24"/>
          <w:szCs w:val="24"/>
          <w:lang w:val="en-US" w:eastAsia="zh-CN" w:bidi="ar-SA"/>
        </w:rPr>
        <w:t>不履行上述义务应承担的违约责任：</w:t>
      </w:r>
      <w:r>
        <w:rPr>
          <w:rFonts w:hint="eastAsia" w:ascii="宋体" w:hAnsi="宋体" w:eastAsia="宋体" w:cs="宋体"/>
          <w:b w:val="0"/>
          <w:bCs/>
          <w:kern w:val="2"/>
          <w:sz w:val="24"/>
          <w:szCs w:val="24"/>
          <w:u w:val="single"/>
          <w:lang w:val="en-US" w:eastAsia="zh-CN" w:bidi="ar-SA"/>
        </w:rPr>
        <w:t>在开工前3日，</w:t>
      </w:r>
      <w:r>
        <w:rPr>
          <w:rFonts w:hint="eastAsia" w:ascii="宋体" w:hAnsi="宋体" w:cs="宋体"/>
          <w:b w:val="0"/>
          <w:bCs/>
          <w:kern w:val="2"/>
          <w:sz w:val="24"/>
          <w:szCs w:val="24"/>
          <w:u w:val="single"/>
          <w:lang w:val="en-US" w:eastAsia="zh-CN" w:bidi="ar-SA"/>
        </w:rPr>
        <w:t>乙方</w:t>
      </w:r>
      <w:r>
        <w:rPr>
          <w:rFonts w:hint="eastAsia" w:ascii="宋体" w:hAnsi="宋体" w:eastAsia="宋体" w:cs="宋体"/>
          <w:b w:val="0"/>
          <w:bCs/>
          <w:kern w:val="2"/>
          <w:sz w:val="24"/>
          <w:szCs w:val="24"/>
          <w:u w:val="single"/>
          <w:lang w:val="en-US" w:eastAsia="zh-CN" w:bidi="ar-SA"/>
        </w:rPr>
        <w:t>将保险凭证和保险单复印件交</w:t>
      </w:r>
      <w:r>
        <w:rPr>
          <w:rFonts w:hint="eastAsia" w:ascii="宋体" w:hAnsi="宋体" w:cs="宋体"/>
          <w:b w:val="0"/>
          <w:bCs/>
          <w:kern w:val="2"/>
          <w:sz w:val="24"/>
          <w:szCs w:val="24"/>
          <w:u w:val="single"/>
          <w:lang w:val="en-US" w:eastAsia="zh-CN" w:bidi="ar-SA"/>
        </w:rPr>
        <w:t>甲方</w:t>
      </w:r>
      <w:r>
        <w:rPr>
          <w:rFonts w:hint="eastAsia" w:ascii="宋体" w:hAnsi="宋体" w:eastAsia="宋体" w:cs="宋体"/>
          <w:b w:val="0"/>
          <w:bCs/>
          <w:kern w:val="2"/>
          <w:sz w:val="24"/>
          <w:szCs w:val="24"/>
          <w:u w:val="single"/>
          <w:lang w:val="en-US" w:eastAsia="zh-CN" w:bidi="ar-SA"/>
        </w:rPr>
        <w:t>存档，并将原件交</w:t>
      </w:r>
      <w:r>
        <w:rPr>
          <w:rFonts w:hint="eastAsia" w:ascii="宋体" w:hAnsi="宋体" w:cs="宋体"/>
          <w:b w:val="0"/>
          <w:bCs/>
          <w:kern w:val="2"/>
          <w:sz w:val="24"/>
          <w:szCs w:val="24"/>
          <w:u w:val="single"/>
          <w:lang w:val="en-US" w:eastAsia="zh-CN" w:bidi="ar-SA"/>
        </w:rPr>
        <w:t>甲方</w:t>
      </w:r>
      <w:r>
        <w:rPr>
          <w:rFonts w:hint="eastAsia" w:ascii="宋体" w:hAnsi="宋体" w:eastAsia="宋体" w:cs="宋体"/>
          <w:b w:val="0"/>
          <w:bCs/>
          <w:kern w:val="2"/>
          <w:sz w:val="24"/>
          <w:szCs w:val="24"/>
          <w:u w:val="single"/>
          <w:lang w:val="en-US" w:eastAsia="zh-CN" w:bidi="ar-SA"/>
        </w:rPr>
        <w:t>复核。若</w:t>
      </w:r>
      <w:r>
        <w:rPr>
          <w:rFonts w:hint="eastAsia" w:ascii="宋体" w:hAnsi="宋体" w:cs="宋体"/>
          <w:b w:val="0"/>
          <w:bCs/>
          <w:kern w:val="2"/>
          <w:sz w:val="24"/>
          <w:szCs w:val="24"/>
          <w:u w:val="single"/>
          <w:lang w:val="en-US" w:eastAsia="zh-CN" w:bidi="ar-SA"/>
        </w:rPr>
        <w:t>乙方</w:t>
      </w:r>
      <w:r>
        <w:rPr>
          <w:rFonts w:hint="eastAsia" w:ascii="宋体" w:hAnsi="宋体" w:eastAsia="宋体" w:cs="宋体"/>
          <w:b w:val="0"/>
          <w:bCs/>
          <w:kern w:val="2"/>
          <w:sz w:val="24"/>
          <w:szCs w:val="24"/>
          <w:u w:val="single"/>
          <w:lang w:val="en-US" w:eastAsia="zh-CN" w:bidi="ar-SA"/>
        </w:rPr>
        <w:t>不履行约定，</w:t>
      </w:r>
      <w:r>
        <w:rPr>
          <w:rFonts w:hint="eastAsia" w:ascii="宋体" w:hAnsi="宋体" w:cs="宋体"/>
          <w:b w:val="0"/>
          <w:bCs/>
          <w:kern w:val="2"/>
          <w:sz w:val="24"/>
          <w:szCs w:val="24"/>
          <w:u w:val="single"/>
          <w:lang w:val="en-US" w:eastAsia="zh-CN" w:bidi="ar-SA"/>
        </w:rPr>
        <w:t>甲方</w:t>
      </w:r>
      <w:r>
        <w:rPr>
          <w:rFonts w:hint="eastAsia" w:ascii="宋体" w:hAnsi="宋体" w:eastAsia="宋体" w:cs="宋体"/>
          <w:b w:val="0"/>
          <w:bCs/>
          <w:kern w:val="2"/>
          <w:sz w:val="24"/>
          <w:szCs w:val="24"/>
          <w:u w:val="single"/>
          <w:lang w:val="en-US" w:eastAsia="zh-CN" w:bidi="ar-SA"/>
        </w:rPr>
        <w:t>对工人缴纳保险费，该费用在</w:t>
      </w:r>
      <w:r>
        <w:rPr>
          <w:rFonts w:hint="eastAsia" w:ascii="宋体" w:hAnsi="宋体" w:cs="宋体"/>
          <w:b w:val="0"/>
          <w:bCs/>
          <w:kern w:val="2"/>
          <w:sz w:val="24"/>
          <w:szCs w:val="24"/>
          <w:u w:val="single"/>
          <w:lang w:val="en-US" w:eastAsia="zh-CN" w:bidi="ar-SA"/>
        </w:rPr>
        <w:t>乙方</w:t>
      </w:r>
      <w:r>
        <w:rPr>
          <w:rFonts w:hint="eastAsia" w:ascii="宋体" w:hAnsi="宋体" w:eastAsia="宋体" w:cs="宋体"/>
          <w:b w:val="0"/>
          <w:bCs/>
          <w:kern w:val="2"/>
          <w:sz w:val="24"/>
          <w:szCs w:val="24"/>
          <w:u w:val="single"/>
          <w:lang w:val="en-US" w:eastAsia="zh-CN" w:bidi="ar-SA"/>
        </w:rPr>
        <w:t>合同价款中双倍扣除。</w:t>
      </w:r>
    </w:p>
    <w:p>
      <w:pPr>
        <w:spacing w:line="360" w:lineRule="auto"/>
        <w:ind w:firstLine="482" w:firstLineChars="200"/>
        <w:rPr>
          <w:rFonts w:hint="eastAsia" w:ascii="宋体" w:hAnsi="宋体" w:eastAsia="宋体" w:cs="宋体"/>
          <w:b/>
          <w:bCs/>
          <w:sz w:val="24"/>
          <w:lang w:val="en-US" w:eastAsia="zh-CN"/>
        </w:rPr>
      </w:pPr>
      <w:r>
        <w:rPr>
          <w:rFonts w:hint="eastAsia" w:ascii="宋体" w:hAnsi="宋体" w:eastAsia="宋体" w:cs="宋体"/>
          <w:b/>
          <w:bCs/>
          <w:sz w:val="24"/>
          <w:lang w:val="en-US" w:eastAsia="zh-CN"/>
        </w:rPr>
        <w:t>17. 索赔</w:t>
      </w:r>
      <w:bookmarkEnd w:id="770"/>
    </w:p>
    <w:p>
      <w:pPr>
        <w:spacing w:line="360" w:lineRule="auto"/>
        <w:ind w:firstLine="482" w:firstLineChars="200"/>
        <w:rPr>
          <w:rFonts w:hint="eastAsia" w:ascii="宋体" w:hAnsi="宋体" w:eastAsia="宋体" w:cs="宋体"/>
          <w:b/>
          <w:bCs/>
          <w:sz w:val="24"/>
          <w:lang w:val="en-US" w:eastAsia="zh-CN"/>
        </w:rPr>
      </w:pPr>
      <w:bookmarkStart w:id="776" w:name="_Toc387829831"/>
      <w:bookmarkStart w:id="777" w:name="_Toc389663605"/>
      <w:r>
        <w:rPr>
          <w:rFonts w:hint="eastAsia" w:ascii="宋体" w:hAnsi="宋体" w:eastAsia="宋体" w:cs="宋体"/>
          <w:b/>
          <w:bCs/>
          <w:sz w:val="24"/>
          <w:lang w:val="en-US" w:eastAsia="zh-CN"/>
        </w:rPr>
        <w:t>17.4 与违约责任的</w:t>
      </w:r>
      <w:bookmarkEnd w:id="776"/>
      <w:r>
        <w:rPr>
          <w:rFonts w:hint="eastAsia" w:ascii="宋体" w:hAnsi="宋体" w:eastAsia="宋体" w:cs="宋体"/>
          <w:b/>
          <w:bCs/>
          <w:sz w:val="24"/>
          <w:lang w:val="en-US" w:eastAsia="zh-CN"/>
        </w:rPr>
        <w:t>竞合</w:t>
      </w:r>
      <w:bookmarkEnd w:id="777"/>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关于索赔与违约责任竞合的约定：</w:t>
      </w:r>
      <w:r>
        <w:rPr>
          <w:rFonts w:hint="eastAsia" w:ascii="宋体" w:hAnsi="宋体" w:eastAsia="宋体" w:cs="宋体"/>
          <w:sz w:val="24"/>
          <w:u w:val="single"/>
        </w:rPr>
        <w:t xml:space="preserve">  守约方可自主选择       </w:t>
      </w:r>
      <w:r>
        <w:rPr>
          <w:rFonts w:hint="eastAsia" w:ascii="宋体" w:hAnsi="宋体" w:eastAsia="宋体" w:cs="宋体"/>
          <w:sz w:val="24"/>
        </w:rPr>
        <w:t>。</w:t>
      </w:r>
    </w:p>
    <w:p>
      <w:pPr>
        <w:spacing w:line="360" w:lineRule="auto"/>
        <w:ind w:firstLine="482" w:firstLineChars="200"/>
        <w:rPr>
          <w:rFonts w:hint="eastAsia" w:ascii="宋体" w:hAnsi="宋体" w:eastAsia="宋体" w:cs="宋体"/>
          <w:b/>
          <w:bCs/>
          <w:sz w:val="24"/>
          <w:lang w:val="en-US" w:eastAsia="zh-CN"/>
        </w:rPr>
      </w:pPr>
      <w:bookmarkStart w:id="778" w:name="_Toc389663606"/>
      <w:r>
        <w:rPr>
          <w:rFonts w:hint="eastAsia" w:ascii="宋体" w:hAnsi="宋体" w:eastAsia="宋体" w:cs="宋体"/>
          <w:b/>
          <w:bCs/>
          <w:sz w:val="24"/>
          <w:lang w:val="en-US" w:eastAsia="zh-CN"/>
        </w:rPr>
        <w:t>18. 合同解除</w:t>
      </w:r>
      <w:bookmarkEnd w:id="771"/>
      <w:bookmarkEnd w:id="772"/>
      <w:bookmarkEnd w:id="773"/>
      <w:bookmarkEnd w:id="774"/>
      <w:bookmarkEnd w:id="775"/>
      <w:bookmarkEnd w:id="778"/>
    </w:p>
    <w:p>
      <w:pPr>
        <w:spacing w:line="360" w:lineRule="auto"/>
        <w:ind w:firstLine="482" w:firstLineChars="200"/>
        <w:rPr>
          <w:rFonts w:hint="eastAsia" w:ascii="宋体" w:hAnsi="宋体" w:eastAsia="宋体" w:cs="宋体"/>
          <w:b/>
          <w:bCs/>
          <w:sz w:val="24"/>
        </w:rPr>
      </w:pPr>
      <w:bookmarkStart w:id="779" w:name="_Toc387829834"/>
      <w:bookmarkStart w:id="780" w:name="_Toc389663608"/>
      <w:r>
        <w:rPr>
          <w:rFonts w:hint="eastAsia" w:ascii="宋体" w:hAnsi="宋体" w:eastAsia="宋体" w:cs="宋体"/>
          <w:b/>
          <w:bCs/>
          <w:sz w:val="24"/>
        </w:rPr>
        <w:t>18.1 合同解除的情形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18.1.1 出现下列情形的，合同当事人均有权解除本合同：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（1）因不可抗力导致合同无法履行连续超过84天或累计超过140天，合同当事人均有权解除合同；</w:t>
      </w:r>
    </w:p>
    <w:p>
      <w:pPr>
        <w:spacing w:line="360" w:lineRule="auto"/>
        <w:ind w:firstLine="480" w:firstLineChars="200"/>
        <w:rPr>
          <w:rFonts w:hint="eastAsia" w:ascii="宋体" w:hAnsi="宋体" w:eastAsia="宋体" w:cs="宋体"/>
          <w:sz w:val="24"/>
        </w:rPr>
      </w:pPr>
      <w:r>
        <w:rPr>
          <w:rFonts w:hint="eastAsia" w:ascii="宋体" w:hAnsi="宋体" w:eastAsia="宋体" w:cs="宋体"/>
          <w:bCs/>
          <w:sz w:val="24"/>
        </w:rPr>
        <w:t>（2）</w:t>
      </w:r>
      <w:r>
        <w:rPr>
          <w:rFonts w:hint="eastAsia" w:ascii="宋体" w:hAnsi="宋体" w:cs="宋体"/>
          <w:bCs/>
          <w:sz w:val="24"/>
          <w:lang w:eastAsia="zh-CN"/>
        </w:rPr>
        <w:t>甲方</w:t>
      </w:r>
      <w:r>
        <w:rPr>
          <w:rFonts w:hint="eastAsia" w:ascii="宋体" w:hAnsi="宋体" w:eastAsia="宋体" w:cs="宋体"/>
          <w:sz w:val="24"/>
        </w:rPr>
        <w:t>与发包人的承包合同解除的，合同当事人均有权解除合同；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（3）专用合同条款约定的其他情形。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18.1.2 出现下列情形的，</w:t>
      </w:r>
      <w:r>
        <w:rPr>
          <w:rFonts w:hint="eastAsia" w:ascii="宋体" w:hAnsi="宋体" w:cs="宋体"/>
          <w:sz w:val="24"/>
          <w:lang w:eastAsia="zh-CN"/>
        </w:rPr>
        <w:t>甲方</w:t>
      </w:r>
      <w:r>
        <w:rPr>
          <w:rFonts w:hint="eastAsia" w:ascii="宋体" w:hAnsi="宋体" w:eastAsia="宋体" w:cs="宋体"/>
          <w:sz w:val="24"/>
        </w:rPr>
        <w:t>有权解除本合同：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（1）劳务</w:t>
      </w:r>
      <w:r>
        <w:rPr>
          <w:rFonts w:hint="eastAsia" w:ascii="宋体" w:hAnsi="宋体" w:cs="宋体"/>
          <w:sz w:val="24"/>
          <w:lang w:eastAsia="zh-CN"/>
        </w:rPr>
        <w:t>乙方</w:t>
      </w:r>
      <w:r>
        <w:rPr>
          <w:rFonts w:hint="eastAsia" w:ascii="宋体" w:hAnsi="宋体" w:eastAsia="宋体" w:cs="宋体"/>
          <w:sz w:val="24"/>
        </w:rPr>
        <w:t>将本合同项下的劳务作业转包或再分包给他人的；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 劳务</w:t>
      </w:r>
      <w:r>
        <w:rPr>
          <w:rFonts w:hint="eastAsia" w:ascii="宋体" w:hAnsi="宋体" w:cs="宋体"/>
          <w:sz w:val="24"/>
          <w:lang w:eastAsia="zh-CN"/>
        </w:rPr>
        <w:t>乙方</w:t>
      </w:r>
      <w:r>
        <w:rPr>
          <w:rFonts w:hint="eastAsia" w:ascii="宋体" w:hAnsi="宋体" w:eastAsia="宋体" w:cs="宋体"/>
          <w:sz w:val="24"/>
        </w:rPr>
        <w:t>劳务作业质量不符合本合同约定的质量标准且无法整改的；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（3）劳务</w:t>
      </w:r>
      <w:r>
        <w:rPr>
          <w:rFonts w:hint="eastAsia" w:ascii="宋体" w:hAnsi="宋体" w:cs="宋体"/>
          <w:sz w:val="24"/>
          <w:lang w:eastAsia="zh-CN"/>
        </w:rPr>
        <w:t>乙方</w:t>
      </w:r>
      <w:r>
        <w:rPr>
          <w:rFonts w:hint="eastAsia" w:ascii="宋体" w:hAnsi="宋体" w:eastAsia="宋体" w:cs="宋体"/>
          <w:sz w:val="24"/>
        </w:rPr>
        <w:t>不按照本合同的约定提供符合作业要求的作业人员或不履行本合同约定的其他义务，其违约行为足以影响本工作的质量、安全、作业期限，且经</w:t>
      </w:r>
      <w:r>
        <w:rPr>
          <w:rFonts w:hint="eastAsia" w:ascii="宋体" w:hAnsi="宋体" w:cs="宋体"/>
          <w:sz w:val="24"/>
          <w:lang w:eastAsia="zh-CN"/>
        </w:rPr>
        <w:t>甲方</w:t>
      </w:r>
      <w:r>
        <w:rPr>
          <w:rFonts w:hint="eastAsia" w:ascii="宋体" w:hAnsi="宋体" w:eastAsia="宋体" w:cs="宋体"/>
          <w:sz w:val="24"/>
        </w:rPr>
        <w:t>书面催告后未在合理期限内改正的；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（4）因劳务</w:t>
      </w:r>
      <w:r>
        <w:rPr>
          <w:rFonts w:hint="eastAsia" w:ascii="宋体" w:hAnsi="宋体" w:cs="宋体"/>
          <w:sz w:val="24"/>
          <w:lang w:eastAsia="zh-CN"/>
        </w:rPr>
        <w:t>乙方</w:t>
      </w:r>
      <w:r>
        <w:rPr>
          <w:rFonts w:hint="eastAsia" w:ascii="宋体" w:hAnsi="宋体" w:eastAsia="宋体" w:cs="宋体"/>
          <w:sz w:val="24"/>
        </w:rPr>
        <w:t>原因导致劳务作业暂停持续超过56天不复工的，或虽未超过56天但已经导致合同目的不能实现的；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（5）劳务</w:t>
      </w:r>
      <w:r>
        <w:rPr>
          <w:rFonts w:hint="eastAsia" w:ascii="宋体" w:hAnsi="宋体" w:cs="宋体"/>
          <w:sz w:val="24"/>
          <w:lang w:eastAsia="zh-CN"/>
        </w:rPr>
        <w:t>乙方</w:t>
      </w:r>
      <w:r>
        <w:rPr>
          <w:rFonts w:hint="eastAsia" w:ascii="宋体" w:hAnsi="宋体" w:eastAsia="宋体" w:cs="宋体"/>
          <w:bCs/>
          <w:iCs/>
          <w:sz w:val="24"/>
        </w:rPr>
        <w:t>虚列劳务作业人员工资，或</w:t>
      </w:r>
      <w:r>
        <w:rPr>
          <w:rFonts w:hint="eastAsia" w:ascii="宋体" w:hAnsi="宋体" w:eastAsia="宋体" w:cs="宋体"/>
          <w:sz w:val="24"/>
        </w:rPr>
        <w:t>未依法为劳务作业人员缴纳社会保险，导致引发10人以上的群体性事件的；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（6）专用合同条款约定的其他情形。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18.1.3 出现下列情形的，劳务</w:t>
      </w:r>
      <w:r>
        <w:rPr>
          <w:rFonts w:hint="eastAsia" w:ascii="宋体" w:hAnsi="宋体" w:cs="宋体"/>
          <w:sz w:val="24"/>
          <w:lang w:eastAsia="zh-CN"/>
        </w:rPr>
        <w:t>乙方</w:t>
      </w:r>
      <w:r>
        <w:rPr>
          <w:rFonts w:hint="eastAsia" w:ascii="宋体" w:hAnsi="宋体" w:eastAsia="宋体" w:cs="宋体"/>
          <w:sz w:val="24"/>
        </w:rPr>
        <w:t>有权解除本合同：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eastAsia="zh-CN"/>
        </w:rPr>
        <w:t>甲方</w:t>
      </w:r>
      <w:r>
        <w:rPr>
          <w:rFonts w:hint="eastAsia" w:ascii="宋体" w:hAnsi="宋体" w:eastAsia="宋体" w:cs="宋体"/>
          <w:sz w:val="24"/>
        </w:rPr>
        <w:t>不按照本合同的约定支付劳务分包合同价款超过56天的；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（2）因</w:t>
      </w:r>
      <w:r>
        <w:rPr>
          <w:rFonts w:hint="eastAsia" w:ascii="宋体" w:hAnsi="宋体" w:cs="宋体"/>
          <w:sz w:val="24"/>
          <w:lang w:eastAsia="zh-CN"/>
        </w:rPr>
        <w:t>甲方</w:t>
      </w:r>
      <w:r>
        <w:rPr>
          <w:rFonts w:hint="eastAsia" w:ascii="宋体" w:hAnsi="宋体" w:eastAsia="宋体" w:cs="宋体"/>
          <w:sz w:val="24"/>
        </w:rPr>
        <w:t>原因导致劳务作业暂停持续超过56天不复工的，或虽未超过56天但已经导致合同目的不能实现的；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（3）专用合同条款约定的其他情形。</w:t>
      </w:r>
    </w:p>
    <w:p>
      <w:pPr>
        <w:spacing w:line="360" w:lineRule="auto"/>
        <w:ind w:firstLine="480" w:firstLineChars="200"/>
        <w:rPr>
          <w:rFonts w:hint="eastAsia" w:ascii="宋体" w:hAnsi="宋体" w:eastAsia="宋体" w:cs="宋体"/>
          <w:b/>
          <w:bCs/>
          <w:sz w:val="24"/>
          <w:lang w:val="en-US" w:eastAsia="zh-CN"/>
        </w:rPr>
      </w:pPr>
      <w:r>
        <w:rPr>
          <w:rFonts w:hint="eastAsia" w:ascii="宋体" w:hAnsi="宋体" w:eastAsia="宋体" w:cs="宋体"/>
          <w:sz w:val="24"/>
        </w:rPr>
        <w:t xml:space="preserve">18.1.4 </w:t>
      </w:r>
      <w:r>
        <w:rPr>
          <w:rFonts w:hint="eastAsia" w:ascii="宋体" w:hAnsi="宋体" w:cs="宋体"/>
          <w:sz w:val="24"/>
          <w:lang w:eastAsia="zh-CN"/>
        </w:rPr>
        <w:t>甲方</w:t>
      </w:r>
      <w:r>
        <w:rPr>
          <w:rFonts w:hint="eastAsia" w:ascii="宋体" w:hAnsi="宋体" w:eastAsia="宋体" w:cs="宋体"/>
          <w:bCs/>
          <w:sz w:val="24"/>
        </w:rPr>
        <w:t>和劳务</w:t>
      </w:r>
      <w:r>
        <w:rPr>
          <w:rFonts w:hint="eastAsia" w:ascii="宋体" w:hAnsi="宋体" w:cs="宋体"/>
          <w:bCs/>
          <w:sz w:val="24"/>
          <w:lang w:eastAsia="zh-CN"/>
        </w:rPr>
        <w:t>乙方</w:t>
      </w:r>
      <w:r>
        <w:rPr>
          <w:rFonts w:hint="eastAsia" w:ascii="宋体" w:hAnsi="宋体" w:eastAsia="宋体" w:cs="宋体"/>
          <w:bCs/>
          <w:sz w:val="24"/>
        </w:rPr>
        <w:t>协商一致的，可以解除本合同。</w:t>
      </w:r>
    </w:p>
    <w:p>
      <w:pPr>
        <w:spacing w:line="360" w:lineRule="auto"/>
        <w:ind w:firstLine="482" w:firstLineChars="200"/>
        <w:rPr>
          <w:rFonts w:hint="eastAsia" w:ascii="宋体" w:hAnsi="宋体" w:eastAsia="宋体" w:cs="宋体"/>
          <w:b/>
          <w:bCs/>
          <w:sz w:val="24"/>
          <w:lang w:val="en-US" w:eastAsia="zh-CN"/>
        </w:rPr>
      </w:pPr>
      <w:r>
        <w:rPr>
          <w:rFonts w:hint="eastAsia" w:ascii="宋体" w:hAnsi="宋体" w:eastAsia="宋体" w:cs="宋体"/>
          <w:b/>
          <w:bCs/>
          <w:sz w:val="24"/>
          <w:lang w:val="en-US" w:eastAsia="zh-CN"/>
        </w:rPr>
        <w:t>18.2 合同解除后的处理</w:t>
      </w:r>
      <w:bookmarkEnd w:id="779"/>
      <w:bookmarkEnd w:id="780"/>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18.2.4 合同解除退场</w:t>
      </w:r>
    </w:p>
    <w:p>
      <w:pPr>
        <w:spacing w:line="360" w:lineRule="auto"/>
        <w:ind w:firstLine="480" w:firstLineChars="200"/>
        <w:rPr>
          <w:rFonts w:hint="eastAsia" w:ascii="宋体" w:hAnsi="宋体" w:eastAsia="宋体" w:cs="宋体"/>
          <w:sz w:val="24"/>
        </w:rPr>
      </w:pPr>
      <w:r>
        <w:rPr>
          <w:rFonts w:hint="eastAsia" w:ascii="宋体" w:hAnsi="宋体" w:cs="宋体"/>
          <w:sz w:val="24"/>
          <w:lang w:eastAsia="zh-CN"/>
        </w:rPr>
        <w:t>甲方</w:t>
      </w:r>
      <w:r>
        <w:rPr>
          <w:rFonts w:hint="eastAsia" w:ascii="宋体" w:hAnsi="宋体" w:eastAsia="宋体" w:cs="宋体"/>
          <w:sz w:val="24"/>
        </w:rPr>
        <w:t>发出撤场通知的期限要求：</w:t>
      </w:r>
      <w:r>
        <w:rPr>
          <w:rFonts w:hint="eastAsia" w:ascii="宋体" w:hAnsi="宋体" w:eastAsia="宋体" w:cs="宋体"/>
          <w:sz w:val="24"/>
          <w:u w:val="single"/>
        </w:rPr>
        <w:t xml:space="preserve">  </w:t>
      </w:r>
      <w:r>
        <w:rPr>
          <w:rFonts w:hint="eastAsia" w:ascii="宋体" w:hAnsi="宋体" w:cs="宋体"/>
          <w:sz w:val="24"/>
          <w:u w:val="single"/>
          <w:lang w:eastAsia="zh-CN"/>
        </w:rPr>
        <w:t>甲方</w:t>
      </w:r>
      <w:r>
        <w:rPr>
          <w:rFonts w:hint="eastAsia" w:ascii="宋体" w:hAnsi="宋体" w:eastAsia="宋体" w:cs="宋体"/>
          <w:sz w:val="24"/>
          <w:u w:val="single"/>
        </w:rPr>
        <w:t>应提前1-3日通知劳务</w:t>
      </w:r>
      <w:r>
        <w:rPr>
          <w:rFonts w:hint="eastAsia" w:ascii="宋体" w:hAnsi="宋体" w:cs="宋体"/>
          <w:sz w:val="24"/>
          <w:u w:val="single"/>
          <w:lang w:eastAsia="zh-CN"/>
        </w:rPr>
        <w:t>乙方</w:t>
      </w:r>
      <w:r>
        <w:rPr>
          <w:rFonts w:hint="eastAsia" w:ascii="宋体" w:hAnsi="宋体" w:eastAsia="宋体" w:cs="宋体"/>
          <w:sz w:val="24"/>
          <w:u w:val="single"/>
        </w:rPr>
        <w:t xml:space="preserve">撤场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rPr>
        <w:t>劳务</w:t>
      </w:r>
      <w:r>
        <w:rPr>
          <w:rFonts w:hint="eastAsia" w:ascii="宋体" w:hAnsi="宋体" w:cs="宋体"/>
          <w:sz w:val="24"/>
          <w:lang w:eastAsia="zh-CN"/>
        </w:rPr>
        <w:t>乙方</w:t>
      </w:r>
      <w:r>
        <w:rPr>
          <w:rFonts w:hint="eastAsia" w:ascii="宋体" w:hAnsi="宋体" w:eastAsia="宋体" w:cs="宋体"/>
          <w:sz w:val="24"/>
        </w:rPr>
        <w:t>逾期撤离劳务作业人员应承担的违约责任：</w:t>
      </w:r>
      <w:r>
        <w:rPr>
          <w:rFonts w:hint="eastAsia" w:ascii="宋体" w:hAnsi="宋体" w:eastAsia="宋体" w:cs="宋体"/>
          <w:sz w:val="24"/>
          <w:highlight w:val="none"/>
          <w:u w:val="single"/>
        </w:rPr>
        <w:t>每延期1天，劳务</w:t>
      </w:r>
      <w:r>
        <w:rPr>
          <w:rFonts w:hint="eastAsia" w:ascii="宋体" w:hAnsi="宋体" w:cs="宋体"/>
          <w:sz w:val="24"/>
          <w:highlight w:val="none"/>
          <w:u w:val="single"/>
          <w:lang w:eastAsia="zh-CN"/>
        </w:rPr>
        <w:t>乙方</w:t>
      </w:r>
      <w:r>
        <w:rPr>
          <w:rFonts w:hint="eastAsia" w:ascii="宋体" w:hAnsi="宋体" w:eastAsia="宋体" w:cs="宋体"/>
          <w:sz w:val="24"/>
          <w:highlight w:val="none"/>
          <w:u w:val="single"/>
        </w:rPr>
        <w:t>应向</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支付违约金 3000 元，并赔偿</w:t>
      </w:r>
      <w:r>
        <w:rPr>
          <w:rFonts w:hint="eastAsia" w:ascii="宋体" w:hAnsi="宋体" w:cs="宋体"/>
          <w:sz w:val="24"/>
          <w:highlight w:val="none"/>
          <w:u w:val="single"/>
          <w:lang w:eastAsia="zh-CN"/>
        </w:rPr>
        <w:t>甲方</w:t>
      </w:r>
      <w:r>
        <w:rPr>
          <w:rFonts w:hint="eastAsia" w:ascii="宋体" w:hAnsi="宋体" w:eastAsia="宋体" w:cs="宋体"/>
          <w:sz w:val="24"/>
          <w:highlight w:val="none"/>
          <w:u w:val="single"/>
        </w:rPr>
        <w:t xml:space="preserve">因此而受到的损失 </w:t>
      </w:r>
      <w:r>
        <w:rPr>
          <w:rFonts w:hint="eastAsia" w:ascii="宋体" w:hAnsi="宋体" w:eastAsia="宋体" w:cs="宋体"/>
          <w:sz w:val="24"/>
          <w:highlight w:val="none"/>
        </w:rPr>
        <w:t>。</w:t>
      </w:r>
    </w:p>
    <w:p>
      <w:pPr>
        <w:spacing w:line="360" w:lineRule="auto"/>
        <w:ind w:firstLine="482" w:firstLineChars="200"/>
        <w:rPr>
          <w:rFonts w:hint="eastAsia" w:ascii="宋体" w:hAnsi="宋体" w:eastAsia="宋体" w:cs="宋体"/>
          <w:b/>
          <w:bCs/>
          <w:sz w:val="24"/>
          <w:lang w:val="en-US" w:eastAsia="zh-CN"/>
        </w:rPr>
      </w:pPr>
      <w:bookmarkStart w:id="781" w:name="_Toc384054040"/>
      <w:bookmarkStart w:id="782" w:name="_Toc389602949"/>
      <w:bookmarkStart w:id="783" w:name="_Toc383941011"/>
      <w:bookmarkStart w:id="784" w:name="_Toc384026485"/>
      <w:bookmarkStart w:id="785" w:name="_Toc384137633"/>
      <w:bookmarkStart w:id="786" w:name="_Toc389663609"/>
      <w:r>
        <w:rPr>
          <w:rFonts w:hint="eastAsia" w:ascii="宋体" w:hAnsi="宋体" w:eastAsia="宋体" w:cs="宋体"/>
          <w:b/>
          <w:bCs/>
          <w:sz w:val="24"/>
          <w:lang w:val="en-US" w:eastAsia="zh-CN"/>
        </w:rPr>
        <w:t>19. 争议解决</w:t>
      </w:r>
      <w:bookmarkEnd w:id="781"/>
      <w:bookmarkEnd w:id="782"/>
      <w:bookmarkEnd w:id="783"/>
      <w:bookmarkEnd w:id="784"/>
      <w:bookmarkEnd w:id="785"/>
      <w:bookmarkEnd w:id="786"/>
    </w:p>
    <w:bookmarkEnd w:id="630"/>
    <w:p>
      <w:pPr>
        <w:pStyle w:val="3"/>
        <w:tabs>
          <w:tab w:val="left" w:pos="576"/>
        </w:tabs>
        <w:spacing w:before="0" w:after="0"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甲乙双方在履行本合同过程中发生争议的，应友好协商解决；协商不成，均提交荆州仲裁委员会，按照该会的制裁规则进行仲裁，仲裁裁决是终局的，对双方均有约束力。确认仲裁文书送达地址：</w:t>
      </w:r>
    </w:p>
    <w:p>
      <w:pPr>
        <w:pStyle w:val="3"/>
        <w:tabs>
          <w:tab w:val="left" w:pos="576"/>
        </w:tabs>
        <w:spacing w:before="0" w:after="0"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甲方：</w:t>
      </w:r>
      <w:r>
        <w:rPr>
          <w:rFonts w:hint="eastAsia" w:ascii="宋体" w:hAnsi="宋体" w:eastAsia="宋体" w:cs="宋体"/>
          <w:b w:val="0"/>
          <w:bCs w:val="0"/>
          <w:sz w:val="24"/>
          <w:u w:val="single"/>
          <w:lang w:val="en-US" w:eastAsia="zh-CN"/>
        </w:rPr>
        <w:t xml:space="preserve">                       </w:t>
      </w:r>
    </w:p>
    <w:p>
      <w:pPr>
        <w:pStyle w:val="3"/>
        <w:tabs>
          <w:tab w:val="left" w:pos="576"/>
        </w:tabs>
        <w:spacing w:before="0" w:after="0" w:line="360" w:lineRule="auto"/>
        <w:ind w:firstLine="480" w:firstLineChars="200"/>
        <w:rPr>
          <w:rFonts w:hint="eastAsia" w:ascii="宋体" w:hAnsi="宋体" w:eastAsia="宋体" w:cs="宋体"/>
          <w:b w:val="0"/>
          <w:bCs w:val="0"/>
          <w:sz w:val="24"/>
          <w:u w:val="single"/>
        </w:rPr>
      </w:pPr>
      <w:r>
        <w:rPr>
          <w:rFonts w:hint="eastAsia" w:ascii="宋体" w:hAnsi="宋体" w:eastAsia="宋体" w:cs="宋体"/>
          <w:b w:val="0"/>
          <w:bCs w:val="0"/>
          <w:sz w:val="24"/>
        </w:rPr>
        <w:t>乙方：</w:t>
      </w:r>
      <w:r>
        <w:rPr>
          <w:rFonts w:hint="eastAsia" w:ascii="宋体" w:hAnsi="宋体" w:eastAsia="宋体" w:cs="宋体"/>
          <w:b w:val="0"/>
          <w:bCs w:val="0"/>
          <w:sz w:val="24"/>
          <w:u w:val="single"/>
        </w:rPr>
        <w:t xml:space="preserve">                       </w:t>
      </w:r>
    </w:p>
    <w:p>
      <w:pPr>
        <w:spacing w:line="360" w:lineRule="auto"/>
        <w:ind w:firstLine="482" w:firstLineChars="200"/>
        <w:rPr>
          <w:rFonts w:hint="eastAsia" w:ascii="宋体" w:hAnsi="宋体" w:eastAsia="宋体" w:cs="宋体"/>
          <w:b/>
          <w:bCs/>
          <w:sz w:val="24"/>
          <w:lang w:val="en-US" w:eastAsia="zh-CN"/>
        </w:rPr>
      </w:pPr>
      <w:r>
        <w:rPr>
          <w:rFonts w:hint="eastAsia" w:ascii="宋体" w:hAnsi="宋体" w:eastAsia="宋体" w:cs="宋体"/>
          <w:b/>
          <w:bCs/>
          <w:sz w:val="24"/>
          <w:lang w:val="en-US" w:eastAsia="zh-CN"/>
        </w:rPr>
        <w:t>20. 附件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highlight w:val="none"/>
          <w:lang w:val="en-US" w:eastAsia="zh-CN"/>
        </w:rPr>
        <w:t>本合同附件为主合同的存放组成部分，与主合同具备同等法律效应</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本合同包括如下附件：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附件一：廉政管理协议</w:t>
      </w:r>
    </w:p>
    <w:p>
      <w:pPr>
        <w:pStyle w:val="22"/>
        <w:spacing w:line="360" w:lineRule="auto"/>
        <w:ind w:firstLine="480"/>
        <w:rPr>
          <w:rFonts w:hint="eastAsia" w:ascii="宋体" w:hAnsi="宋体" w:eastAsia="宋体" w:cs="宋体"/>
          <w:sz w:val="24"/>
          <w:lang w:eastAsia="zh-CN"/>
        </w:rPr>
      </w:pPr>
      <w:r>
        <w:rPr>
          <w:rFonts w:hint="eastAsia" w:ascii="宋体" w:hAnsi="宋体" w:eastAsia="宋体" w:cs="宋体"/>
          <w:sz w:val="24"/>
        </w:rPr>
        <w:t>附件二：安全生产协议</w:t>
      </w:r>
      <w:r>
        <w:rPr>
          <w:rFonts w:hint="eastAsia" w:ascii="宋体" w:hAnsi="宋体" w:eastAsia="宋体" w:cs="宋体"/>
          <w:sz w:val="24"/>
          <w:lang w:eastAsia="zh-CN"/>
        </w:rPr>
        <w:t>书</w:t>
      </w:r>
    </w:p>
    <w:p>
      <w:pPr>
        <w:pStyle w:val="22"/>
        <w:spacing w:line="360" w:lineRule="auto"/>
        <w:ind w:firstLine="480"/>
        <w:rPr>
          <w:rFonts w:hint="eastAsia" w:ascii="宋体" w:hAnsi="宋体" w:eastAsia="宋体" w:cs="宋体"/>
          <w:sz w:val="24"/>
          <w:lang w:val="en-US" w:eastAsia="zh-CN"/>
        </w:rPr>
      </w:pPr>
      <w:r>
        <w:rPr>
          <w:rFonts w:hint="eastAsia" w:ascii="宋体" w:hAnsi="宋体" w:eastAsia="宋体" w:cs="宋体"/>
          <w:sz w:val="24"/>
          <w:lang w:eastAsia="zh-CN"/>
        </w:rPr>
        <w:t>附件三：保密协议</w:t>
      </w:r>
    </w:p>
    <w:p>
      <w:pPr>
        <w:pStyle w:val="22"/>
        <w:spacing w:line="360" w:lineRule="auto"/>
        <w:ind w:firstLine="480"/>
        <w:rPr>
          <w:rFonts w:hint="eastAsia" w:ascii="宋体" w:hAnsi="宋体" w:eastAsia="宋体" w:cs="宋体"/>
          <w:sz w:val="28"/>
        </w:rPr>
      </w:pPr>
      <w:r>
        <w:rPr>
          <w:rFonts w:hint="eastAsia" w:ascii="宋体" w:hAnsi="宋体" w:eastAsia="宋体" w:cs="宋体"/>
          <w:sz w:val="24"/>
        </w:rPr>
        <w:t>附件</w:t>
      </w:r>
      <w:r>
        <w:rPr>
          <w:rFonts w:hint="eastAsia" w:ascii="宋体" w:hAnsi="宋体" w:eastAsia="宋体" w:cs="宋体"/>
          <w:sz w:val="24"/>
          <w:lang w:eastAsia="zh-CN"/>
        </w:rPr>
        <w:t>四</w:t>
      </w:r>
      <w:r>
        <w:rPr>
          <w:rFonts w:hint="eastAsia" w:ascii="宋体" w:hAnsi="宋体" w:eastAsia="宋体" w:cs="宋体"/>
          <w:sz w:val="24"/>
        </w:rPr>
        <w:t>：</w:t>
      </w:r>
      <w:r>
        <w:rPr>
          <w:rFonts w:hint="eastAsia" w:ascii="宋体" w:hAnsi="宋体" w:eastAsia="宋体" w:cs="宋体"/>
          <w:color w:val="000000"/>
          <w:sz w:val="24"/>
          <w:szCs w:val="24"/>
        </w:rPr>
        <w:t>清单计价</w:t>
      </w:r>
      <w:r>
        <w:rPr>
          <w:rFonts w:hint="eastAsia" w:ascii="宋体" w:hAnsi="宋体" w:eastAsia="宋体" w:cs="宋体"/>
          <w:color w:val="000000"/>
          <w:sz w:val="24"/>
          <w:szCs w:val="24"/>
          <w:lang w:eastAsia="zh-CN"/>
        </w:rPr>
        <w:t>表</w:t>
      </w:r>
      <w:r>
        <w:rPr>
          <w:rFonts w:hint="eastAsia" w:ascii="宋体" w:hAnsi="宋体" w:eastAsia="宋体" w:cs="宋体"/>
        </w:rPr>
        <w:t xml:space="preserve">       </w:t>
      </w:r>
    </w:p>
    <w:p>
      <w:pPr>
        <w:spacing w:line="360" w:lineRule="auto"/>
        <w:rPr>
          <w:rFonts w:hint="eastAsia" w:ascii="宋体" w:hAnsi="宋体" w:eastAsia="宋体" w:cs="宋体"/>
          <w:sz w:val="24"/>
        </w:rPr>
        <w:sectPr>
          <w:pgSz w:w="11905" w:h="16838"/>
          <w:pgMar w:top="1440" w:right="1803" w:bottom="1440" w:left="1803" w:header="1020" w:footer="992" w:gutter="0"/>
          <w:pgBorders>
            <w:top w:val="none" w:sz="0" w:space="0"/>
            <w:left w:val="none" w:sz="0" w:space="0"/>
            <w:bottom w:val="none" w:sz="0" w:space="0"/>
            <w:right w:val="none" w:sz="0" w:space="0"/>
          </w:pgBorders>
          <w:pgNumType w:fmt="decimal"/>
          <w:cols w:space="0" w:num="1"/>
          <w:rtlGutter w:val="0"/>
          <w:docGrid w:type="lines" w:linePitch="388"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sz w:val="30"/>
          <w:szCs w:val="30"/>
        </w:rPr>
        <w:t>附件一</w:t>
      </w:r>
    </w:p>
    <w:p>
      <w:pPr>
        <w:spacing w:line="360" w:lineRule="auto"/>
        <w:jc w:val="center"/>
        <w:rPr>
          <w:rFonts w:hint="eastAsia" w:ascii="宋体" w:hAnsi="宋体" w:eastAsia="宋体" w:cs="宋体"/>
          <w:sz w:val="32"/>
          <w:szCs w:val="32"/>
        </w:rPr>
      </w:pPr>
      <w:r>
        <w:rPr>
          <w:rFonts w:hint="eastAsia" w:ascii="宋体" w:hAnsi="宋体" w:eastAsia="宋体" w:cs="宋体"/>
          <w:sz w:val="32"/>
          <w:szCs w:val="32"/>
        </w:rPr>
        <w:t>廉政管理协议</w:t>
      </w:r>
    </w:p>
    <w:p>
      <w:pPr>
        <w:spacing w:line="360" w:lineRule="auto"/>
        <w:rPr>
          <w:rFonts w:hint="eastAsia" w:ascii="宋体" w:hAnsi="宋体" w:eastAsia="宋体" w:cs="宋体"/>
          <w:sz w:val="24"/>
        </w:rPr>
      </w:pPr>
    </w:p>
    <w:p>
      <w:pPr>
        <w:keepNext w:val="0"/>
        <w:keepLines w:val="0"/>
        <w:widowControl/>
        <w:suppressLineNumbers w:val="0"/>
        <w:spacing w:line="360" w:lineRule="auto"/>
        <w:jc w:val="left"/>
        <w:rPr>
          <w:rFonts w:hint="eastAsia" w:ascii="宋体" w:hAnsi="宋体" w:eastAsia="宋体" w:cs="宋体"/>
          <w:sz w:val="24"/>
          <w:szCs w:val="24"/>
          <w:lang w:val="en-US"/>
        </w:rPr>
      </w:pPr>
      <w:r>
        <w:rPr>
          <w:rFonts w:hint="eastAsia" w:ascii="宋体" w:hAnsi="宋体" w:cs="宋体"/>
          <w:sz w:val="24"/>
          <w:szCs w:val="24"/>
          <w:lang w:eastAsia="zh-CN"/>
        </w:rPr>
        <w:t>甲方</w:t>
      </w:r>
      <w:r>
        <w:rPr>
          <w:rFonts w:hint="eastAsia" w:ascii="宋体" w:hAnsi="宋体" w:eastAsia="宋体" w:cs="宋体"/>
          <w:sz w:val="24"/>
          <w:szCs w:val="24"/>
        </w:rPr>
        <w:t>（全称）：</w:t>
      </w:r>
      <w:r>
        <w:rPr>
          <w:rFonts w:hint="eastAsia" w:ascii="宋体" w:hAnsi="宋体" w:eastAsia="宋体" w:cs="宋体"/>
          <w:color w:val="000000"/>
          <w:kern w:val="0"/>
          <w:sz w:val="24"/>
          <w:szCs w:val="24"/>
          <w:u w:val="single"/>
          <w:lang w:val="en-US" w:eastAsia="zh-CN" w:bidi="ar"/>
        </w:rPr>
        <w:t xml:space="preserve">                                </w:t>
      </w:r>
    </w:p>
    <w:p>
      <w:pPr>
        <w:wordWrap w:val="0"/>
        <w:spacing w:line="360" w:lineRule="auto"/>
        <w:rPr>
          <w:rFonts w:hint="eastAsia" w:ascii="宋体" w:hAnsi="宋体" w:eastAsia="宋体" w:cs="宋体"/>
          <w:sz w:val="24"/>
        </w:rPr>
      </w:pPr>
      <w:r>
        <w:rPr>
          <w:rFonts w:hint="eastAsia" w:ascii="宋体" w:hAnsi="宋体" w:cs="宋体"/>
          <w:sz w:val="24"/>
          <w:szCs w:val="24"/>
          <w:lang w:eastAsia="zh-CN"/>
        </w:rPr>
        <w:t>乙方</w:t>
      </w:r>
      <w:r>
        <w:rPr>
          <w:rFonts w:hint="eastAsia" w:ascii="宋体" w:hAnsi="宋体" w:eastAsia="宋体" w:cs="宋体"/>
          <w:sz w:val="24"/>
          <w:szCs w:val="24"/>
        </w:rPr>
        <w:t>（全称）：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为了加强工程项目建设中的廉政管理，确保工程项目保质保量按时交付，甲乙双方经协商一致，特达成如下协议条款，作为双方共同遵守的廉政行为准则。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一、</w:t>
      </w:r>
      <w:r>
        <w:rPr>
          <w:rFonts w:hint="eastAsia" w:ascii="宋体" w:hAnsi="宋体" w:cs="宋体"/>
          <w:sz w:val="24"/>
          <w:lang w:eastAsia="zh-CN"/>
        </w:rPr>
        <w:t>甲方</w:t>
      </w:r>
      <w:r>
        <w:rPr>
          <w:rFonts w:hint="eastAsia" w:ascii="宋体" w:hAnsi="宋体" w:eastAsia="宋体" w:cs="宋体"/>
          <w:sz w:val="24"/>
        </w:rPr>
        <w:t>廉政管理职责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eastAsia="zh-CN"/>
        </w:rPr>
        <w:t>甲方</w:t>
      </w:r>
      <w:r>
        <w:rPr>
          <w:rFonts w:hint="eastAsia" w:ascii="宋体" w:hAnsi="宋体" w:eastAsia="宋体" w:cs="宋体"/>
          <w:sz w:val="24"/>
        </w:rPr>
        <w:t>应向</w:t>
      </w:r>
      <w:r>
        <w:rPr>
          <w:rFonts w:hint="eastAsia" w:ascii="宋体" w:hAnsi="宋体" w:cs="宋体"/>
          <w:sz w:val="24"/>
          <w:lang w:eastAsia="zh-CN"/>
        </w:rPr>
        <w:t>乙方</w:t>
      </w:r>
      <w:r>
        <w:rPr>
          <w:rFonts w:hint="eastAsia" w:ascii="宋体" w:hAnsi="宋体" w:eastAsia="宋体" w:cs="宋体"/>
          <w:sz w:val="24"/>
        </w:rPr>
        <w:t>介绍本单位有关廉政管理的各项制度规定。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cs="宋体"/>
          <w:sz w:val="24"/>
          <w:lang w:eastAsia="zh-CN"/>
        </w:rPr>
        <w:t>甲方</w:t>
      </w:r>
      <w:r>
        <w:rPr>
          <w:rFonts w:hint="eastAsia" w:ascii="宋体" w:hAnsi="宋体" w:eastAsia="宋体" w:cs="宋体"/>
          <w:sz w:val="24"/>
        </w:rPr>
        <w:t>应对本单位项目人员进行廉政教育，相关人员应严格遵守本单位廉政管理规定。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cs="宋体"/>
          <w:sz w:val="24"/>
          <w:lang w:eastAsia="zh-CN"/>
        </w:rPr>
        <w:t>甲方</w:t>
      </w:r>
      <w:r>
        <w:rPr>
          <w:rFonts w:hint="eastAsia" w:ascii="宋体" w:hAnsi="宋体" w:eastAsia="宋体" w:cs="宋体"/>
          <w:sz w:val="24"/>
        </w:rPr>
        <w:t>有权对</w:t>
      </w:r>
      <w:r>
        <w:rPr>
          <w:rFonts w:hint="eastAsia" w:ascii="宋体" w:hAnsi="宋体" w:cs="宋体"/>
          <w:sz w:val="24"/>
          <w:lang w:eastAsia="zh-CN"/>
        </w:rPr>
        <w:t>乙方</w:t>
      </w:r>
      <w:r>
        <w:rPr>
          <w:rFonts w:hint="eastAsia" w:ascii="宋体" w:hAnsi="宋体" w:eastAsia="宋体" w:cs="宋体"/>
          <w:sz w:val="24"/>
        </w:rPr>
        <w:t>在履行施工合同过程中执行廉政情况实行监督。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w:t>
      </w:r>
      <w:r>
        <w:rPr>
          <w:rFonts w:hint="eastAsia" w:ascii="宋体" w:hAnsi="宋体" w:cs="宋体"/>
          <w:sz w:val="24"/>
          <w:lang w:eastAsia="zh-CN"/>
        </w:rPr>
        <w:t>甲方</w:t>
      </w:r>
      <w:r>
        <w:rPr>
          <w:rFonts w:hint="eastAsia" w:ascii="宋体" w:hAnsi="宋体" w:eastAsia="宋体" w:cs="宋体"/>
          <w:sz w:val="24"/>
        </w:rPr>
        <w:t>人员不得接受</w:t>
      </w:r>
      <w:r>
        <w:rPr>
          <w:rFonts w:hint="eastAsia" w:ascii="宋体" w:hAnsi="宋体" w:cs="宋体"/>
          <w:sz w:val="24"/>
          <w:lang w:eastAsia="zh-CN"/>
        </w:rPr>
        <w:t>乙方</w:t>
      </w:r>
      <w:r>
        <w:rPr>
          <w:rFonts w:hint="eastAsia" w:ascii="宋体" w:hAnsi="宋体" w:eastAsia="宋体" w:cs="宋体"/>
          <w:sz w:val="24"/>
        </w:rPr>
        <w:t>提供的现金、有价证券、支付凭证或其他财物。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eastAsia="zh-CN"/>
        </w:rPr>
        <w:t>甲方</w:t>
      </w:r>
      <w:r>
        <w:rPr>
          <w:rFonts w:hint="eastAsia" w:ascii="宋体" w:hAnsi="宋体" w:eastAsia="宋体" w:cs="宋体"/>
          <w:sz w:val="24"/>
        </w:rPr>
        <w:t>人员不得利用出差、考察、开会、培训之机接受</w:t>
      </w:r>
      <w:r>
        <w:rPr>
          <w:rFonts w:hint="eastAsia" w:ascii="宋体" w:hAnsi="宋体" w:cs="宋体"/>
          <w:sz w:val="24"/>
          <w:lang w:eastAsia="zh-CN"/>
        </w:rPr>
        <w:t>乙方</w:t>
      </w:r>
      <w:r>
        <w:rPr>
          <w:rFonts w:hint="eastAsia" w:ascii="宋体" w:hAnsi="宋体" w:eastAsia="宋体" w:cs="宋体"/>
          <w:sz w:val="24"/>
        </w:rPr>
        <w:t>提供的宴请及旅游、健身、娱乐等活动安排。</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w:t>
      </w:r>
      <w:r>
        <w:rPr>
          <w:rFonts w:hint="eastAsia" w:ascii="宋体" w:hAnsi="宋体" w:cs="宋体"/>
          <w:sz w:val="24"/>
          <w:lang w:eastAsia="zh-CN"/>
        </w:rPr>
        <w:t>甲方</w:t>
      </w:r>
      <w:r>
        <w:rPr>
          <w:rFonts w:hint="eastAsia" w:ascii="宋体" w:hAnsi="宋体" w:eastAsia="宋体" w:cs="宋体"/>
          <w:sz w:val="24"/>
        </w:rPr>
        <w:t>人员不应到</w:t>
      </w:r>
      <w:r>
        <w:rPr>
          <w:rFonts w:hint="eastAsia" w:ascii="宋体" w:hAnsi="宋体" w:cs="宋体"/>
          <w:sz w:val="24"/>
          <w:lang w:eastAsia="zh-CN"/>
        </w:rPr>
        <w:t>乙方</w:t>
      </w:r>
      <w:r>
        <w:rPr>
          <w:rFonts w:hint="eastAsia" w:ascii="宋体" w:hAnsi="宋体" w:eastAsia="宋体" w:cs="宋体"/>
          <w:sz w:val="24"/>
        </w:rPr>
        <w:t>报销应由本人及配偶、子女支付的各种费用。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w:t>
      </w:r>
      <w:r>
        <w:rPr>
          <w:rFonts w:hint="eastAsia" w:ascii="宋体" w:hAnsi="宋体" w:cs="宋体"/>
          <w:sz w:val="24"/>
          <w:lang w:eastAsia="zh-CN"/>
        </w:rPr>
        <w:t>甲方</w:t>
      </w:r>
      <w:r>
        <w:rPr>
          <w:rFonts w:hint="eastAsia" w:ascii="宋体" w:hAnsi="宋体" w:eastAsia="宋体" w:cs="宋体"/>
          <w:sz w:val="24"/>
        </w:rPr>
        <w:t>人员在履行施工合同过程中发现</w:t>
      </w:r>
      <w:r>
        <w:rPr>
          <w:rFonts w:hint="eastAsia" w:ascii="宋体" w:hAnsi="宋体" w:cs="宋体"/>
          <w:sz w:val="24"/>
          <w:lang w:eastAsia="zh-CN"/>
        </w:rPr>
        <w:t>乙方</w:t>
      </w:r>
      <w:r>
        <w:rPr>
          <w:rFonts w:hint="eastAsia" w:ascii="宋体" w:hAnsi="宋体" w:eastAsia="宋体" w:cs="宋体"/>
          <w:sz w:val="24"/>
        </w:rPr>
        <w:t>有不廉政行为，应及时采取措施，终止其不廉政行为的继续发生。</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二、</w:t>
      </w:r>
      <w:r>
        <w:rPr>
          <w:rFonts w:hint="eastAsia" w:ascii="宋体" w:hAnsi="宋体" w:cs="宋体"/>
          <w:sz w:val="24"/>
          <w:lang w:eastAsia="zh-CN"/>
        </w:rPr>
        <w:t>乙方</w:t>
      </w:r>
      <w:r>
        <w:rPr>
          <w:rFonts w:hint="eastAsia" w:ascii="宋体" w:hAnsi="宋体" w:eastAsia="宋体" w:cs="宋体"/>
          <w:sz w:val="24"/>
        </w:rPr>
        <w:t>廉政管理职责</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eastAsia="zh-CN"/>
        </w:rPr>
        <w:t>乙方</w:t>
      </w:r>
      <w:r>
        <w:rPr>
          <w:rFonts w:hint="eastAsia" w:ascii="宋体" w:hAnsi="宋体" w:eastAsia="宋体" w:cs="宋体"/>
          <w:sz w:val="24"/>
        </w:rPr>
        <w:t>应了解</w:t>
      </w:r>
      <w:r>
        <w:rPr>
          <w:rFonts w:hint="eastAsia" w:ascii="宋体" w:hAnsi="宋体" w:cs="宋体"/>
          <w:sz w:val="24"/>
          <w:lang w:eastAsia="zh-CN"/>
        </w:rPr>
        <w:t>甲方</w:t>
      </w:r>
      <w:r>
        <w:rPr>
          <w:rFonts w:hint="eastAsia" w:ascii="宋体" w:hAnsi="宋体" w:eastAsia="宋体" w:cs="宋体"/>
          <w:sz w:val="24"/>
        </w:rPr>
        <w:t>有关廉政管理方面的各项制度和规定，并遵守执行。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cs="宋体"/>
          <w:sz w:val="24"/>
          <w:lang w:eastAsia="zh-CN"/>
        </w:rPr>
        <w:t>乙方</w:t>
      </w:r>
      <w:r>
        <w:rPr>
          <w:rFonts w:hint="eastAsia" w:ascii="宋体" w:hAnsi="宋体" w:eastAsia="宋体" w:cs="宋体"/>
          <w:sz w:val="24"/>
        </w:rPr>
        <w:t>应对所有参与工程项目的本单位人员进行廉政教育（包括</w:t>
      </w:r>
      <w:r>
        <w:rPr>
          <w:rFonts w:hint="eastAsia" w:ascii="宋体" w:hAnsi="宋体" w:cs="宋体"/>
          <w:sz w:val="24"/>
          <w:lang w:eastAsia="zh-CN"/>
        </w:rPr>
        <w:t>甲方</w:t>
      </w:r>
      <w:r>
        <w:rPr>
          <w:rFonts w:hint="eastAsia" w:ascii="宋体" w:hAnsi="宋体" w:eastAsia="宋体" w:cs="宋体"/>
          <w:sz w:val="24"/>
        </w:rPr>
        <w:t>有关廉政方面的制度规定），相关人员应严格遵守廉政管理规定。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cs="宋体"/>
          <w:sz w:val="24"/>
          <w:lang w:eastAsia="zh-CN"/>
        </w:rPr>
        <w:t>乙方</w:t>
      </w:r>
      <w:r>
        <w:rPr>
          <w:rFonts w:hint="eastAsia" w:ascii="宋体" w:hAnsi="宋体" w:eastAsia="宋体" w:cs="宋体"/>
          <w:sz w:val="24"/>
        </w:rPr>
        <w:t>不得以任何名义宴请</w:t>
      </w:r>
      <w:r>
        <w:rPr>
          <w:rFonts w:hint="eastAsia" w:ascii="宋体" w:hAnsi="宋体" w:cs="宋体"/>
          <w:sz w:val="24"/>
          <w:lang w:eastAsia="zh-CN"/>
        </w:rPr>
        <w:t>甲方</w:t>
      </w:r>
      <w:r>
        <w:rPr>
          <w:rFonts w:hint="eastAsia" w:ascii="宋体" w:hAnsi="宋体" w:eastAsia="宋体" w:cs="宋体"/>
          <w:sz w:val="24"/>
        </w:rPr>
        <w:t>人员，不得向</w:t>
      </w:r>
      <w:r>
        <w:rPr>
          <w:rFonts w:hint="eastAsia" w:ascii="宋体" w:hAnsi="宋体" w:cs="宋体"/>
          <w:sz w:val="24"/>
          <w:lang w:eastAsia="zh-CN"/>
        </w:rPr>
        <w:t>甲方</w:t>
      </w:r>
      <w:r>
        <w:rPr>
          <w:rFonts w:hint="eastAsia" w:ascii="宋体" w:hAnsi="宋体" w:eastAsia="宋体" w:cs="宋体"/>
          <w:sz w:val="24"/>
        </w:rPr>
        <w:t>人员赠送各种现金、礼品、礼券、烟酒、购物卡、有价证券、支付凭证或其他实物，不得通过“带彩”娱乐活动或各种形式的赌博活动向</w:t>
      </w:r>
      <w:r>
        <w:rPr>
          <w:rFonts w:hint="eastAsia" w:ascii="宋体" w:hAnsi="宋体" w:cs="宋体"/>
          <w:sz w:val="24"/>
          <w:lang w:eastAsia="zh-CN"/>
        </w:rPr>
        <w:t>甲方</w:t>
      </w:r>
      <w:r>
        <w:rPr>
          <w:rFonts w:hint="eastAsia" w:ascii="宋体" w:hAnsi="宋体" w:eastAsia="宋体" w:cs="宋体"/>
          <w:sz w:val="24"/>
        </w:rPr>
        <w:t>人员输送利益。如有违反，情节轻微的，根据违反的人数和次数，</w:t>
      </w:r>
      <w:r>
        <w:rPr>
          <w:rFonts w:hint="eastAsia" w:ascii="宋体" w:hAnsi="宋体" w:cs="宋体"/>
          <w:sz w:val="24"/>
          <w:lang w:eastAsia="zh-CN"/>
        </w:rPr>
        <w:t>乙方</w:t>
      </w:r>
      <w:r>
        <w:rPr>
          <w:rFonts w:hint="eastAsia" w:ascii="宋体" w:hAnsi="宋体" w:eastAsia="宋体" w:cs="宋体"/>
          <w:sz w:val="24"/>
        </w:rPr>
        <w:t>应按2000-5000元/人/次向</w:t>
      </w:r>
      <w:r>
        <w:rPr>
          <w:rFonts w:hint="eastAsia" w:ascii="宋体" w:hAnsi="宋体" w:cs="宋体"/>
          <w:sz w:val="24"/>
          <w:lang w:eastAsia="zh-CN"/>
        </w:rPr>
        <w:t>甲方</w:t>
      </w:r>
      <w:r>
        <w:rPr>
          <w:rFonts w:hint="eastAsia" w:ascii="宋体" w:hAnsi="宋体" w:eastAsia="宋体" w:cs="宋体"/>
          <w:sz w:val="24"/>
        </w:rPr>
        <w:t>支付违约金；后果严重的（被追究刑事责任、或影响工程项目质量、或有其他严重后果），</w:t>
      </w:r>
      <w:r>
        <w:rPr>
          <w:rFonts w:hint="eastAsia" w:ascii="宋体" w:hAnsi="宋体" w:cs="宋体"/>
          <w:sz w:val="24"/>
          <w:lang w:eastAsia="zh-CN"/>
        </w:rPr>
        <w:t>乙方</w:t>
      </w:r>
      <w:r>
        <w:rPr>
          <w:rFonts w:hint="eastAsia" w:ascii="宋体" w:hAnsi="宋体" w:eastAsia="宋体" w:cs="宋体"/>
          <w:sz w:val="24"/>
        </w:rPr>
        <w:t>应承担施工合同总价10%的违约金，</w:t>
      </w:r>
      <w:r>
        <w:rPr>
          <w:rFonts w:hint="eastAsia" w:ascii="宋体" w:hAnsi="宋体" w:cs="宋体"/>
          <w:sz w:val="24"/>
          <w:lang w:eastAsia="zh-CN"/>
        </w:rPr>
        <w:t>甲方</w:t>
      </w:r>
      <w:r>
        <w:rPr>
          <w:rFonts w:hint="eastAsia" w:ascii="宋体" w:hAnsi="宋体" w:eastAsia="宋体" w:cs="宋体"/>
          <w:sz w:val="24"/>
        </w:rPr>
        <w:t>可在应付款中直接扣除，并有权单方解除与</w:t>
      </w:r>
      <w:r>
        <w:rPr>
          <w:rFonts w:hint="eastAsia" w:ascii="宋体" w:hAnsi="宋体" w:cs="宋体"/>
          <w:sz w:val="24"/>
          <w:lang w:eastAsia="zh-CN"/>
        </w:rPr>
        <w:t>乙方</w:t>
      </w:r>
      <w:r>
        <w:rPr>
          <w:rFonts w:hint="eastAsia" w:ascii="宋体" w:hAnsi="宋体" w:eastAsia="宋体" w:cs="宋体"/>
          <w:sz w:val="24"/>
        </w:rPr>
        <w:t>签订的施工合同，由此给</w:t>
      </w:r>
      <w:r>
        <w:rPr>
          <w:rFonts w:hint="eastAsia" w:ascii="宋体" w:hAnsi="宋体" w:cs="宋体"/>
          <w:sz w:val="24"/>
          <w:lang w:eastAsia="zh-CN"/>
        </w:rPr>
        <w:t>甲方</w:t>
      </w:r>
      <w:r>
        <w:rPr>
          <w:rFonts w:hint="eastAsia" w:ascii="宋体" w:hAnsi="宋体" w:eastAsia="宋体" w:cs="宋体"/>
          <w:sz w:val="24"/>
        </w:rPr>
        <w:t>造成的损失均由</w:t>
      </w:r>
      <w:r>
        <w:rPr>
          <w:rFonts w:hint="eastAsia" w:ascii="宋体" w:hAnsi="宋体" w:cs="宋体"/>
          <w:sz w:val="24"/>
          <w:lang w:eastAsia="zh-CN"/>
        </w:rPr>
        <w:t>乙方</w:t>
      </w:r>
      <w:r>
        <w:rPr>
          <w:rFonts w:hint="eastAsia" w:ascii="宋体" w:hAnsi="宋体" w:eastAsia="宋体" w:cs="宋体"/>
          <w:sz w:val="24"/>
        </w:rPr>
        <w:t>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w:t>
      </w:r>
      <w:r>
        <w:rPr>
          <w:rFonts w:hint="eastAsia" w:ascii="宋体" w:hAnsi="宋体" w:cs="宋体"/>
          <w:sz w:val="24"/>
          <w:lang w:eastAsia="zh-CN"/>
        </w:rPr>
        <w:t>乙方</w:t>
      </w:r>
      <w:r>
        <w:rPr>
          <w:rFonts w:hint="eastAsia" w:ascii="宋体" w:hAnsi="宋体" w:eastAsia="宋体" w:cs="宋体"/>
          <w:sz w:val="24"/>
        </w:rPr>
        <w:t>在履行合同过程中采用不正当的手段拉拢</w:t>
      </w:r>
      <w:r>
        <w:rPr>
          <w:rFonts w:hint="eastAsia" w:ascii="宋体" w:hAnsi="宋体" w:cs="宋体"/>
          <w:sz w:val="24"/>
          <w:lang w:eastAsia="zh-CN"/>
        </w:rPr>
        <w:t>甲方</w:t>
      </w:r>
      <w:r>
        <w:rPr>
          <w:rFonts w:hint="eastAsia" w:ascii="宋体" w:hAnsi="宋体" w:eastAsia="宋体" w:cs="宋体"/>
          <w:sz w:val="24"/>
        </w:rPr>
        <w:t>人员，损害</w:t>
      </w:r>
      <w:r>
        <w:rPr>
          <w:rFonts w:hint="eastAsia" w:ascii="宋体" w:hAnsi="宋体" w:cs="宋体"/>
          <w:sz w:val="24"/>
          <w:lang w:eastAsia="zh-CN"/>
        </w:rPr>
        <w:t>甲方</w:t>
      </w:r>
      <w:r>
        <w:rPr>
          <w:rFonts w:hint="eastAsia" w:ascii="宋体" w:hAnsi="宋体" w:eastAsia="宋体" w:cs="宋体"/>
          <w:sz w:val="24"/>
        </w:rPr>
        <w:t>利益，根据具体情节和造成后果，</w:t>
      </w:r>
      <w:r>
        <w:rPr>
          <w:rFonts w:hint="eastAsia" w:ascii="宋体" w:hAnsi="宋体" w:cs="宋体"/>
          <w:sz w:val="24"/>
          <w:lang w:eastAsia="zh-CN"/>
        </w:rPr>
        <w:t>乙方</w:t>
      </w:r>
      <w:r>
        <w:rPr>
          <w:rFonts w:hint="eastAsia" w:ascii="宋体" w:hAnsi="宋体" w:eastAsia="宋体" w:cs="宋体"/>
          <w:sz w:val="24"/>
        </w:rPr>
        <w:t>应承担施工合同总价1%至10%的违约金，</w:t>
      </w:r>
      <w:r>
        <w:rPr>
          <w:rFonts w:hint="eastAsia" w:ascii="宋体" w:hAnsi="宋体" w:cs="宋体"/>
          <w:sz w:val="24"/>
          <w:lang w:eastAsia="zh-CN"/>
        </w:rPr>
        <w:t>甲方</w:t>
      </w:r>
      <w:r>
        <w:rPr>
          <w:rFonts w:hint="eastAsia" w:ascii="宋体" w:hAnsi="宋体" w:eastAsia="宋体" w:cs="宋体"/>
          <w:sz w:val="24"/>
        </w:rPr>
        <w:t>可在应付款中直接扣除，并有权单方解除与</w:t>
      </w:r>
      <w:r>
        <w:rPr>
          <w:rFonts w:hint="eastAsia" w:ascii="宋体" w:hAnsi="宋体" w:cs="宋体"/>
          <w:sz w:val="24"/>
          <w:lang w:eastAsia="zh-CN"/>
        </w:rPr>
        <w:t>乙方</w:t>
      </w:r>
      <w:r>
        <w:rPr>
          <w:rFonts w:hint="eastAsia" w:ascii="宋体" w:hAnsi="宋体" w:eastAsia="宋体" w:cs="宋体"/>
          <w:sz w:val="24"/>
        </w:rPr>
        <w:t>签订的施工合同，由此给</w:t>
      </w:r>
      <w:r>
        <w:rPr>
          <w:rFonts w:hint="eastAsia" w:ascii="宋体" w:hAnsi="宋体" w:cs="宋体"/>
          <w:sz w:val="24"/>
          <w:lang w:eastAsia="zh-CN"/>
        </w:rPr>
        <w:t>甲方</w:t>
      </w:r>
      <w:r>
        <w:rPr>
          <w:rFonts w:hint="eastAsia" w:ascii="宋体" w:hAnsi="宋体" w:eastAsia="宋体" w:cs="宋体"/>
          <w:sz w:val="24"/>
        </w:rPr>
        <w:t>造成的损失均由</w:t>
      </w:r>
      <w:r>
        <w:rPr>
          <w:rFonts w:hint="eastAsia" w:ascii="宋体" w:hAnsi="宋体" w:cs="宋体"/>
          <w:sz w:val="24"/>
          <w:lang w:eastAsia="zh-CN"/>
        </w:rPr>
        <w:t>乙方</w:t>
      </w:r>
      <w:r>
        <w:rPr>
          <w:rFonts w:hint="eastAsia" w:ascii="宋体" w:hAnsi="宋体" w:eastAsia="宋体" w:cs="宋体"/>
          <w:sz w:val="24"/>
        </w:rPr>
        <w:t>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eastAsia="zh-CN"/>
        </w:rPr>
        <w:t>乙方</w:t>
      </w:r>
      <w:r>
        <w:rPr>
          <w:rFonts w:hint="eastAsia" w:ascii="宋体" w:hAnsi="宋体" w:eastAsia="宋体" w:cs="宋体"/>
          <w:sz w:val="24"/>
        </w:rPr>
        <w:t>在履行合同过程中发现</w:t>
      </w:r>
      <w:r>
        <w:rPr>
          <w:rFonts w:hint="eastAsia" w:ascii="宋体" w:hAnsi="宋体" w:cs="宋体"/>
          <w:sz w:val="24"/>
          <w:lang w:eastAsia="zh-CN"/>
        </w:rPr>
        <w:t>甲方</w:t>
      </w:r>
      <w:r>
        <w:rPr>
          <w:rFonts w:hint="eastAsia" w:ascii="宋体" w:hAnsi="宋体" w:eastAsia="宋体" w:cs="宋体"/>
          <w:sz w:val="24"/>
        </w:rPr>
        <w:t>人员有不廉政行为，应及时采取措施，积极有效地终止其不廉政行为的继续发生，并及时告知</w:t>
      </w:r>
      <w:r>
        <w:rPr>
          <w:rFonts w:hint="eastAsia" w:ascii="宋体" w:hAnsi="宋体" w:cs="宋体"/>
          <w:sz w:val="24"/>
          <w:lang w:eastAsia="zh-CN"/>
        </w:rPr>
        <w:t>甲方</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w:t>
      </w:r>
      <w:r>
        <w:rPr>
          <w:rFonts w:hint="eastAsia" w:ascii="宋体" w:hAnsi="宋体" w:cs="宋体"/>
          <w:sz w:val="24"/>
          <w:lang w:eastAsia="zh-CN"/>
        </w:rPr>
        <w:t>乙方</w:t>
      </w:r>
      <w:r>
        <w:rPr>
          <w:rFonts w:hint="eastAsia" w:ascii="宋体" w:hAnsi="宋体" w:eastAsia="宋体" w:cs="宋体"/>
          <w:sz w:val="24"/>
        </w:rPr>
        <w:t>任何人员向</w:t>
      </w:r>
      <w:r>
        <w:rPr>
          <w:rFonts w:hint="eastAsia" w:ascii="宋体" w:hAnsi="宋体" w:cs="宋体"/>
          <w:sz w:val="24"/>
          <w:lang w:eastAsia="zh-CN"/>
        </w:rPr>
        <w:t>甲方</w:t>
      </w:r>
      <w:r>
        <w:rPr>
          <w:rFonts w:hint="eastAsia" w:ascii="宋体" w:hAnsi="宋体" w:eastAsia="宋体" w:cs="宋体"/>
          <w:sz w:val="24"/>
        </w:rPr>
        <w:t>人员行贿，无论是</w:t>
      </w:r>
      <w:r>
        <w:rPr>
          <w:rFonts w:hint="eastAsia" w:ascii="宋体" w:hAnsi="宋体" w:cs="宋体"/>
          <w:sz w:val="24"/>
          <w:lang w:eastAsia="zh-CN"/>
        </w:rPr>
        <w:t>甲方</w:t>
      </w:r>
      <w:r>
        <w:rPr>
          <w:rFonts w:hint="eastAsia" w:ascii="宋体" w:hAnsi="宋体" w:eastAsia="宋体" w:cs="宋体"/>
          <w:sz w:val="24"/>
        </w:rPr>
        <w:t>索贿，还是</w:t>
      </w:r>
      <w:r>
        <w:rPr>
          <w:rFonts w:hint="eastAsia" w:ascii="宋体" w:hAnsi="宋体" w:cs="宋体"/>
          <w:sz w:val="24"/>
          <w:lang w:eastAsia="zh-CN"/>
        </w:rPr>
        <w:t>乙方</w:t>
      </w:r>
      <w:r>
        <w:rPr>
          <w:rFonts w:hint="eastAsia" w:ascii="宋体" w:hAnsi="宋体" w:eastAsia="宋体" w:cs="宋体"/>
          <w:sz w:val="24"/>
        </w:rPr>
        <w:t>主动行贿，一旦此事被确认，根据具体情节和造成后果，</w:t>
      </w:r>
      <w:r>
        <w:rPr>
          <w:rFonts w:hint="eastAsia" w:ascii="宋体" w:hAnsi="宋体" w:cs="宋体"/>
          <w:sz w:val="24"/>
          <w:lang w:eastAsia="zh-CN"/>
        </w:rPr>
        <w:t>乙方</w:t>
      </w:r>
      <w:r>
        <w:rPr>
          <w:rFonts w:hint="eastAsia" w:ascii="宋体" w:hAnsi="宋体" w:eastAsia="宋体" w:cs="宋体"/>
          <w:sz w:val="24"/>
        </w:rPr>
        <w:t>应承担施工合同总价1%至10%的违约金，</w:t>
      </w:r>
      <w:r>
        <w:rPr>
          <w:rFonts w:hint="eastAsia" w:ascii="宋体" w:hAnsi="宋体" w:cs="宋体"/>
          <w:sz w:val="24"/>
          <w:lang w:eastAsia="zh-CN"/>
        </w:rPr>
        <w:t>甲方</w:t>
      </w:r>
      <w:r>
        <w:rPr>
          <w:rFonts w:hint="eastAsia" w:ascii="宋体" w:hAnsi="宋体" w:eastAsia="宋体" w:cs="宋体"/>
          <w:sz w:val="24"/>
        </w:rPr>
        <w:t>可在应付款中直接扣除，并有权单方解除与</w:t>
      </w:r>
      <w:r>
        <w:rPr>
          <w:rFonts w:hint="eastAsia" w:ascii="宋体" w:hAnsi="宋体" w:cs="宋体"/>
          <w:sz w:val="24"/>
          <w:lang w:eastAsia="zh-CN"/>
        </w:rPr>
        <w:t>乙方</w:t>
      </w:r>
      <w:r>
        <w:rPr>
          <w:rFonts w:hint="eastAsia" w:ascii="宋体" w:hAnsi="宋体" w:eastAsia="宋体" w:cs="宋体"/>
          <w:sz w:val="24"/>
        </w:rPr>
        <w:t>签订的施工合同，由此给</w:t>
      </w:r>
      <w:r>
        <w:rPr>
          <w:rFonts w:hint="eastAsia" w:ascii="宋体" w:hAnsi="宋体" w:cs="宋体"/>
          <w:sz w:val="24"/>
          <w:lang w:eastAsia="zh-CN"/>
        </w:rPr>
        <w:t>甲方</w:t>
      </w:r>
      <w:r>
        <w:rPr>
          <w:rFonts w:hint="eastAsia" w:ascii="宋体" w:hAnsi="宋体" w:eastAsia="宋体" w:cs="宋体"/>
          <w:sz w:val="24"/>
        </w:rPr>
        <w:t>造成的损失均由</w:t>
      </w:r>
      <w:r>
        <w:rPr>
          <w:rFonts w:hint="eastAsia" w:ascii="宋体" w:hAnsi="宋体" w:cs="宋体"/>
          <w:sz w:val="24"/>
          <w:lang w:eastAsia="zh-CN"/>
        </w:rPr>
        <w:t>乙方</w:t>
      </w:r>
      <w:r>
        <w:rPr>
          <w:rFonts w:hint="eastAsia" w:ascii="宋体" w:hAnsi="宋体" w:eastAsia="宋体" w:cs="宋体"/>
          <w:sz w:val="24"/>
        </w:rPr>
        <w:t>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三、举报渠道</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1.在甲乙双方合作过程中，</w:t>
      </w:r>
      <w:r>
        <w:rPr>
          <w:rFonts w:hint="eastAsia" w:ascii="宋体" w:hAnsi="宋体" w:cs="宋体"/>
          <w:sz w:val="24"/>
          <w:lang w:eastAsia="zh-CN"/>
        </w:rPr>
        <w:t>乙方</w:t>
      </w:r>
      <w:r>
        <w:rPr>
          <w:rFonts w:hint="eastAsia" w:ascii="宋体" w:hAnsi="宋体" w:eastAsia="宋体" w:cs="宋体"/>
          <w:sz w:val="24"/>
        </w:rPr>
        <w:t>应将</w:t>
      </w:r>
      <w:r>
        <w:rPr>
          <w:rFonts w:hint="eastAsia" w:ascii="宋体" w:hAnsi="宋体" w:cs="宋体"/>
          <w:sz w:val="24"/>
          <w:lang w:eastAsia="zh-CN"/>
        </w:rPr>
        <w:t>甲方</w:t>
      </w:r>
      <w:r>
        <w:rPr>
          <w:rFonts w:hint="eastAsia" w:ascii="宋体" w:hAnsi="宋体" w:eastAsia="宋体" w:cs="宋体"/>
          <w:sz w:val="24"/>
        </w:rPr>
        <w:t>人员明示或暗示要求宴请、招待，或索取礼金、礼品、礼券、烟酒、购物卡、有价证券、支付凭证或其他财物，或故意刁难、显失公平现象，向</w:t>
      </w:r>
      <w:r>
        <w:rPr>
          <w:rFonts w:hint="eastAsia" w:ascii="宋体" w:hAnsi="宋体" w:cs="宋体"/>
          <w:sz w:val="24"/>
          <w:lang w:eastAsia="zh-CN"/>
        </w:rPr>
        <w:t>甲方</w:t>
      </w:r>
      <w:r>
        <w:rPr>
          <w:rFonts w:hint="eastAsia" w:ascii="宋体" w:hAnsi="宋体" w:eastAsia="宋体" w:cs="宋体"/>
          <w:sz w:val="24"/>
        </w:rPr>
        <w:t>党群部进行举报，举报电话：</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cs="宋体"/>
          <w:sz w:val="24"/>
          <w:lang w:eastAsia="zh-CN"/>
        </w:rPr>
        <w:t>乙方</w:t>
      </w:r>
      <w:r>
        <w:rPr>
          <w:rFonts w:hint="eastAsia" w:ascii="宋体" w:hAnsi="宋体" w:eastAsia="宋体" w:cs="宋体"/>
          <w:sz w:val="24"/>
        </w:rPr>
        <w:t>的举报属实且严格遵守本协议的，在同等条件下，</w:t>
      </w:r>
      <w:r>
        <w:rPr>
          <w:rFonts w:hint="eastAsia" w:ascii="宋体" w:hAnsi="宋体" w:cs="宋体"/>
          <w:sz w:val="24"/>
          <w:lang w:eastAsia="zh-CN"/>
        </w:rPr>
        <w:t>甲方</w:t>
      </w:r>
      <w:r>
        <w:rPr>
          <w:rFonts w:hint="eastAsia" w:ascii="宋体" w:hAnsi="宋体" w:eastAsia="宋体" w:cs="宋体"/>
          <w:sz w:val="24"/>
        </w:rPr>
        <w:t>给予</w:t>
      </w:r>
      <w:r>
        <w:rPr>
          <w:rFonts w:hint="eastAsia" w:ascii="宋体" w:hAnsi="宋体" w:cs="宋体"/>
          <w:sz w:val="24"/>
          <w:lang w:eastAsia="zh-CN"/>
        </w:rPr>
        <w:t>乙方</w:t>
      </w:r>
      <w:r>
        <w:rPr>
          <w:rFonts w:hint="eastAsia" w:ascii="宋体" w:hAnsi="宋体" w:eastAsia="宋体" w:cs="宋体"/>
          <w:sz w:val="24"/>
        </w:rPr>
        <w:t>承接后续工程的优先权。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四、本协议作为施工合同的附件，与施工合同具有同等法律效力。</w:t>
      </w:r>
    </w:p>
    <w:p>
      <w:pPr>
        <w:spacing w:line="360" w:lineRule="auto"/>
        <w:ind w:firstLine="480" w:firstLineChars="200"/>
        <w:rPr>
          <w:rFonts w:hint="eastAsia" w:ascii="宋体" w:hAnsi="宋体" w:eastAsia="宋体" w:cs="宋体"/>
          <w:sz w:val="24"/>
        </w:rPr>
      </w:pPr>
    </w:p>
    <w:p>
      <w:pPr>
        <w:pStyle w:val="22"/>
        <w:spacing w:line="360" w:lineRule="auto"/>
        <w:rPr>
          <w:rFonts w:hint="eastAsia" w:ascii="宋体" w:hAnsi="宋体" w:eastAsia="宋体" w:cs="宋体"/>
        </w:rPr>
      </w:pPr>
    </w:p>
    <w:p>
      <w:pPr>
        <w:keepNext w:val="0"/>
        <w:keepLines w:val="0"/>
        <w:widowControl/>
        <w:suppressLineNumbers w:val="0"/>
        <w:spacing w:line="360" w:lineRule="auto"/>
        <w:jc w:val="left"/>
        <w:rPr>
          <w:rFonts w:hint="eastAsia" w:ascii="宋体" w:hAnsi="宋体" w:eastAsia="宋体" w:cs="宋体"/>
          <w:sz w:val="24"/>
        </w:rPr>
      </w:pPr>
      <w:r>
        <w:rPr>
          <w:rFonts w:hint="eastAsia" w:ascii="宋体" w:hAnsi="宋体" w:cs="宋体"/>
          <w:sz w:val="24"/>
          <w:lang w:eastAsia="zh-CN"/>
        </w:rPr>
        <w:t>甲方</w:t>
      </w:r>
      <w:r>
        <w:rPr>
          <w:rFonts w:hint="eastAsia" w:ascii="宋体" w:hAnsi="宋体" w:eastAsia="宋体" w:cs="宋体"/>
          <w:sz w:val="24"/>
          <w:lang w:eastAsia="zh-CN"/>
        </w:rPr>
        <w:t>（盖章）</w:t>
      </w:r>
      <w:r>
        <w:rPr>
          <w:rFonts w:hint="eastAsia" w:ascii="宋体" w:hAnsi="宋体" w:eastAsia="宋体" w:cs="宋体"/>
          <w:sz w:val="24"/>
        </w:rPr>
        <w:t>：</w:t>
      </w:r>
      <w:r>
        <w:rPr>
          <w:rFonts w:hint="eastAsia" w:ascii="宋体" w:hAnsi="宋体" w:eastAsia="宋体" w:cs="宋体"/>
          <w:color w:val="000000"/>
          <w:kern w:val="0"/>
          <w:sz w:val="24"/>
          <w:szCs w:val="24"/>
          <w:lang w:val="en-US" w:eastAsia="zh-CN" w:bidi="ar"/>
        </w:rPr>
        <w:t xml:space="preserve">                       </w:t>
      </w:r>
      <w:r>
        <w:rPr>
          <w:rFonts w:hint="eastAsia" w:ascii="宋体" w:hAnsi="宋体" w:cs="宋体"/>
          <w:sz w:val="24"/>
          <w:lang w:eastAsia="zh-CN"/>
        </w:rPr>
        <w:t>乙方</w:t>
      </w:r>
      <w:r>
        <w:rPr>
          <w:rFonts w:hint="eastAsia" w:ascii="宋体" w:hAnsi="宋体" w:eastAsia="宋体" w:cs="宋体"/>
          <w:sz w:val="24"/>
          <w:lang w:eastAsia="zh-CN"/>
        </w:rPr>
        <w:t>（盖章）</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lang w:val="en-US" w:eastAsia="zh-CN"/>
        </w:rPr>
        <w:t>法定代表人或委托代理人（签字）：</w:t>
      </w:r>
      <w:r>
        <w:rPr>
          <w:rFonts w:hint="eastAsia" w:ascii="宋体" w:hAnsi="宋体" w:eastAsia="宋体" w:cs="宋体"/>
          <w:sz w:val="24"/>
        </w:rPr>
        <w:t xml:space="preserve">         </w:t>
      </w:r>
      <w:r>
        <w:rPr>
          <w:rFonts w:hint="eastAsia" w:ascii="宋体" w:hAnsi="宋体" w:eastAsia="宋体" w:cs="宋体"/>
          <w:sz w:val="24"/>
          <w:lang w:val="en-US" w:eastAsia="zh-CN"/>
        </w:rPr>
        <w:t>法定代表人或委托代理人（签字）：</w:t>
      </w:r>
      <w:r>
        <w:rPr>
          <w:rFonts w:hint="eastAsia" w:ascii="宋体" w:hAnsi="宋体" w:eastAsia="宋体" w:cs="宋体"/>
          <w:sz w:val="24"/>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 xml:space="preserve">联系方式：                         </w:t>
      </w:r>
      <w:r>
        <w:rPr>
          <w:rFonts w:hint="eastAsia" w:ascii="宋体" w:hAnsi="宋体" w:eastAsia="宋体" w:cs="宋体"/>
          <w:sz w:val="24"/>
          <w:lang w:val="en-US" w:eastAsia="zh-CN"/>
        </w:rPr>
        <w:t xml:space="preserve">    </w:t>
      </w:r>
      <w:r>
        <w:rPr>
          <w:rFonts w:hint="eastAsia" w:ascii="宋体" w:hAnsi="宋体" w:eastAsia="宋体" w:cs="宋体"/>
          <w:sz w:val="24"/>
        </w:rPr>
        <w:t>联系方式：</w:t>
      </w:r>
    </w:p>
    <w:p>
      <w:pPr>
        <w:spacing w:line="360" w:lineRule="auto"/>
        <w:rPr>
          <w:rFonts w:hint="eastAsia" w:ascii="宋体" w:hAnsi="宋体" w:eastAsia="宋体" w:cs="宋体"/>
          <w:sz w:val="24"/>
        </w:rPr>
      </w:pPr>
      <w:r>
        <w:rPr>
          <w:rFonts w:hint="eastAsia" w:ascii="宋体" w:hAnsi="宋体" w:eastAsia="宋体" w:cs="宋体"/>
          <w:sz w:val="24"/>
        </w:rPr>
        <w:t xml:space="preserve">        年  月  日                         </w:t>
      </w:r>
      <w:r>
        <w:rPr>
          <w:rFonts w:hint="eastAsia" w:ascii="宋体" w:hAnsi="宋体" w:eastAsia="宋体" w:cs="宋体"/>
          <w:sz w:val="24"/>
          <w:lang w:val="en-US" w:eastAsia="zh-CN"/>
        </w:rPr>
        <w:t xml:space="preserve">      </w:t>
      </w:r>
      <w:r>
        <w:rPr>
          <w:rFonts w:hint="eastAsia" w:ascii="宋体" w:hAnsi="宋体" w:eastAsia="宋体" w:cs="宋体"/>
          <w:sz w:val="24"/>
        </w:rPr>
        <w:t>年  月  日</w:t>
      </w:r>
    </w:p>
    <w:p>
      <w:pPr>
        <w:spacing w:line="360" w:lineRule="auto"/>
        <w:ind w:firstLine="480" w:firstLineChars="200"/>
        <w:rPr>
          <w:rFonts w:hint="eastAsia" w:ascii="宋体" w:hAnsi="宋体" w:eastAsia="宋体" w:cs="宋体"/>
          <w:sz w:val="24"/>
        </w:rPr>
      </w:pPr>
    </w:p>
    <w:p>
      <w:pPr>
        <w:spacing w:line="360" w:lineRule="auto"/>
        <w:rPr>
          <w:rFonts w:hint="eastAsia" w:ascii="宋体" w:hAnsi="宋体" w:eastAsia="宋体" w:cs="宋体"/>
          <w:sz w:val="28"/>
        </w:rPr>
      </w:pPr>
      <w:r>
        <w:rPr>
          <w:rFonts w:hint="eastAsia" w:ascii="宋体" w:hAnsi="宋体" w:eastAsia="宋体" w:cs="宋体"/>
          <w:sz w:val="28"/>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sz w:val="30"/>
          <w:szCs w:val="30"/>
        </w:rPr>
        <w:t>附件二</w:t>
      </w:r>
    </w:p>
    <w:p>
      <w:pPr>
        <w:pStyle w:val="22"/>
        <w:spacing w:line="360" w:lineRule="auto"/>
        <w:rPr>
          <w:rFonts w:hint="eastAsia" w:ascii="宋体" w:hAnsi="宋体" w:eastAsia="宋体" w:cs="宋体"/>
        </w:rPr>
      </w:pPr>
    </w:p>
    <w:p>
      <w:pPr>
        <w:spacing w:line="360" w:lineRule="auto"/>
        <w:jc w:val="center"/>
        <w:rPr>
          <w:rFonts w:hint="eastAsia" w:ascii="宋体" w:hAnsi="宋体" w:eastAsia="宋体" w:cs="宋体"/>
          <w:sz w:val="32"/>
          <w:szCs w:val="32"/>
        </w:rPr>
      </w:pPr>
      <w:r>
        <w:rPr>
          <w:rFonts w:hint="eastAsia" w:ascii="宋体" w:hAnsi="宋体" w:eastAsia="宋体" w:cs="宋体"/>
          <w:sz w:val="32"/>
          <w:szCs w:val="32"/>
        </w:rPr>
        <w:t>安全生产协议书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rPr>
      </w:pPr>
      <w:r>
        <w:rPr>
          <w:rFonts w:hint="eastAsia" w:ascii="宋体" w:hAnsi="宋体" w:eastAsia="宋体" w:cs="宋体"/>
          <w:sz w:val="24"/>
          <w:szCs w:val="24"/>
        </w:rPr>
        <w:t>为了进一步贯彻落实“安全第一、预防为主、综合治理”的安全生产方针，依照《中华人民共和国安全生产法》、《中华人民共和国建筑法》、《建筑工程安全生产管理条例》等国家以及工程所在地现行有关规定，本着“</w:t>
      </w:r>
      <w:r>
        <w:rPr>
          <w:rFonts w:hint="eastAsia" w:ascii="宋体" w:hAnsi="宋体" w:cs="宋体"/>
          <w:sz w:val="24"/>
          <w:szCs w:val="24"/>
          <w:lang w:eastAsia="zh-CN"/>
        </w:rPr>
        <w:t>甲方</w:t>
      </w:r>
      <w:r>
        <w:rPr>
          <w:rFonts w:hint="eastAsia" w:ascii="宋体" w:hAnsi="宋体" w:eastAsia="宋体" w:cs="宋体"/>
          <w:sz w:val="24"/>
          <w:szCs w:val="24"/>
        </w:rPr>
        <w:t>统一管理、</w:t>
      </w:r>
      <w:r>
        <w:rPr>
          <w:rFonts w:hint="eastAsia" w:ascii="宋体" w:hAnsi="宋体" w:cs="宋体"/>
          <w:sz w:val="24"/>
          <w:szCs w:val="24"/>
          <w:lang w:eastAsia="zh-CN"/>
        </w:rPr>
        <w:t>乙方</w:t>
      </w:r>
      <w:r>
        <w:rPr>
          <w:rFonts w:hint="eastAsia" w:ascii="宋体" w:hAnsi="宋体" w:eastAsia="宋体" w:cs="宋体"/>
          <w:sz w:val="24"/>
          <w:szCs w:val="24"/>
        </w:rPr>
        <w:t>各负其责”的安全管理原则，强化安全生产管理，逐级落实安全生产责任制，依法从严治理施工现场，确保项目施工中操作人员的安全与健康，促进施工生产顺利进行，遵循公平、守法、诚信的原则，双方就本工程施工安全事项协商一致，订立本协议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工程概况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工程名称</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工程地点</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3.分承包形式</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4.分承包范围</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二、管理目标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1.现场杜绝重伤、死亡事故的发生，确保零事故。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2.场内的安全隐患整改率必须保证在规定时限内达到100%</w:t>
      </w:r>
      <w:r>
        <w:rPr>
          <w:rFonts w:hint="eastAsia" w:ascii="宋体" w:hAnsi="宋体" w:eastAsia="宋体" w:cs="宋体"/>
          <w:sz w:val="24"/>
          <w:szCs w:val="24"/>
          <w:lang w:eastAsia="zh-CN"/>
        </w:rPr>
        <w:t>，</w:t>
      </w:r>
      <w:r>
        <w:rPr>
          <w:rFonts w:hint="eastAsia" w:ascii="宋体" w:hAnsi="宋体" w:eastAsia="宋体" w:cs="宋体"/>
          <w:sz w:val="24"/>
          <w:szCs w:val="24"/>
        </w:rPr>
        <w:t>杜绝现场重大隐患、违章的出现。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3.做好施工现场的卫生防疫和食品卫生工作，采取有效措施防止传染病和食物中毒事件发生。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4.确保施工现场创建为文明安全样板工地</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5.落实地方政府治理大气污染的措施，继续治理施工现场扬尘污染，共同实现治理目标。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6.严格施工现场明火作业制度，加强监管，施工现场不发生火灾火警事故。做好施工现场的保卫工作，杜绝重大刑事案件发生。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三、安全生产要求和管理责任划分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1.施工现场实行“</w:t>
      </w:r>
      <w:r>
        <w:rPr>
          <w:rFonts w:hint="eastAsia" w:ascii="宋体" w:hAnsi="宋体" w:cs="宋体"/>
          <w:sz w:val="24"/>
          <w:szCs w:val="24"/>
          <w:lang w:eastAsia="zh-CN"/>
        </w:rPr>
        <w:t>甲方</w:t>
      </w:r>
      <w:r>
        <w:rPr>
          <w:rFonts w:hint="eastAsia" w:ascii="宋体" w:hAnsi="宋体" w:eastAsia="宋体" w:cs="宋体"/>
          <w:sz w:val="24"/>
          <w:szCs w:val="24"/>
        </w:rPr>
        <w:t>统一管理，</w:t>
      </w:r>
      <w:r>
        <w:rPr>
          <w:rFonts w:hint="eastAsia" w:ascii="宋体" w:hAnsi="宋体" w:cs="宋体"/>
          <w:sz w:val="24"/>
          <w:szCs w:val="24"/>
          <w:lang w:eastAsia="zh-CN"/>
        </w:rPr>
        <w:t>乙方</w:t>
      </w:r>
      <w:r>
        <w:rPr>
          <w:rFonts w:hint="eastAsia" w:ascii="宋体" w:hAnsi="宋体" w:eastAsia="宋体" w:cs="宋体"/>
          <w:sz w:val="24"/>
          <w:szCs w:val="24"/>
        </w:rPr>
        <w:t>各负其责”的管理原则。</w:t>
      </w:r>
      <w:r>
        <w:rPr>
          <w:rFonts w:hint="eastAsia" w:ascii="宋体" w:hAnsi="宋体" w:cs="宋体"/>
          <w:sz w:val="24"/>
          <w:szCs w:val="24"/>
          <w:lang w:eastAsia="zh-CN"/>
        </w:rPr>
        <w:t>乙方</w:t>
      </w:r>
      <w:r>
        <w:rPr>
          <w:rFonts w:hint="eastAsia" w:ascii="宋体" w:hAnsi="宋体" w:eastAsia="宋体" w:cs="宋体"/>
          <w:sz w:val="24"/>
          <w:szCs w:val="24"/>
        </w:rPr>
        <w:t>应当服从</w:t>
      </w:r>
      <w:r>
        <w:rPr>
          <w:rFonts w:hint="eastAsia" w:ascii="宋体" w:hAnsi="宋体" w:cs="宋体"/>
          <w:sz w:val="24"/>
          <w:szCs w:val="24"/>
          <w:lang w:eastAsia="zh-CN"/>
        </w:rPr>
        <w:t>甲方</w:t>
      </w:r>
      <w:r>
        <w:rPr>
          <w:rFonts w:hint="eastAsia" w:ascii="宋体" w:hAnsi="宋体" w:eastAsia="宋体" w:cs="宋体"/>
          <w:sz w:val="24"/>
          <w:szCs w:val="24"/>
        </w:rPr>
        <w:t>的安全生产管理，</w:t>
      </w:r>
      <w:r>
        <w:rPr>
          <w:rFonts w:hint="eastAsia" w:ascii="宋体" w:hAnsi="宋体" w:cs="宋体"/>
          <w:sz w:val="24"/>
          <w:szCs w:val="24"/>
          <w:lang w:eastAsia="zh-CN"/>
        </w:rPr>
        <w:t>乙方</w:t>
      </w:r>
      <w:r>
        <w:rPr>
          <w:rFonts w:hint="eastAsia" w:ascii="宋体" w:hAnsi="宋体" w:eastAsia="宋体" w:cs="宋体"/>
          <w:sz w:val="24"/>
          <w:szCs w:val="24"/>
        </w:rPr>
        <w:t>不服从管理或由</w:t>
      </w:r>
      <w:r>
        <w:rPr>
          <w:rFonts w:hint="eastAsia" w:ascii="宋体" w:hAnsi="宋体" w:cs="宋体"/>
          <w:sz w:val="24"/>
          <w:szCs w:val="24"/>
          <w:lang w:eastAsia="zh-CN"/>
        </w:rPr>
        <w:t>乙方</w:t>
      </w:r>
      <w:r>
        <w:rPr>
          <w:rFonts w:hint="eastAsia" w:ascii="宋体" w:hAnsi="宋体" w:eastAsia="宋体" w:cs="宋体"/>
          <w:sz w:val="24"/>
          <w:szCs w:val="24"/>
        </w:rPr>
        <w:t>原因导致生产安全事故的，由</w:t>
      </w:r>
      <w:r>
        <w:rPr>
          <w:rFonts w:hint="eastAsia" w:ascii="宋体" w:hAnsi="宋体" w:cs="宋体"/>
          <w:sz w:val="24"/>
          <w:szCs w:val="24"/>
          <w:lang w:eastAsia="zh-CN"/>
        </w:rPr>
        <w:t>乙方</w:t>
      </w:r>
      <w:r>
        <w:rPr>
          <w:rFonts w:hint="eastAsia" w:ascii="宋体" w:hAnsi="宋体" w:eastAsia="宋体" w:cs="宋体"/>
          <w:sz w:val="24"/>
          <w:szCs w:val="24"/>
        </w:rPr>
        <w:t>承担</w:t>
      </w:r>
      <w:r>
        <w:rPr>
          <w:rFonts w:hint="eastAsia" w:ascii="宋体" w:hAnsi="宋体" w:eastAsia="宋体" w:cs="宋体"/>
          <w:sz w:val="24"/>
          <w:szCs w:val="24"/>
          <w:lang w:eastAsia="zh-CN"/>
        </w:rPr>
        <w:t>全</w:t>
      </w:r>
      <w:r>
        <w:rPr>
          <w:rFonts w:hint="eastAsia" w:ascii="宋体" w:hAnsi="宋体" w:eastAsia="宋体" w:cs="宋体"/>
          <w:sz w:val="24"/>
          <w:szCs w:val="24"/>
        </w:rPr>
        <w:t>部</w:t>
      </w:r>
      <w:r>
        <w:rPr>
          <w:rFonts w:hint="eastAsia" w:ascii="宋体" w:hAnsi="宋体" w:eastAsia="宋体" w:cs="宋体"/>
          <w:sz w:val="24"/>
          <w:szCs w:val="24"/>
          <w:lang w:eastAsia="zh-CN"/>
        </w:rPr>
        <w:t>责</w:t>
      </w:r>
      <w:r>
        <w:rPr>
          <w:rFonts w:hint="eastAsia" w:ascii="宋体" w:hAnsi="宋体" w:eastAsia="宋体" w:cs="宋体"/>
          <w:sz w:val="24"/>
          <w:szCs w:val="24"/>
        </w:rPr>
        <w:t>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sz w:val="24"/>
          <w:szCs w:val="24"/>
          <w:lang w:eastAsia="zh-CN"/>
        </w:rPr>
        <w:t>乙方</w:t>
      </w:r>
      <w:r>
        <w:rPr>
          <w:rFonts w:hint="eastAsia" w:ascii="宋体" w:hAnsi="宋体" w:eastAsia="宋体" w:cs="宋体"/>
          <w:color w:val="auto"/>
          <w:sz w:val="24"/>
          <w:szCs w:val="24"/>
        </w:rPr>
        <w:t>指定</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为现场安全负责人，持证上岗，证书编号</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single"/>
        </w:rPr>
        <w:t>联系电话</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w:t>
      </w:r>
      <w:r>
        <w:rPr>
          <w:rFonts w:hint="eastAsia" w:ascii="宋体" w:hAnsi="宋体" w:cs="宋体"/>
          <w:color w:val="auto"/>
          <w:sz w:val="24"/>
          <w:szCs w:val="24"/>
          <w:lang w:eastAsia="zh-CN"/>
        </w:rPr>
        <w:t>乙方</w:t>
      </w:r>
      <w:r>
        <w:rPr>
          <w:rFonts w:hint="eastAsia" w:ascii="宋体" w:hAnsi="宋体" w:eastAsia="宋体" w:cs="宋体"/>
          <w:color w:val="auto"/>
          <w:sz w:val="24"/>
          <w:szCs w:val="24"/>
        </w:rPr>
        <w:t>应根据现场工人数量或所承接工程面积足额配备持证安全生产管理人员，所委派人员必须与投标人员一致。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eastAsia="zh-CN"/>
        </w:rPr>
        <w:t>乙方</w:t>
      </w:r>
      <w:r>
        <w:rPr>
          <w:rFonts w:hint="eastAsia" w:ascii="宋体" w:hAnsi="宋体" w:eastAsia="宋体" w:cs="宋体"/>
          <w:color w:val="auto"/>
          <w:sz w:val="24"/>
          <w:szCs w:val="24"/>
        </w:rPr>
        <w:t>在施工过程中忽视安全生产，不服从</w:t>
      </w:r>
      <w:r>
        <w:rPr>
          <w:rFonts w:hint="eastAsia" w:ascii="宋体" w:hAnsi="宋体" w:cs="宋体"/>
          <w:color w:val="auto"/>
          <w:sz w:val="24"/>
          <w:szCs w:val="24"/>
          <w:lang w:eastAsia="zh-CN"/>
        </w:rPr>
        <w:t>甲方</w:t>
      </w:r>
      <w:r>
        <w:rPr>
          <w:rFonts w:hint="eastAsia" w:ascii="宋体" w:hAnsi="宋体" w:eastAsia="宋体" w:cs="宋体"/>
          <w:color w:val="auto"/>
          <w:sz w:val="24"/>
          <w:szCs w:val="24"/>
        </w:rPr>
        <w:t>安全生产管理的，进行违章指挥、违章作业或因自身安全管理不善造成人身伤害和经济损失，事故责任由</w:t>
      </w:r>
      <w:r>
        <w:rPr>
          <w:rFonts w:hint="eastAsia" w:ascii="宋体" w:hAnsi="宋体" w:cs="宋体"/>
          <w:color w:val="auto"/>
          <w:sz w:val="24"/>
          <w:szCs w:val="24"/>
          <w:lang w:eastAsia="zh-CN"/>
        </w:rPr>
        <w:t>乙方</w:t>
      </w:r>
      <w:r>
        <w:rPr>
          <w:rFonts w:hint="eastAsia" w:ascii="宋体" w:hAnsi="宋体" w:eastAsia="宋体" w:cs="宋体"/>
          <w:color w:val="auto"/>
          <w:sz w:val="24"/>
          <w:szCs w:val="24"/>
        </w:rPr>
        <w:t>独自承担。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auto"/>
          <w:sz w:val="24"/>
          <w:szCs w:val="24"/>
        </w:rPr>
        <w:t>3.</w:t>
      </w:r>
      <w:r>
        <w:rPr>
          <w:rFonts w:hint="eastAsia" w:ascii="宋体" w:hAnsi="宋体" w:cs="宋体"/>
          <w:color w:val="auto"/>
          <w:sz w:val="24"/>
          <w:szCs w:val="24"/>
          <w:lang w:eastAsia="zh-CN"/>
        </w:rPr>
        <w:t>乙方</w:t>
      </w:r>
      <w:r>
        <w:rPr>
          <w:rFonts w:hint="eastAsia" w:ascii="宋体" w:hAnsi="宋体" w:eastAsia="宋体" w:cs="宋体"/>
          <w:color w:val="auto"/>
          <w:sz w:val="24"/>
          <w:szCs w:val="24"/>
        </w:rPr>
        <w:t>必须是取得安全生产许可证和具备相应资质，并满足当地建设行政主管部门对</w:t>
      </w:r>
      <w:r>
        <w:rPr>
          <w:rFonts w:hint="eastAsia" w:ascii="宋体" w:hAnsi="宋体" w:cs="宋体"/>
          <w:color w:val="auto"/>
          <w:sz w:val="24"/>
          <w:szCs w:val="24"/>
          <w:lang w:eastAsia="zh-CN"/>
        </w:rPr>
        <w:t>乙方</w:t>
      </w:r>
      <w:r>
        <w:rPr>
          <w:rFonts w:hint="eastAsia" w:ascii="宋体" w:hAnsi="宋体" w:eastAsia="宋体" w:cs="宋体"/>
          <w:color w:val="auto"/>
          <w:sz w:val="24"/>
          <w:szCs w:val="24"/>
        </w:rPr>
        <w:t>的管理和要求。按规定为本单位施工人员办理合法用工手续和工伤保险，队伍入场应将劳务人员花名册、身份证复印件、岗位证书、劳动合同报</w:t>
      </w:r>
      <w:r>
        <w:rPr>
          <w:rFonts w:hint="eastAsia" w:ascii="宋体" w:hAnsi="宋体" w:cs="宋体"/>
          <w:color w:val="auto"/>
          <w:sz w:val="24"/>
          <w:szCs w:val="24"/>
          <w:lang w:eastAsia="zh-CN"/>
        </w:rPr>
        <w:t>甲方</w:t>
      </w:r>
      <w:r>
        <w:rPr>
          <w:rFonts w:hint="eastAsia" w:ascii="宋体" w:hAnsi="宋体" w:eastAsia="宋体" w:cs="宋体"/>
          <w:color w:val="auto"/>
          <w:sz w:val="24"/>
          <w:szCs w:val="24"/>
        </w:rPr>
        <w:t>项目</w:t>
      </w:r>
      <w:r>
        <w:rPr>
          <w:rFonts w:hint="eastAsia" w:ascii="宋体" w:hAnsi="宋体" w:eastAsia="宋体" w:cs="宋体"/>
          <w:color w:val="auto"/>
          <w:sz w:val="24"/>
          <w:szCs w:val="24"/>
          <w:lang w:eastAsia="zh-CN"/>
        </w:rPr>
        <w:t>部安全</w:t>
      </w:r>
      <w:r>
        <w:rPr>
          <w:rFonts w:hint="eastAsia" w:ascii="宋体" w:hAnsi="宋体" w:eastAsia="宋体" w:cs="宋体"/>
          <w:color w:val="auto"/>
          <w:sz w:val="24"/>
          <w:szCs w:val="24"/>
        </w:rPr>
        <w:t>管理部门备案</w:t>
      </w:r>
      <w:r>
        <w:rPr>
          <w:rFonts w:hint="eastAsia" w:ascii="宋体" w:hAnsi="宋体" w:eastAsia="宋体" w:cs="宋体"/>
          <w:sz w:val="24"/>
          <w:szCs w:val="24"/>
        </w:rPr>
        <w:t>，进行三级安全教育考核合格后上岗，特种作业人员应持有有效证件上岗。否则，因非法用工或未经过教育上岗而引发的一切事故由</w:t>
      </w:r>
      <w:r>
        <w:rPr>
          <w:rFonts w:hint="eastAsia" w:ascii="宋体" w:hAnsi="宋体" w:cs="宋体"/>
          <w:sz w:val="24"/>
          <w:szCs w:val="24"/>
          <w:lang w:eastAsia="zh-CN"/>
        </w:rPr>
        <w:t>乙方</w:t>
      </w:r>
      <w:r>
        <w:rPr>
          <w:rFonts w:hint="eastAsia" w:ascii="宋体" w:hAnsi="宋体" w:eastAsia="宋体" w:cs="宋体"/>
          <w:sz w:val="24"/>
          <w:szCs w:val="24"/>
        </w:rPr>
        <w:t>承担全部责任。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cs="宋体"/>
          <w:sz w:val="24"/>
          <w:szCs w:val="24"/>
          <w:lang w:eastAsia="zh-CN"/>
        </w:rPr>
        <w:t>乙方</w:t>
      </w:r>
      <w:r>
        <w:rPr>
          <w:rFonts w:hint="eastAsia" w:ascii="宋体" w:hAnsi="宋体" w:eastAsia="宋体" w:cs="宋体"/>
          <w:sz w:val="24"/>
          <w:szCs w:val="24"/>
        </w:rPr>
        <w:t>进入施工现场后，必须遵守</w:t>
      </w:r>
      <w:r>
        <w:rPr>
          <w:rFonts w:hint="eastAsia" w:ascii="宋体" w:hAnsi="宋体" w:cs="宋体"/>
          <w:sz w:val="24"/>
          <w:szCs w:val="24"/>
          <w:lang w:eastAsia="zh-CN"/>
        </w:rPr>
        <w:t>甲方</w:t>
      </w:r>
      <w:r>
        <w:rPr>
          <w:rFonts w:hint="eastAsia" w:ascii="宋体" w:hAnsi="宋体" w:eastAsia="宋体" w:cs="宋体"/>
          <w:sz w:val="24"/>
          <w:szCs w:val="24"/>
        </w:rPr>
        <w:t>现场安全生产各项规章制度，加强自身管理，履行己方责任，保证项目安全管理的能力，配置合格充足的安全生产专职管理人员，确保</w:t>
      </w:r>
      <w:r>
        <w:rPr>
          <w:rFonts w:hint="eastAsia" w:ascii="宋体" w:hAnsi="宋体" w:cs="宋体"/>
          <w:sz w:val="24"/>
          <w:szCs w:val="24"/>
          <w:lang w:eastAsia="zh-CN"/>
        </w:rPr>
        <w:t>甲方</w:t>
      </w:r>
      <w:r>
        <w:rPr>
          <w:rFonts w:hint="eastAsia" w:ascii="宋体" w:hAnsi="宋体" w:eastAsia="宋体" w:cs="宋体"/>
          <w:sz w:val="24"/>
          <w:szCs w:val="24"/>
        </w:rPr>
        <w:t>安全文明施工管理目标的实现，因</w:t>
      </w:r>
      <w:r>
        <w:rPr>
          <w:rFonts w:hint="eastAsia" w:ascii="宋体" w:hAnsi="宋体" w:cs="宋体"/>
          <w:sz w:val="24"/>
          <w:szCs w:val="24"/>
          <w:lang w:eastAsia="zh-CN"/>
        </w:rPr>
        <w:t>乙方</w:t>
      </w:r>
      <w:r>
        <w:rPr>
          <w:rFonts w:hint="eastAsia" w:ascii="宋体" w:hAnsi="宋体" w:eastAsia="宋体" w:cs="宋体"/>
          <w:sz w:val="24"/>
          <w:szCs w:val="24"/>
        </w:rPr>
        <w:t>不按</w:t>
      </w:r>
      <w:r>
        <w:rPr>
          <w:rFonts w:hint="eastAsia" w:ascii="宋体" w:hAnsi="宋体" w:cs="宋体"/>
          <w:sz w:val="24"/>
          <w:szCs w:val="24"/>
          <w:lang w:eastAsia="zh-CN"/>
        </w:rPr>
        <w:t>甲方</w:t>
      </w:r>
      <w:r>
        <w:rPr>
          <w:rFonts w:hint="eastAsia" w:ascii="宋体" w:hAnsi="宋体" w:eastAsia="宋体" w:cs="宋体"/>
          <w:sz w:val="24"/>
          <w:szCs w:val="24"/>
        </w:rPr>
        <w:t>要求组织施工造成现场管理混乱、隐患严重、影响安全文明工地整体达标的，或给交叉施工作业的其他单位造成不安全行为时，</w:t>
      </w:r>
      <w:r>
        <w:rPr>
          <w:rFonts w:hint="eastAsia" w:ascii="宋体" w:hAnsi="宋体" w:cs="宋体"/>
          <w:sz w:val="24"/>
          <w:szCs w:val="24"/>
          <w:lang w:eastAsia="zh-CN"/>
        </w:rPr>
        <w:t>甲方</w:t>
      </w:r>
      <w:r>
        <w:rPr>
          <w:rFonts w:hint="eastAsia" w:ascii="宋体" w:hAnsi="宋体" w:eastAsia="宋体" w:cs="宋体"/>
          <w:sz w:val="24"/>
          <w:szCs w:val="24"/>
        </w:rPr>
        <w:t>有权对其给予经济处罚直至终止合同，清除出场，同时</w:t>
      </w:r>
      <w:r>
        <w:rPr>
          <w:rFonts w:hint="eastAsia" w:ascii="宋体" w:hAnsi="宋体" w:cs="宋体"/>
          <w:sz w:val="24"/>
          <w:szCs w:val="24"/>
          <w:lang w:eastAsia="zh-CN"/>
        </w:rPr>
        <w:t>乙方</w:t>
      </w:r>
      <w:r>
        <w:rPr>
          <w:rFonts w:hint="eastAsia" w:ascii="宋体" w:hAnsi="宋体" w:eastAsia="宋体" w:cs="宋体"/>
          <w:sz w:val="24"/>
          <w:szCs w:val="24"/>
        </w:rPr>
        <w:t>承担由此造成的经济损失和事故责任。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5.禁止</w:t>
      </w:r>
      <w:r>
        <w:rPr>
          <w:rFonts w:hint="eastAsia" w:ascii="宋体" w:hAnsi="宋体" w:cs="宋体"/>
          <w:sz w:val="24"/>
          <w:szCs w:val="24"/>
          <w:lang w:eastAsia="zh-CN"/>
        </w:rPr>
        <w:t>乙方</w:t>
      </w:r>
      <w:r>
        <w:rPr>
          <w:rFonts w:hint="eastAsia" w:ascii="宋体" w:hAnsi="宋体" w:eastAsia="宋体" w:cs="宋体"/>
          <w:sz w:val="24"/>
          <w:szCs w:val="24"/>
        </w:rPr>
        <w:t>将其承包的工程非法转包，如</w:t>
      </w:r>
      <w:r>
        <w:rPr>
          <w:rFonts w:hint="eastAsia" w:ascii="宋体" w:hAnsi="宋体" w:cs="宋体"/>
          <w:sz w:val="24"/>
          <w:szCs w:val="24"/>
          <w:lang w:eastAsia="zh-CN"/>
        </w:rPr>
        <w:t>乙方</w:t>
      </w:r>
      <w:r>
        <w:rPr>
          <w:rFonts w:hint="eastAsia" w:ascii="宋体" w:hAnsi="宋体" w:eastAsia="宋体" w:cs="宋体"/>
          <w:sz w:val="24"/>
          <w:szCs w:val="24"/>
        </w:rPr>
        <w:t>有非法转包行为，一切责任由</w:t>
      </w:r>
      <w:r>
        <w:rPr>
          <w:rFonts w:hint="eastAsia" w:ascii="宋体" w:hAnsi="宋体" w:cs="宋体"/>
          <w:sz w:val="24"/>
          <w:szCs w:val="24"/>
          <w:lang w:eastAsia="zh-CN"/>
        </w:rPr>
        <w:t>乙方</w:t>
      </w:r>
      <w:r>
        <w:rPr>
          <w:rFonts w:hint="eastAsia" w:ascii="宋体" w:hAnsi="宋体" w:eastAsia="宋体" w:cs="宋体"/>
          <w:sz w:val="24"/>
          <w:szCs w:val="24"/>
        </w:rPr>
        <w:t>承担，由此原因发生事故造成</w:t>
      </w:r>
      <w:r>
        <w:rPr>
          <w:rFonts w:hint="eastAsia" w:ascii="宋体" w:hAnsi="宋体" w:cs="宋体"/>
          <w:sz w:val="24"/>
          <w:szCs w:val="24"/>
          <w:lang w:eastAsia="zh-CN"/>
        </w:rPr>
        <w:t>甲方</w:t>
      </w:r>
      <w:r>
        <w:rPr>
          <w:rFonts w:hint="eastAsia" w:ascii="宋体" w:hAnsi="宋体" w:eastAsia="宋体" w:cs="宋体"/>
          <w:sz w:val="24"/>
          <w:szCs w:val="24"/>
        </w:rPr>
        <w:t>或第三方受到损失的由</w:t>
      </w:r>
      <w:r>
        <w:rPr>
          <w:rFonts w:hint="eastAsia" w:ascii="宋体" w:hAnsi="宋体" w:cs="宋体"/>
          <w:sz w:val="24"/>
          <w:szCs w:val="24"/>
          <w:lang w:eastAsia="zh-CN"/>
        </w:rPr>
        <w:t>乙方</w:t>
      </w:r>
      <w:r>
        <w:rPr>
          <w:rFonts w:hint="eastAsia" w:ascii="宋体" w:hAnsi="宋体" w:eastAsia="宋体" w:cs="宋体"/>
          <w:sz w:val="24"/>
          <w:szCs w:val="24"/>
        </w:rPr>
        <w:t>赔偿一切损失。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cs="宋体"/>
          <w:sz w:val="24"/>
          <w:szCs w:val="24"/>
          <w:lang w:eastAsia="zh-CN"/>
        </w:rPr>
        <w:t>乙方</w:t>
      </w:r>
      <w:r>
        <w:rPr>
          <w:rFonts w:hint="eastAsia" w:ascii="宋体" w:hAnsi="宋体" w:eastAsia="宋体" w:cs="宋体"/>
          <w:sz w:val="24"/>
          <w:szCs w:val="24"/>
        </w:rPr>
        <w:t>应熟悉并能自觉遵守、执行</w:t>
      </w:r>
      <w:r>
        <w:rPr>
          <w:rFonts w:hint="eastAsia" w:ascii="宋体" w:hAnsi="宋体" w:eastAsia="宋体" w:cs="宋体"/>
          <w:sz w:val="24"/>
          <w:szCs w:val="24"/>
          <w:lang w:eastAsia="zh-CN"/>
        </w:rPr>
        <w:t>住建</w:t>
      </w:r>
      <w:r>
        <w:rPr>
          <w:rFonts w:hint="eastAsia" w:ascii="宋体" w:hAnsi="宋体" w:eastAsia="宋体" w:cs="宋体"/>
          <w:sz w:val="24"/>
          <w:szCs w:val="24"/>
        </w:rPr>
        <w:t>部JGJ59-2011《建筑施工安全检查标准》以及相关的各项规范</w:t>
      </w:r>
      <w:r>
        <w:rPr>
          <w:rFonts w:hint="eastAsia" w:ascii="宋体" w:hAnsi="宋体" w:eastAsia="宋体" w:cs="宋体"/>
          <w:sz w:val="24"/>
          <w:szCs w:val="24"/>
          <w:lang w:eastAsia="zh-CN"/>
        </w:rPr>
        <w:t>；</w:t>
      </w:r>
      <w:r>
        <w:rPr>
          <w:rFonts w:hint="eastAsia" w:ascii="宋体" w:hAnsi="宋体" w:eastAsia="宋体" w:cs="宋体"/>
          <w:sz w:val="24"/>
          <w:szCs w:val="24"/>
        </w:rPr>
        <w:t>自觉遵守、执行工程所在地建设行政主管部门或其相应的职能部门有关安全文明施工的各项规定，并且积极参加各种有关促进安全生产的各项活动，切实保障施工作业人员的安全与健康。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cs="宋体"/>
          <w:sz w:val="24"/>
          <w:szCs w:val="24"/>
          <w:lang w:eastAsia="zh-CN"/>
        </w:rPr>
        <w:t>乙方</w:t>
      </w:r>
      <w:r>
        <w:rPr>
          <w:rFonts w:hint="eastAsia" w:ascii="宋体" w:hAnsi="宋体" w:eastAsia="宋体" w:cs="宋体"/>
          <w:sz w:val="24"/>
          <w:szCs w:val="24"/>
        </w:rPr>
        <w:t>应遵守</w:t>
      </w:r>
      <w:r>
        <w:rPr>
          <w:rFonts w:hint="eastAsia" w:ascii="宋体" w:hAnsi="宋体" w:cs="宋体"/>
          <w:sz w:val="24"/>
          <w:szCs w:val="24"/>
          <w:lang w:eastAsia="zh-CN"/>
        </w:rPr>
        <w:t>甲方</w:t>
      </w:r>
      <w:r>
        <w:rPr>
          <w:rFonts w:hint="eastAsia" w:ascii="宋体" w:hAnsi="宋体" w:eastAsia="宋体" w:cs="宋体"/>
          <w:sz w:val="24"/>
          <w:szCs w:val="24"/>
        </w:rPr>
        <w:t>对现场的统一布置，</w:t>
      </w:r>
      <w:r>
        <w:rPr>
          <w:rFonts w:hint="eastAsia" w:ascii="宋体" w:hAnsi="宋体" w:cs="宋体"/>
          <w:sz w:val="24"/>
          <w:szCs w:val="24"/>
          <w:lang w:eastAsia="zh-CN"/>
        </w:rPr>
        <w:t>乙方</w:t>
      </w:r>
      <w:r>
        <w:rPr>
          <w:rFonts w:hint="eastAsia" w:ascii="宋体" w:hAnsi="宋体" w:eastAsia="宋体" w:cs="宋体"/>
          <w:sz w:val="24"/>
          <w:szCs w:val="24"/>
        </w:rPr>
        <w:t>在施工现场建临时库房、值班住宿</w:t>
      </w:r>
      <w:r>
        <w:rPr>
          <w:rFonts w:hint="eastAsia" w:ascii="宋体" w:hAnsi="宋体" w:eastAsia="宋体" w:cs="宋体"/>
          <w:sz w:val="24"/>
          <w:szCs w:val="24"/>
          <w:lang w:eastAsia="zh-CN"/>
        </w:rPr>
        <w:t>、</w:t>
      </w:r>
      <w:r>
        <w:rPr>
          <w:rFonts w:hint="eastAsia" w:ascii="宋体" w:hAnsi="宋体" w:eastAsia="宋体" w:cs="宋体"/>
          <w:sz w:val="24"/>
          <w:szCs w:val="24"/>
        </w:rPr>
        <w:t>办公室等设施应提前向</w:t>
      </w:r>
      <w:r>
        <w:rPr>
          <w:rFonts w:hint="eastAsia" w:ascii="宋体" w:hAnsi="宋体" w:cs="宋体"/>
          <w:sz w:val="24"/>
          <w:szCs w:val="24"/>
          <w:lang w:eastAsia="zh-CN"/>
        </w:rPr>
        <w:t>甲方</w:t>
      </w:r>
      <w:r>
        <w:rPr>
          <w:rFonts w:hint="eastAsia" w:ascii="宋体" w:hAnsi="宋体" w:eastAsia="宋体" w:cs="宋体"/>
          <w:sz w:val="24"/>
          <w:szCs w:val="24"/>
        </w:rPr>
        <w:t>提出申请，经</w:t>
      </w:r>
      <w:r>
        <w:rPr>
          <w:rFonts w:hint="eastAsia" w:ascii="宋体" w:hAnsi="宋体" w:cs="宋体"/>
          <w:sz w:val="24"/>
          <w:szCs w:val="24"/>
          <w:lang w:eastAsia="zh-CN"/>
        </w:rPr>
        <w:t>甲方</w:t>
      </w:r>
      <w:r>
        <w:rPr>
          <w:rFonts w:hint="eastAsia" w:ascii="宋体" w:hAnsi="宋体" w:eastAsia="宋体" w:cs="宋体"/>
          <w:sz w:val="24"/>
          <w:szCs w:val="24"/>
        </w:rPr>
        <w:t>有关部门批准后方可占用，未经</w:t>
      </w:r>
      <w:r>
        <w:rPr>
          <w:rFonts w:hint="eastAsia" w:ascii="宋体" w:hAnsi="宋体" w:cs="宋体"/>
          <w:sz w:val="24"/>
          <w:szCs w:val="24"/>
          <w:lang w:eastAsia="zh-CN"/>
        </w:rPr>
        <w:t>甲方</w:t>
      </w:r>
      <w:r>
        <w:rPr>
          <w:rFonts w:hint="eastAsia" w:ascii="宋体" w:hAnsi="宋体" w:eastAsia="宋体" w:cs="宋体"/>
          <w:sz w:val="24"/>
          <w:szCs w:val="24"/>
        </w:rPr>
        <w:t>批准，</w:t>
      </w:r>
      <w:r>
        <w:rPr>
          <w:rFonts w:hint="eastAsia" w:ascii="宋体" w:hAnsi="宋体" w:cs="宋体"/>
          <w:sz w:val="24"/>
          <w:szCs w:val="24"/>
          <w:lang w:eastAsia="zh-CN"/>
        </w:rPr>
        <w:t>乙方</w:t>
      </w:r>
      <w:r>
        <w:rPr>
          <w:rFonts w:hint="eastAsia" w:ascii="宋体" w:hAnsi="宋体" w:eastAsia="宋体" w:cs="宋体"/>
          <w:sz w:val="24"/>
          <w:szCs w:val="24"/>
        </w:rPr>
        <w:t>一律不准私自搭建临时设施。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cs="宋体"/>
          <w:sz w:val="24"/>
          <w:szCs w:val="24"/>
          <w:lang w:eastAsia="zh-CN"/>
        </w:rPr>
        <w:t>乙方</w:t>
      </w:r>
      <w:r>
        <w:rPr>
          <w:rFonts w:hint="eastAsia" w:ascii="宋体" w:hAnsi="宋体" w:eastAsia="宋体" w:cs="宋体"/>
          <w:sz w:val="24"/>
          <w:szCs w:val="24"/>
        </w:rPr>
        <w:t>投入到本工程中的全部机械设备及各类电动、</w:t>
      </w:r>
      <w:r>
        <w:rPr>
          <w:rFonts w:hint="eastAsia" w:ascii="宋体" w:hAnsi="宋体" w:eastAsia="宋体" w:cs="宋体"/>
          <w:sz w:val="24"/>
          <w:szCs w:val="24"/>
          <w:lang w:eastAsia="zh-CN"/>
        </w:rPr>
        <w:t>手</w:t>
      </w:r>
      <w:r>
        <w:rPr>
          <w:rFonts w:hint="eastAsia" w:ascii="宋体" w:hAnsi="宋体" w:eastAsia="宋体" w:cs="宋体"/>
          <w:sz w:val="24"/>
          <w:szCs w:val="24"/>
        </w:rPr>
        <w:t>动工具必须是检验合格，符合国家、工程所在地建设行政主管部门或其相应的职能部门安全使用标准。若因</w:t>
      </w:r>
      <w:r>
        <w:rPr>
          <w:rFonts w:hint="eastAsia" w:ascii="宋体" w:hAnsi="宋体" w:cs="宋体"/>
          <w:sz w:val="24"/>
          <w:szCs w:val="24"/>
          <w:lang w:eastAsia="zh-CN"/>
        </w:rPr>
        <w:t>乙方</w:t>
      </w:r>
      <w:r>
        <w:rPr>
          <w:rFonts w:hint="eastAsia" w:ascii="宋体" w:hAnsi="宋体" w:eastAsia="宋体" w:cs="宋体"/>
          <w:sz w:val="24"/>
          <w:szCs w:val="24"/>
        </w:rPr>
        <w:t>违反操作规程及使用不符符合安全标准的各类机械设备或电动、手动工具，</w:t>
      </w:r>
      <w:r>
        <w:rPr>
          <w:rFonts w:hint="eastAsia" w:ascii="宋体" w:hAnsi="宋体" w:cs="宋体"/>
          <w:sz w:val="24"/>
          <w:szCs w:val="24"/>
          <w:lang w:eastAsia="zh-CN"/>
        </w:rPr>
        <w:t>甲方</w:t>
      </w:r>
      <w:r>
        <w:rPr>
          <w:rFonts w:hint="eastAsia" w:ascii="宋体" w:hAnsi="宋体" w:eastAsia="宋体" w:cs="宋体"/>
          <w:sz w:val="24"/>
          <w:szCs w:val="24"/>
        </w:rPr>
        <w:t>将给予收缴，在操作过程中造成的一切人身伤害和其他安全事故责任均由</w:t>
      </w:r>
      <w:r>
        <w:rPr>
          <w:rFonts w:hint="eastAsia" w:ascii="宋体" w:hAnsi="宋体" w:cs="宋体"/>
          <w:sz w:val="24"/>
          <w:szCs w:val="24"/>
          <w:lang w:eastAsia="zh-CN"/>
        </w:rPr>
        <w:t>乙方</w:t>
      </w:r>
      <w:r>
        <w:rPr>
          <w:rFonts w:hint="eastAsia" w:ascii="宋体" w:hAnsi="宋体" w:eastAsia="宋体" w:cs="宋体"/>
          <w:sz w:val="24"/>
          <w:szCs w:val="24"/>
        </w:rPr>
        <w:t>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color w:val="auto"/>
          <w:sz w:val="24"/>
          <w:szCs w:val="24"/>
        </w:rPr>
        <w:t>交叉施工</w:t>
      </w:r>
      <w:r>
        <w:rPr>
          <w:rFonts w:hint="eastAsia" w:ascii="宋体" w:hAnsi="宋体" w:eastAsia="宋体" w:cs="宋体"/>
          <w:color w:val="auto"/>
          <w:sz w:val="24"/>
          <w:szCs w:val="24"/>
          <w:lang w:eastAsia="zh-CN"/>
        </w:rPr>
        <w:t>时</w:t>
      </w:r>
      <w:r>
        <w:rPr>
          <w:rFonts w:hint="eastAsia" w:ascii="宋体" w:hAnsi="宋体" w:cs="宋体"/>
          <w:sz w:val="24"/>
          <w:szCs w:val="24"/>
          <w:lang w:eastAsia="zh-CN"/>
        </w:rPr>
        <w:t>乙方</w:t>
      </w:r>
      <w:r>
        <w:rPr>
          <w:rFonts w:hint="eastAsia" w:ascii="宋体" w:hAnsi="宋体" w:eastAsia="宋体" w:cs="宋体"/>
          <w:sz w:val="24"/>
          <w:szCs w:val="24"/>
        </w:rPr>
        <w:t>应负责本责任区域内的安全生产管理，并有责任维护防护设施的正常使用，不准任意移动、破坏防护设施(如电梯井门、护栏、安全网、坑道口盖板等)，因施工作业必须改动时，需经</w:t>
      </w:r>
      <w:r>
        <w:rPr>
          <w:rFonts w:hint="eastAsia" w:ascii="宋体" w:hAnsi="宋体" w:cs="宋体"/>
          <w:sz w:val="24"/>
          <w:szCs w:val="24"/>
          <w:lang w:eastAsia="zh-CN"/>
        </w:rPr>
        <w:t>甲方</w:t>
      </w:r>
      <w:r>
        <w:rPr>
          <w:rFonts w:hint="eastAsia" w:ascii="宋体" w:hAnsi="宋体" w:eastAsia="宋体" w:cs="宋体"/>
          <w:sz w:val="24"/>
          <w:szCs w:val="24"/>
        </w:rPr>
        <w:t>同意并提供临时防护设施才准改动，否则</w:t>
      </w:r>
      <w:r>
        <w:rPr>
          <w:rFonts w:hint="eastAsia" w:ascii="宋体" w:hAnsi="宋体" w:cs="宋体"/>
          <w:sz w:val="24"/>
          <w:szCs w:val="24"/>
          <w:lang w:eastAsia="zh-CN"/>
        </w:rPr>
        <w:t>乙方</w:t>
      </w:r>
      <w:r>
        <w:rPr>
          <w:rFonts w:hint="eastAsia" w:ascii="宋体" w:hAnsi="宋体" w:eastAsia="宋体" w:cs="宋体"/>
          <w:sz w:val="24"/>
          <w:szCs w:val="24"/>
        </w:rPr>
        <w:t>承担由此导致的一切后果。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cs="宋体"/>
          <w:sz w:val="24"/>
          <w:szCs w:val="24"/>
          <w:lang w:eastAsia="zh-CN"/>
        </w:rPr>
        <w:t>乙方</w:t>
      </w:r>
      <w:r>
        <w:rPr>
          <w:rFonts w:hint="eastAsia" w:ascii="宋体" w:hAnsi="宋体" w:eastAsia="宋体" w:cs="宋体"/>
          <w:sz w:val="24"/>
          <w:szCs w:val="24"/>
        </w:rPr>
        <w:t>严禁进行电气焊割与油漆、喷漆、防水、木工等交叉作业。</w:t>
      </w:r>
      <w:r>
        <w:rPr>
          <w:rFonts w:hint="eastAsia" w:ascii="宋体" w:hAnsi="宋体" w:cs="宋体"/>
          <w:sz w:val="24"/>
          <w:szCs w:val="24"/>
          <w:lang w:eastAsia="zh-CN"/>
        </w:rPr>
        <w:t>乙方</w:t>
      </w:r>
      <w:r>
        <w:rPr>
          <w:rFonts w:hint="eastAsia" w:ascii="宋体" w:hAnsi="宋体" w:eastAsia="宋体" w:cs="宋体"/>
          <w:sz w:val="24"/>
          <w:szCs w:val="24"/>
        </w:rPr>
        <w:t>对此进行违章指挥、违章作业造成火灾和人身伤害事故的责任和经济损失由</w:t>
      </w:r>
      <w:r>
        <w:rPr>
          <w:rFonts w:hint="eastAsia" w:ascii="宋体" w:hAnsi="宋体" w:cs="宋体"/>
          <w:sz w:val="24"/>
          <w:szCs w:val="24"/>
          <w:lang w:eastAsia="zh-CN"/>
        </w:rPr>
        <w:t>乙方</w:t>
      </w:r>
      <w:r>
        <w:rPr>
          <w:rFonts w:hint="eastAsia" w:ascii="宋体" w:hAnsi="宋体" w:eastAsia="宋体" w:cs="宋体"/>
          <w:sz w:val="24"/>
          <w:szCs w:val="24"/>
        </w:rPr>
        <w:t>独自承担。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cs="宋体"/>
          <w:sz w:val="24"/>
          <w:szCs w:val="24"/>
          <w:lang w:eastAsia="zh-CN"/>
        </w:rPr>
        <w:t>乙方</w:t>
      </w:r>
      <w:r>
        <w:rPr>
          <w:rFonts w:hint="eastAsia" w:ascii="宋体" w:hAnsi="宋体" w:eastAsia="宋体" w:cs="宋体"/>
          <w:sz w:val="24"/>
          <w:szCs w:val="24"/>
        </w:rPr>
        <w:t>必须执行下列安全管理制度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11.1安全技术方案报批制度</w:t>
      </w:r>
      <w:r>
        <w:rPr>
          <w:rFonts w:hint="eastAsia" w:ascii="宋体" w:hAnsi="宋体" w:eastAsia="宋体" w:cs="宋体"/>
          <w:sz w:val="24"/>
          <w:szCs w:val="24"/>
          <w:lang w:eastAsia="zh-CN"/>
        </w:rPr>
        <w:t>：</w:t>
      </w:r>
      <w:r>
        <w:rPr>
          <w:rFonts w:hint="eastAsia" w:ascii="宋体" w:hAnsi="宋体" w:cs="宋体"/>
          <w:sz w:val="24"/>
          <w:szCs w:val="24"/>
          <w:lang w:eastAsia="zh-CN"/>
        </w:rPr>
        <w:t>乙方</w:t>
      </w:r>
      <w:r>
        <w:rPr>
          <w:rFonts w:hint="eastAsia" w:ascii="宋体" w:hAnsi="宋体" w:eastAsia="宋体" w:cs="宋体"/>
          <w:sz w:val="24"/>
          <w:szCs w:val="24"/>
        </w:rPr>
        <w:t>必须执行</w:t>
      </w:r>
      <w:r>
        <w:rPr>
          <w:rFonts w:hint="eastAsia" w:ascii="宋体" w:hAnsi="宋体" w:cs="宋体"/>
          <w:sz w:val="24"/>
          <w:szCs w:val="24"/>
          <w:lang w:eastAsia="zh-CN"/>
        </w:rPr>
        <w:t>甲方</w:t>
      </w:r>
      <w:r>
        <w:rPr>
          <w:rFonts w:hint="eastAsia" w:ascii="宋体" w:hAnsi="宋体" w:eastAsia="宋体" w:cs="宋体"/>
          <w:sz w:val="24"/>
          <w:szCs w:val="24"/>
        </w:rPr>
        <w:t>总体工程施工组织设计和安全技术方案。</w:t>
      </w:r>
      <w:r>
        <w:rPr>
          <w:rFonts w:hint="eastAsia" w:ascii="宋体" w:hAnsi="宋体" w:cs="宋体"/>
          <w:sz w:val="24"/>
          <w:szCs w:val="24"/>
          <w:lang w:eastAsia="zh-CN"/>
        </w:rPr>
        <w:t>乙方</w:t>
      </w:r>
      <w:r>
        <w:rPr>
          <w:rFonts w:hint="eastAsia" w:ascii="宋体" w:hAnsi="宋体" w:eastAsia="宋体" w:cs="宋体"/>
          <w:sz w:val="24"/>
          <w:szCs w:val="24"/>
        </w:rPr>
        <w:t>自行编制的单项作业安全防护措施，须报</w:t>
      </w:r>
      <w:r>
        <w:rPr>
          <w:rFonts w:hint="eastAsia" w:ascii="宋体" w:hAnsi="宋体" w:cs="宋体"/>
          <w:sz w:val="24"/>
          <w:szCs w:val="24"/>
          <w:lang w:eastAsia="zh-CN"/>
        </w:rPr>
        <w:t>甲方</w:t>
      </w:r>
      <w:r>
        <w:rPr>
          <w:rFonts w:hint="eastAsia" w:ascii="宋体" w:hAnsi="宋体" w:eastAsia="宋体" w:cs="宋体"/>
          <w:sz w:val="24"/>
          <w:szCs w:val="24"/>
        </w:rPr>
        <w:t>审批后方可执行，若改变原方案必须重新报批。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w:t>
      </w:r>
      <w:r>
        <w:rPr>
          <w:rFonts w:hint="eastAsia" w:ascii="宋体" w:hAnsi="宋体" w:cs="宋体"/>
          <w:sz w:val="24"/>
          <w:szCs w:val="24"/>
          <w:lang w:eastAsia="zh-CN"/>
        </w:rPr>
        <w:t>乙方</w:t>
      </w:r>
      <w:r>
        <w:rPr>
          <w:rFonts w:hint="eastAsia" w:ascii="宋体" w:hAnsi="宋体" w:eastAsia="宋体" w:cs="宋体"/>
          <w:sz w:val="24"/>
          <w:szCs w:val="24"/>
        </w:rPr>
        <w:t>必须执行安全技术交底制度、定期安全例会制度与每天班前安全讲话制度等，并做好跟踪检查管理工作。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11.3</w:t>
      </w:r>
      <w:r>
        <w:rPr>
          <w:rFonts w:hint="eastAsia" w:ascii="宋体" w:hAnsi="宋体" w:cs="宋体"/>
          <w:sz w:val="24"/>
          <w:szCs w:val="24"/>
          <w:lang w:eastAsia="zh-CN"/>
        </w:rPr>
        <w:t>乙方</w:t>
      </w:r>
      <w:r>
        <w:rPr>
          <w:rFonts w:hint="eastAsia" w:ascii="宋体" w:hAnsi="宋体" w:eastAsia="宋体" w:cs="宋体"/>
          <w:sz w:val="24"/>
          <w:szCs w:val="24"/>
        </w:rPr>
        <w:t>必须执行各级安全教育培训以及持证上岗制度</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11.3.1</w:t>
      </w:r>
      <w:r>
        <w:rPr>
          <w:rFonts w:hint="eastAsia" w:ascii="宋体" w:hAnsi="宋体" w:cs="宋体"/>
          <w:sz w:val="24"/>
          <w:szCs w:val="24"/>
          <w:lang w:eastAsia="zh-CN"/>
        </w:rPr>
        <w:t>乙方</w:t>
      </w:r>
      <w:r>
        <w:rPr>
          <w:rFonts w:hint="eastAsia" w:ascii="宋体" w:hAnsi="宋体" w:eastAsia="宋体" w:cs="宋体"/>
          <w:sz w:val="24"/>
          <w:szCs w:val="24"/>
        </w:rPr>
        <w:t>项目经理、主管生产经理、技术负责人、专业安全管理人员须接受安全培训、考试合格后持有效证件方可组织施工</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11.3.2</w:t>
      </w:r>
      <w:r>
        <w:rPr>
          <w:rFonts w:hint="eastAsia" w:ascii="宋体" w:hAnsi="宋体" w:cs="宋体"/>
          <w:sz w:val="24"/>
          <w:szCs w:val="24"/>
          <w:lang w:eastAsia="zh-CN"/>
        </w:rPr>
        <w:t>乙方</w:t>
      </w:r>
      <w:r>
        <w:rPr>
          <w:rFonts w:hint="eastAsia" w:ascii="宋体" w:hAnsi="宋体" w:eastAsia="宋体" w:cs="宋体"/>
          <w:sz w:val="24"/>
          <w:szCs w:val="24"/>
        </w:rPr>
        <w:t>的工长、技术员、机械、物资等部门负责人须接受安全培训，按规定参加安全年审考核，没按定期进行审核的视为无证上岗</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11.3.3</w:t>
      </w:r>
      <w:r>
        <w:rPr>
          <w:rFonts w:hint="eastAsia" w:ascii="宋体" w:hAnsi="宋体" w:cs="宋体"/>
          <w:sz w:val="24"/>
          <w:szCs w:val="24"/>
          <w:lang w:eastAsia="zh-CN"/>
        </w:rPr>
        <w:t>乙方</w:t>
      </w:r>
      <w:r>
        <w:rPr>
          <w:rFonts w:hint="eastAsia" w:ascii="宋体" w:hAnsi="宋体" w:eastAsia="宋体" w:cs="宋体"/>
          <w:sz w:val="24"/>
          <w:szCs w:val="24"/>
        </w:rPr>
        <w:t>工人入场一律接受三级安全教育，考试合格并取得“安全资格上岗证”后方准进入现场施工，如果</w:t>
      </w:r>
      <w:r>
        <w:rPr>
          <w:rFonts w:hint="eastAsia" w:ascii="宋体" w:hAnsi="宋体" w:cs="宋体"/>
          <w:sz w:val="24"/>
          <w:szCs w:val="24"/>
          <w:lang w:eastAsia="zh-CN"/>
        </w:rPr>
        <w:t>乙方</w:t>
      </w:r>
      <w:r>
        <w:rPr>
          <w:rFonts w:hint="eastAsia" w:ascii="宋体" w:hAnsi="宋体" w:eastAsia="宋体" w:cs="宋体"/>
          <w:sz w:val="24"/>
          <w:szCs w:val="24"/>
        </w:rPr>
        <w:t>的人员需要变动，必须提出计划上报</w:t>
      </w:r>
      <w:r>
        <w:rPr>
          <w:rFonts w:hint="eastAsia" w:ascii="宋体" w:hAnsi="宋体" w:cs="宋体"/>
          <w:sz w:val="24"/>
          <w:szCs w:val="24"/>
          <w:lang w:eastAsia="zh-CN"/>
        </w:rPr>
        <w:t>甲方</w:t>
      </w:r>
      <w:r>
        <w:rPr>
          <w:rFonts w:hint="eastAsia" w:ascii="宋体" w:hAnsi="宋体" w:eastAsia="宋体" w:cs="宋体"/>
          <w:sz w:val="24"/>
          <w:szCs w:val="24"/>
        </w:rPr>
        <w:t>，按规定进行教育、考核合格后方可上岗</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11.3.4</w:t>
      </w:r>
      <w:r>
        <w:rPr>
          <w:rFonts w:hint="eastAsia" w:ascii="宋体" w:hAnsi="宋体" w:cs="宋体"/>
          <w:sz w:val="24"/>
          <w:szCs w:val="24"/>
          <w:lang w:eastAsia="zh-CN"/>
        </w:rPr>
        <w:t>乙方</w:t>
      </w:r>
      <w:r>
        <w:rPr>
          <w:rFonts w:hint="eastAsia" w:ascii="宋体" w:hAnsi="宋体" w:eastAsia="宋体" w:cs="宋体"/>
          <w:sz w:val="24"/>
          <w:szCs w:val="24"/>
        </w:rPr>
        <w:t>的特种作业人员的配置必须满足施工需要，并持有效证件上岗</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11.3.5</w:t>
      </w:r>
      <w:r>
        <w:rPr>
          <w:rFonts w:hint="eastAsia" w:ascii="宋体" w:hAnsi="宋体" w:cs="宋体"/>
          <w:sz w:val="24"/>
          <w:szCs w:val="24"/>
          <w:lang w:eastAsia="zh-CN"/>
        </w:rPr>
        <w:t>乙方</w:t>
      </w:r>
      <w:r>
        <w:rPr>
          <w:rFonts w:hint="eastAsia" w:ascii="宋体" w:hAnsi="宋体" w:eastAsia="宋体" w:cs="宋体"/>
          <w:sz w:val="24"/>
          <w:szCs w:val="24"/>
        </w:rPr>
        <w:t>工人变换施工现场或工种时，要进行转场和转换工种教育</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12.安全检查制度</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12.1</w:t>
      </w:r>
      <w:r>
        <w:rPr>
          <w:rFonts w:hint="eastAsia" w:ascii="宋体" w:hAnsi="宋体" w:cs="宋体"/>
          <w:sz w:val="24"/>
          <w:szCs w:val="24"/>
          <w:lang w:eastAsia="zh-CN"/>
        </w:rPr>
        <w:t>乙方</w:t>
      </w:r>
      <w:r>
        <w:rPr>
          <w:rFonts w:hint="eastAsia" w:ascii="宋体" w:hAnsi="宋体" w:eastAsia="宋体" w:cs="宋体"/>
          <w:sz w:val="24"/>
          <w:szCs w:val="24"/>
        </w:rPr>
        <w:t>必须接受</w:t>
      </w:r>
      <w:r>
        <w:rPr>
          <w:rFonts w:hint="eastAsia" w:ascii="宋体" w:hAnsi="宋体" w:cs="宋体"/>
          <w:sz w:val="24"/>
          <w:szCs w:val="24"/>
          <w:lang w:eastAsia="zh-CN"/>
        </w:rPr>
        <w:t>甲方</w:t>
      </w:r>
      <w:r>
        <w:rPr>
          <w:rFonts w:hint="eastAsia" w:ascii="宋体" w:hAnsi="宋体" w:eastAsia="宋体" w:cs="宋体"/>
          <w:sz w:val="24"/>
          <w:szCs w:val="24"/>
        </w:rPr>
        <w:t>以及其上级主管部门和各级政府、各行业主管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部门的安全生产检查，否则造成的后果均由</w:t>
      </w:r>
      <w:r>
        <w:rPr>
          <w:rFonts w:hint="eastAsia" w:ascii="宋体" w:hAnsi="宋体" w:cs="宋体"/>
          <w:sz w:val="24"/>
          <w:szCs w:val="24"/>
          <w:lang w:eastAsia="zh-CN"/>
        </w:rPr>
        <w:t>乙方</w:t>
      </w:r>
      <w:r>
        <w:rPr>
          <w:rFonts w:hint="eastAsia" w:ascii="宋体" w:hAnsi="宋体" w:eastAsia="宋体" w:cs="宋体"/>
          <w:sz w:val="24"/>
          <w:szCs w:val="24"/>
        </w:rPr>
        <w:t>承担</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12.2</w:t>
      </w:r>
      <w:r>
        <w:rPr>
          <w:rFonts w:hint="eastAsia" w:ascii="宋体" w:hAnsi="宋体" w:cs="宋体"/>
          <w:sz w:val="24"/>
          <w:szCs w:val="24"/>
          <w:lang w:eastAsia="zh-CN"/>
        </w:rPr>
        <w:t>乙方</w:t>
      </w:r>
      <w:r>
        <w:rPr>
          <w:rFonts w:hint="eastAsia" w:ascii="宋体" w:hAnsi="宋体" w:eastAsia="宋体" w:cs="宋体"/>
          <w:sz w:val="24"/>
          <w:szCs w:val="24"/>
        </w:rPr>
        <w:t>必须建立自身的定期和不定期的安全生产检查制度，并且严格贯彻实施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12.3</w:t>
      </w:r>
      <w:r>
        <w:rPr>
          <w:rFonts w:hint="eastAsia" w:ascii="宋体" w:hAnsi="宋体" w:cs="宋体"/>
          <w:sz w:val="24"/>
          <w:szCs w:val="24"/>
          <w:lang w:eastAsia="zh-CN"/>
        </w:rPr>
        <w:t>乙方</w:t>
      </w:r>
      <w:r>
        <w:rPr>
          <w:rFonts w:hint="eastAsia" w:ascii="宋体" w:hAnsi="宋体" w:eastAsia="宋体" w:cs="宋体"/>
          <w:sz w:val="24"/>
          <w:szCs w:val="24"/>
        </w:rPr>
        <w:t>必须设立专职安全人员实施安全生产检查制度及安全巡查制度。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cs="宋体"/>
          <w:sz w:val="24"/>
          <w:szCs w:val="24"/>
          <w:lang w:eastAsia="zh-CN"/>
        </w:rPr>
        <w:t>乙方</w:t>
      </w:r>
      <w:r>
        <w:rPr>
          <w:rFonts w:hint="eastAsia" w:ascii="宋体" w:hAnsi="宋体" w:eastAsia="宋体" w:cs="宋体"/>
          <w:sz w:val="24"/>
          <w:szCs w:val="24"/>
        </w:rPr>
        <w:t>必须严格执行安全检查整改销项制度，做到定人定时定措施整改。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cs="宋体"/>
          <w:sz w:val="24"/>
          <w:szCs w:val="24"/>
          <w:lang w:eastAsia="zh-CN"/>
        </w:rPr>
        <w:t>乙方</w:t>
      </w:r>
      <w:r>
        <w:rPr>
          <w:rFonts w:hint="eastAsia" w:ascii="宋体" w:hAnsi="宋体" w:eastAsia="宋体" w:cs="宋体"/>
          <w:sz w:val="24"/>
          <w:szCs w:val="24"/>
        </w:rPr>
        <w:t>必须执行安全防护设施、设备验收制度和施工作业转换后的交接检验制度: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14.1</w:t>
      </w:r>
      <w:r>
        <w:rPr>
          <w:rFonts w:hint="eastAsia" w:ascii="宋体" w:hAnsi="宋体" w:cs="宋体"/>
          <w:sz w:val="24"/>
          <w:szCs w:val="24"/>
          <w:lang w:eastAsia="zh-CN"/>
        </w:rPr>
        <w:t>乙方</w:t>
      </w:r>
      <w:r>
        <w:rPr>
          <w:rFonts w:hint="eastAsia" w:ascii="宋体" w:hAnsi="宋体" w:eastAsia="宋体" w:cs="宋体"/>
          <w:sz w:val="24"/>
          <w:szCs w:val="24"/>
        </w:rPr>
        <w:t>自带的各类施工机械设备，必须是符合质量安全技术标准，且机械性能良好、各种安全防护装置齐全、灵敏、可靠</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14.2</w:t>
      </w:r>
      <w:r>
        <w:rPr>
          <w:rFonts w:hint="eastAsia" w:ascii="宋体" w:hAnsi="宋体" w:cs="宋体"/>
          <w:sz w:val="24"/>
          <w:szCs w:val="24"/>
          <w:lang w:eastAsia="zh-CN"/>
        </w:rPr>
        <w:t>乙方</w:t>
      </w:r>
      <w:r>
        <w:rPr>
          <w:rFonts w:hint="eastAsia" w:ascii="宋体" w:hAnsi="宋体" w:eastAsia="宋体" w:cs="宋体"/>
          <w:sz w:val="24"/>
          <w:szCs w:val="24"/>
        </w:rPr>
        <w:t>的中小型机械设备的安装、布置必须符合现场安全管理规定，安全防护设施搭设自检完报</w:t>
      </w:r>
      <w:r>
        <w:rPr>
          <w:rFonts w:hint="eastAsia" w:ascii="宋体" w:hAnsi="宋体" w:cs="宋体"/>
          <w:sz w:val="24"/>
          <w:szCs w:val="24"/>
          <w:lang w:eastAsia="zh-CN"/>
        </w:rPr>
        <w:t>甲方</w:t>
      </w:r>
      <w:r>
        <w:rPr>
          <w:rFonts w:hint="eastAsia" w:ascii="宋体" w:hAnsi="宋体" w:eastAsia="宋体" w:cs="宋体"/>
          <w:sz w:val="24"/>
          <w:szCs w:val="24"/>
        </w:rPr>
        <w:t>验收合格后方可投入使用</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14.3</w:t>
      </w:r>
      <w:r>
        <w:rPr>
          <w:rFonts w:hint="eastAsia" w:ascii="宋体" w:hAnsi="宋体" w:cs="宋体"/>
          <w:sz w:val="24"/>
          <w:szCs w:val="24"/>
          <w:lang w:eastAsia="zh-CN"/>
        </w:rPr>
        <w:t>乙方</w:t>
      </w:r>
      <w:r>
        <w:rPr>
          <w:rFonts w:hint="eastAsia" w:ascii="宋体" w:hAnsi="宋体" w:eastAsia="宋体" w:cs="宋体"/>
          <w:sz w:val="24"/>
          <w:szCs w:val="24"/>
        </w:rPr>
        <w:t>的大型防护设施和大型机械设备，在自检的基础上申报</w:t>
      </w:r>
      <w:r>
        <w:rPr>
          <w:rFonts w:hint="eastAsia" w:ascii="宋体" w:hAnsi="宋体" w:cs="宋体"/>
          <w:sz w:val="24"/>
          <w:szCs w:val="24"/>
          <w:lang w:eastAsia="zh-CN"/>
        </w:rPr>
        <w:t>甲方</w:t>
      </w:r>
      <w:r>
        <w:rPr>
          <w:rFonts w:hint="eastAsia" w:ascii="宋体" w:hAnsi="宋体" w:eastAsia="宋体" w:cs="宋体"/>
          <w:sz w:val="24"/>
          <w:szCs w:val="24"/>
        </w:rPr>
        <w:t>，由</w:t>
      </w:r>
      <w:r>
        <w:rPr>
          <w:rFonts w:hint="eastAsia" w:ascii="宋体" w:hAnsi="宋体" w:cs="宋体"/>
          <w:sz w:val="24"/>
          <w:szCs w:val="24"/>
          <w:lang w:eastAsia="zh-CN"/>
        </w:rPr>
        <w:t>甲方</w:t>
      </w:r>
      <w:r>
        <w:rPr>
          <w:rFonts w:hint="eastAsia" w:ascii="宋体" w:hAnsi="宋体" w:eastAsia="宋体" w:cs="宋体"/>
          <w:sz w:val="24"/>
          <w:szCs w:val="24"/>
        </w:rPr>
        <w:t>组织进行专业验收</w:t>
      </w:r>
      <w:r>
        <w:rPr>
          <w:rFonts w:hint="eastAsia" w:ascii="宋体" w:hAnsi="宋体" w:eastAsia="宋体" w:cs="宋体"/>
          <w:sz w:val="24"/>
          <w:szCs w:val="24"/>
          <w:lang w:eastAsia="zh-CN"/>
        </w:rPr>
        <w:t>；</w:t>
      </w:r>
      <w:r>
        <w:rPr>
          <w:rFonts w:hint="eastAsia" w:ascii="宋体" w:hAnsi="宋体" w:cs="宋体"/>
          <w:sz w:val="24"/>
          <w:szCs w:val="24"/>
          <w:lang w:eastAsia="zh-CN"/>
        </w:rPr>
        <w:t>乙方</w:t>
      </w:r>
      <w:r>
        <w:rPr>
          <w:rFonts w:hint="eastAsia" w:ascii="宋体" w:hAnsi="宋体" w:eastAsia="宋体" w:cs="宋体"/>
          <w:sz w:val="24"/>
          <w:szCs w:val="24"/>
        </w:rPr>
        <w:t>必须按规定提供设备技术数据，防护装置技性能，设备履历档案以及防护设施支搭</w:t>
      </w:r>
      <w:r>
        <w:rPr>
          <w:rFonts w:hint="eastAsia" w:ascii="宋体" w:hAnsi="宋体" w:eastAsia="宋体" w:cs="宋体"/>
          <w:sz w:val="24"/>
          <w:szCs w:val="24"/>
          <w:lang w:eastAsia="zh-CN"/>
        </w:rPr>
        <w:t>（</w:t>
      </w:r>
      <w:r>
        <w:rPr>
          <w:rFonts w:hint="eastAsia" w:ascii="宋体" w:hAnsi="宋体" w:eastAsia="宋体" w:cs="宋体"/>
          <w:sz w:val="24"/>
          <w:szCs w:val="24"/>
        </w:rPr>
        <w:t>安装</w:t>
      </w:r>
      <w:r>
        <w:rPr>
          <w:rFonts w:hint="eastAsia" w:ascii="宋体" w:hAnsi="宋体" w:eastAsia="宋体" w:cs="宋体"/>
          <w:sz w:val="24"/>
          <w:szCs w:val="24"/>
          <w:lang w:eastAsia="zh-CN"/>
        </w:rPr>
        <w:t>）</w:t>
      </w:r>
      <w:r>
        <w:rPr>
          <w:rFonts w:hint="eastAsia" w:ascii="宋体" w:hAnsi="宋体" w:eastAsia="宋体" w:cs="宋体"/>
          <w:sz w:val="24"/>
          <w:szCs w:val="24"/>
        </w:rPr>
        <w:t>方案，其方案必须满足工程所在地建设行政主管部门或其相应的职能部门有关规定。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cs="宋体"/>
          <w:sz w:val="24"/>
          <w:szCs w:val="24"/>
          <w:lang w:eastAsia="zh-CN"/>
        </w:rPr>
        <w:t>乙方</w:t>
      </w:r>
      <w:r>
        <w:rPr>
          <w:rFonts w:hint="eastAsia" w:ascii="宋体" w:hAnsi="宋体" w:eastAsia="宋体" w:cs="宋体"/>
          <w:sz w:val="24"/>
          <w:szCs w:val="24"/>
        </w:rPr>
        <w:t>须执行安全防护验收表和施工变化后交接检验制度。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cs="宋体"/>
          <w:sz w:val="24"/>
          <w:szCs w:val="24"/>
          <w:lang w:eastAsia="zh-CN"/>
        </w:rPr>
        <w:t>乙方</w:t>
      </w:r>
      <w:r>
        <w:rPr>
          <w:rFonts w:hint="eastAsia" w:ascii="宋体" w:hAnsi="宋体" w:eastAsia="宋体" w:cs="宋体"/>
          <w:sz w:val="24"/>
          <w:szCs w:val="24"/>
        </w:rPr>
        <w:t>必须执行个人劳动防护用品定期定量供应制度。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w:t>
      </w:r>
      <w:r>
        <w:rPr>
          <w:rFonts w:hint="eastAsia" w:ascii="宋体" w:hAnsi="宋体" w:cs="宋体"/>
          <w:sz w:val="24"/>
          <w:szCs w:val="24"/>
          <w:lang w:eastAsia="zh-CN"/>
        </w:rPr>
        <w:t>乙方</w:t>
      </w:r>
      <w:r>
        <w:rPr>
          <w:rFonts w:hint="eastAsia" w:ascii="宋体" w:hAnsi="宋体" w:eastAsia="宋体" w:cs="宋体"/>
          <w:sz w:val="24"/>
          <w:szCs w:val="24"/>
        </w:rPr>
        <w:t>必须预防和治理职业伤害与中毒事故。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18.</w:t>
      </w:r>
      <w:r>
        <w:rPr>
          <w:rFonts w:hint="eastAsia" w:ascii="宋体" w:hAnsi="宋体" w:cs="宋体"/>
          <w:sz w:val="24"/>
          <w:szCs w:val="24"/>
          <w:lang w:eastAsia="zh-CN"/>
        </w:rPr>
        <w:t>乙方</w:t>
      </w:r>
      <w:r>
        <w:rPr>
          <w:rFonts w:hint="eastAsia" w:ascii="宋体" w:hAnsi="宋体" w:eastAsia="宋体" w:cs="宋体"/>
          <w:sz w:val="24"/>
          <w:szCs w:val="24"/>
        </w:rPr>
        <w:t>必须严格执行职工因工伤亡报告制度</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18.1如果发生因工伤亡事故，</w:t>
      </w:r>
      <w:r>
        <w:rPr>
          <w:rFonts w:hint="eastAsia" w:ascii="宋体" w:hAnsi="宋体" w:cs="宋体"/>
          <w:sz w:val="24"/>
          <w:szCs w:val="24"/>
          <w:lang w:eastAsia="zh-CN"/>
        </w:rPr>
        <w:t>乙方</w:t>
      </w:r>
      <w:r>
        <w:rPr>
          <w:rFonts w:hint="eastAsia" w:ascii="宋体" w:hAnsi="宋体" w:eastAsia="宋体" w:cs="宋体"/>
          <w:sz w:val="24"/>
          <w:szCs w:val="24"/>
        </w:rPr>
        <w:t>应立即以最快捷的方式通知</w:t>
      </w:r>
      <w:r>
        <w:rPr>
          <w:rFonts w:hint="eastAsia" w:ascii="宋体" w:hAnsi="宋体" w:cs="宋体"/>
          <w:sz w:val="24"/>
          <w:szCs w:val="24"/>
          <w:lang w:eastAsia="zh-CN"/>
        </w:rPr>
        <w:t>甲方</w:t>
      </w:r>
      <w:r>
        <w:rPr>
          <w:rFonts w:hint="eastAsia" w:ascii="宋体" w:hAnsi="宋体" w:eastAsia="宋体" w:cs="宋体"/>
          <w:sz w:val="24"/>
          <w:szCs w:val="24"/>
        </w:rPr>
        <w:t>的安全管理部或项目领导，报告事故的详情，同时积极组织抢救工作采取相应的措施，保护好现场。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18.2在抢救伤员时必须移动现场设备、设施者，要注意抢救过程中的安全，并做好相应的记录或拍照，</w:t>
      </w:r>
      <w:r>
        <w:rPr>
          <w:rFonts w:hint="eastAsia" w:ascii="宋体" w:hAnsi="宋体" w:cs="宋体"/>
          <w:sz w:val="24"/>
          <w:szCs w:val="24"/>
          <w:lang w:eastAsia="zh-CN"/>
        </w:rPr>
        <w:t>甲方</w:t>
      </w:r>
      <w:r>
        <w:rPr>
          <w:rFonts w:hint="eastAsia" w:ascii="宋体" w:hAnsi="宋体" w:eastAsia="宋体" w:cs="宋体"/>
          <w:sz w:val="24"/>
          <w:szCs w:val="24"/>
        </w:rPr>
        <w:t>为抢救提供必要的条件。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18.3</w:t>
      </w:r>
      <w:r>
        <w:rPr>
          <w:rFonts w:hint="eastAsia" w:ascii="宋体" w:hAnsi="宋体" w:cs="宋体"/>
          <w:sz w:val="24"/>
          <w:szCs w:val="24"/>
          <w:lang w:eastAsia="zh-CN"/>
        </w:rPr>
        <w:t>乙方</w:t>
      </w:r>
      <w:r>
        <w:rPr>
          <w:rFonts w:hint="eastAsia" w:ascii="宋体" w:hAnsi="宋体" w:eastAsia="宋体" w:cs="宋体"/>
          <w:sz w:val="24"/>
          <w:szCs w:val="24"/>
        </w:rPr>
        <w:t>要积极配合</w:t>
      </w:r>
      <w:r>
        <w:rPr>
          <w:rFonts w:hint="eastAsia" w:ascii="宋体" w:hAnsi="宋体" w:cs="宋体"/>
          <w:sz w:val="24"/>
          <w:szCs w:val="24"/>
          <w:lang w:eastAsia="zh-CN"/>
        </w:rPr>
        <w:t>甲方</w:t>
      </w:r>
      <w:r>
        <w:rPr>
          <w:rFonts w:hint="eastAsia" w:ascii="宋体" w:hAnsi="宋体" w:eastAsia="宋体" w:cs="宋体"/>
          <w:sz w:val="24"/>
          <w:szCs w:val="24"/>
        </w:rPr>
        <w:t>上级部门、政府部门对事故的调查和现场勘查。凡因</w:t>
      </w:r>
      <w:r>
        <w:rPr>
          <w:rFonts w:hint="eastAsia" w:ascii="宋体" w:hAnsi="宋体" w:cs="宋体"/>
          <w:sz w:val="24"/>
          <w:szCs w:val="24"/>
          <w:lang w:eastAsia="zh-CN"/>
        </w:rPr>
        <w:t>乙方</w:t>
      </w:r>
      <w:r>
        <w:rPr>
          <w:rFonts w:hint="eastAsia" w:ascii="宋体" w:hAnsi="宋体" w:eastAsia="宋体" w:cs="宋体"/>
          <w:sz w:val="24"/>
          <w:szCs w:val="24"/>
        </w:rPr>
        <w:t>隐瞒不报、做伪证或擅自拆毁事故现场，所造成的一切后果均由</w:t>
      </w:r>
      <w:r>
        <w:rPr>
          <w:rFonts w:hint="eastAsia" w:ascii="宋体" w:hAnsi="宋体" w:cs="宋体"/>
          <w:sz w:val="24"/>
          <w:szCs w:val="24"/>
          <w:lang w:eastAsia="zh-CN"/>
        </w:rPr>
        <w:t>乙方</w:t>
      </w:r>
      <w:r>
        <w:rPr>
          <w:rFonts w:hint="eastAsia" w:ascii="宋体" w:hAnsi="宋体" w:eastAsia="宋体" w:cs="宋体"/>
          <w:sz w:val="24"/>
          <w:szCs w:val="24"/>
        </w:rPr>
        <w:t>承担，瞒报事故自负其责。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18.4</w:t>
      </w:r>
      <w:r>
        <w:rPr>
          <w:rFonts w:hint="eastAsia" w:ascii="宋体" w:hAnsi="宋体" w:cs="宋体"/>
          <w:sz w:val="24"/>
          <w:szCs w:val="24"/>
          <w:lang w:eastAsia="zh-CN"/>
        </w:rPr>
        <w:t>乙方</w:t>
      </w:r>
      <w:r>
        <w:rPr>
          <w:rFonts w:hint="eastAsia" w:ascii="宋体" w:hAnsi="宋体" w:eastAsia="宋体" w:cs="宋体"/>
          <w:sz w:val="24"/>
          <w:szCs w:val="24"/>
        </w:rPr>
        <w:t>须承担因为自身的原因造成的安全事故的经济责任和法律责任。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18.5如果发生因工伤亡事故，</w:t>
      </w:r>
      <w:r>
        <w:rPr>
          <w:rFonts w:hint="eastAsia" w:ascii="宋体" w:hAnsi="宋体" w:cs="宋体"/>
          <w:sz w:val="24"/>
          <w:szCs w:val="24"/>
          <w:lang w:eastAsia="zh-CN"/>
        </w:rPr>
        <w:t>乙方</w:t>
      </w:r>
      <w:r>
        <w:rPr>
          <w:rFonts w:hint="eastAsia" w:ascii="宋体" w:hAnsi="宋体" w:eastAsia="宋体" w:cs="宋体"/>
          <w:sz w:val="24"/>
          <w:szCs w:val="24"/>
        </w:rPr>
        <w:t>应做好事故的善后处理工作，伤亡人员为</w:t>
      </w:r>
      <w:r>
        <w:rPr>
          <w:rFonts w:hint="eastAsia" w:ascii="宋体" w:hAnsi="宋体" w:cs="宋体"/>
          <w:sz w:val="24"/>
          <w:szCs w:val="24"/>
          <w:lang w:eastAsia="zh-CN"/>
        </w:rPr>
        <w:t>乙方</w:t>
      </w:r>
      <w:r>
        <w:rPr>
          <w:rFonts w:hint="eastAsia" w:ascii="宋体" w:hAnsi="宋体" w:eastAsia="宋体" w:cs="宋体"/>
          <w:sz w:val="24"/>
          <w:szCs w:val="24"/>
        </w:rPr>
        <w:t>人员的，</w:t>
      </w:r>
      <w:r>
        <w:rPr>
          <w:rFonts w:hint="eastAsia" w:ascii="宋体" w:hAnsi="宋体" w:cs="宋体"/>
          <w:sz w:val="24"/>
          <w:szCs w:val="24"/>
          <w:lang w:eastAsia="zh-CN"/>
        </w:rPr>
        <w:t>乙方</w:t>
      </w:r>
      <w:r>
        <w:rPr>
          <w:rFonts w:hint="eastAsia" w:ascii="宋体" w:hAnsi="宋体" w:eastAsia="宋体" w:cs="宋体"/>
          <w:sz w:val="24"/>
          <w:szCs w:val="24"/>
        </w:rPr>
        <w:t>应直接负责伤亡者及其家属的接待善后工作。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19.</w:t>
      </w:r>
      <w:r>
        <w:rPr>
          <w:rFonts w:hint="eastAsia" w:ascii="宋体" w:hAnsi="宋体" w:cs="宋体"/>
          <w:sz w:val="24"/>
          <w:szCs w:val="24"/>
          <w:lang w:eastAsia="zh-CN"/>
        </w:rPr>
        <w:t>乙方</w:t>
      </w:r>
      <w:r>
        <w:rPr>
          <w:rFonts w:hint="eastAsia" w:ascii="宋体" w:hAnsi="宋体" w:eastAsia="宋体" w:cs="宋体"/>
          <w:sz w:val="24"/>
          <w:szCs w:val="24"/>
        </w:rPr>
        <w:t>必须执行安全工作奖罚制度</w:t>
      </w:r>
      <w:r>
        <w:rPr>
          <w:rFonts w:hint="eastAsia" w:ascii="宋体" w:hAnsi="宋体" w:eastAsia="宋体" w:cs="宋体"/>
          <w:sz w:val="24"/>
          <w:szCs w:val="24"/>
          <w:lang w:eastAsia="zh-CN"/>
        </w:rPr>
        <w:t>：</w:t>
      </w:r>
      <w:r>
        <w:rPr>
          <w:rFonts w:hint="eastAsia" w:ascii="宋体" w:hAnsi="宋体" w:cs="宋体"/>
          <w:sz w:val="24"/>
          <w:szCs w:val="24"/>
          <w:lang w:eastAsia="zh-CN"/>
        </w:rPr>
        <w:t>乙方</w:t>
      </w:r>
      <w:r>
        <w:rPr>
          <w:rFonts w:hint="eastAsia" w:ascii="宋体" w:hAnsi="宋体" w:eastAsia="宋体" w:cs="宋体"/>
          <w:sz w:val="24"/>
          <w:szCs w:val="24"/>
        </w:rPr>
        <w:t>要教育和约束自己的职工严格遵守施工现场安全管理规定，对遵章守纪者给予表扬和奖励，对违章作业、违章指挥、违反劳动纪律和规章制度者给子处罚。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20.</w:t>
      </w:r>
      <w:r>
        <w:rPr>
          <w:rFonts w:hint="eastAsia" w:ascii="宋体" w:hAnsi="宋体" w:cs="宋体"/>
          <w:sz w:val="24"/>
          <w:szCs w:val="24"/>
          <w:lang w:eastAsia="zh-CN"/>
        </w:rPr>
        <w:t>乙方</w:t>
      </w:r>
      <w:r>
        <w:rPr>
          <w:rFonts w:hint="eastAsia" w:ascii="宋体" w:hAnsi="宋体" w:eastAsia="宋体" w:cs="宋体"/>
          <w:sz w:val="24"/>
          <w:szCs w:val="24"/>
        </w:rPr>
        <w:t>必须执行安全防范制度</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20.1</w:t>
      </w:r>
      <w:r>
        <w:rPr>
          <w:rFonts w:hint="eastAsia" w:ascii="宋体" w:hAnsi="宋体" w:cs="宋体"/>
          <w:sz w:val="24"/>
          <w:szCs w:val="24"/>
          <w:lang w:eastAsia="zh-CN"/>
        </w:rPr>
        <w:t>乙方</w:t>
      </w:r>
      <w:r>
        <w:rPr>
          <w:rFonts w:hint="eastAsia" w:ascii="宋体" w:hAnsi="宋体" w:eastAsia="宋体" w:cs="宋体"/>
          <w:sz w:val="24"/>
          <w:szCs w:val="24"/>
        </w:rPr>
        <w:t>要对分包工程范围内工作人员的安全负责</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20.2</w:t>
      </w:r>
      <w:r>
        <w:rPr>
          <w:rFonts w:hint="eastAsia" w:ascii="宋体" w:hAnsi="宋体" w:cs="宋体"/>
          <w:sz w:val="24"/>
          <w:szCs w:val="24"/>
          <w:lang w:eastAsia="zh-CN"/>
        </w:rPr>
        <w:t>乙方</w:t>
      </w:r>
      <w:r>
        <w:rPr>
          <w:rFonts w:hint="eastAsia" w:ascii="宋体" w:hAnsi="宋体" w:eastAsia="宋体" w:cs="宋体"/>
          <w:sz w:val="24"/>
          <w:szCs w:val="24"/>
        </w:rPr>
        <w:t>必须采取一切严密的、符合安全标准的预防措施，确保所有工作场所的安全，不得存在危及工人安全和健康的危险情况，并保证建筑工地所有人员或附近人员免遭工地可能发生的一切危险</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20.3</w:t>
      </w:r>
      <w:r>
        <w:rPr>
          <w:rFonts w:hint="eastAsia" w:ascii="宋体" w:hAnsi="宋体" w:cs="宋体"/>
          <w:sz w:val="24"/>
          <w:szCs w:val="24"/>
          <w:lang w:eastAsia="zh-CN"/>
        </w:rPr>
        <w:t>乙方</w:t>
      </w:r>
      <w:r>
        <w:rPr>
          <w:rFonts w:hint="eastAsia" w:ascii="宋体" w:hAnsi="宋体" w:eastAsia="宋体" w:cs="宋体"/>
          <w:sz w:val="24"/>
          <w:szCs w:val="24"/>
        </w:rPr>
        <w:t>的分供商和他在现场雇佣的所有人员都应全面遵守各种适用于工程或任何临建的相关法律或规定的安全施工条款</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20.4施工现场内，</w:t>
      </w:r>
      <w:r>
        <w:rPr>
          <w:rFonts w:hint="eastAsia" w:ascii="宋体" w:hAnsi="宋体" w:cs="宋体"/>
          <w:sz w:val="24"/>
          <w:szCs w:val="24"/>
          <w:lang w:eastAsia="zh-CN"/>
        </w:rPr>
        <w:t>乙方</w:t>
      </w:r>
      <w:r>
        <w:rPr>
          <w:rFonts w:hint="eastAsia" w:ascii="宋体" w:hAnsi="宋体" w:eastAsia="宋体" w:cs="宋体"/>
          <w:sz w:val="24"/>
          <w:szCs w:val="24"/>
          <w:lang w:eastAsia="zh-CN"/>
        </w:rPr>
        <w:t>必须按</w:t>
      </w:r>
      <w:r>
        <w:rPr>
          <w:rFonts w:hint="eastAsia" w:ascii="宋体" w:hAnsi="宋体" w:cs="宋体"/>
          <w:sz w:val="24"/>
          <w:szCs w:val="24"/>
          <w:lang w:eastAsia="zh-CN"/>
        </w:rPr>
        <w:t>甲方</w:t>
      </w:r>
      <w:r>
        <w:rPr>
          <w:rFonts w:hint="eastAsia" w:ascii="宋体" w:hAnsi="宋体" w:eastAsia="宋体" w:cs="宋体"/>
          <w:sz w:val="24"/>
          <w:szCs w:val="24"/>
          <w:lang w:eastAsia="zh-CN"/>
        </w:rPr>
        <w:t>的要求，在工人可能经过的每一个工作场所和其他地方均应提供充足和适用的照明，必要时要提供手提式照明设备；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20.5</w:t>
      </w:r>
      <w:r>
        <w:rPr>
          <w:rFonts w:hint="eastAsia" w:ascii="宋体" w:hAnsi="宋体" w:cs="宋体"/>
          <w:sz w:val="24"/>
          <w:szCs w:val="24"/>
          <w:lang w:eastAsia="zh-CN"/>
        </w:rPr>
        <w:t>甲方</w:t>
      </w:r>
      <w:r>
        <w:rPr>
          <w:rFonts w:hint="eastAsia" w:ascii="宋体" w:hAnsi="宋体" w:eastAsia="宋体" w:cs="宋体"/>
          <w:sz w:val="24"/>
          <w:szCs w:val="24"/>
          <w:lang w:eastAsia="zh-CN"/>
        </w:rPr>
        <w:t>有权要求立刻撤走现场内的任何</w:t>
      </w:r>
      <w:r>
        <w:rPr>
          <w:rFonts w:hint="eastAsia" w:ascii="宋体" w:hAnsi="宋体" w:cs="宋体"/>
          <w:sz w:val="24"/>
          <w:szCs w:val="24"/>
          <w:lang w:eastAsia="zh-CN"/>
        </w:rPr>
        <w:t>乙方</w:t>
      </w:r>
      <w:r>
        <w:rPr>
          <w:rFonts w:hint="eastAsia" w:ascii="宋体" w:hAnsi="宋体" w:eastAsia="宋体" w:cs="宋体"/>
          <w:sz w:val="24"/>
          <w:szCs w:val="24"/>
          <w:lang w:eastAsia="zh-CN"/>
        </w:rPr>
        <w:t>队伍中没有适当理由而又不遵守、执行地方政府相关部门及行业主管部门发布的安全条例和指令的人员，无论在任何情况下，此人不得再雇佣于现场，除非事先有</w:t>
      </w:r>
      <w:r>
        <w:rPr>
          <w:rFonts w:hint="eastAsia" w:ascii="宋体" w:hAnsi="宋体" w:cs="宋体"/>
          <w:sz w:val="24"/>
          <w:szCs w:val="24"/>
          <w:lang w:eastAsia="zh-CN"/>
        </w:rPr>
        <w:t>甲方</w:t>
      </w:r>
      <w:r>
        <w:rPr>
          <w:rFonts w:hint="eastAsia" w:ascii="宋体" w:hAnsi="宋体" w:eastAsia="宋体" w:cs="宋体"/>
          <w:sz w:val="24"/>
          <w:szCs w:val="24"/>
          <w:lang w:eastAsia="zh-CN"/>
        </w:rPr>
        <w:t>的书面同意；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20.6施工现场和工人操作面，必须严格按政府规定的安全生产、文明施工标准搞好防护工作，保证工人有安全可靠、卫生的工作环境，严禁违章作业、违章指挥；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20.7对不符合安全规定的，</w:t>
      </w:r>
      <w:r>
        <w:rPr>
          <w:rFonts w:hint="eastAsia" w:ascii="宋体" w:hAnsi="宋体" w:cs="宋体"/>
          <w:sz w:val="24"/>
          <w:szCs w:val="24"/>
          <w:lang w:eastAsia="zh-CN"/>
        </w:rPr>
        <w:t>甲方</w:t>
      </w:r>
      <w:r>
        <w:rPr>
          <w:rFonts w:hint="eastAsia" w:ascii="宋体" w:hAnsi="宋体" w:eastAsia="宋体" w:cs="宋体"/>
          <w:sz w:val="24"/>
          <w:szCs w:val="24"/>
          <w:lang w:eastAsia="zh-CN"/>
        </w:rPr>
        <w:t>安全管理人员有权要求停工和强行整改使之达到安全标准，所需费用从工程款中加倍扣除；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20.8凡用于施工现场的劳动防护用品，必须符合相关规范标准及</w:t>
      </w:r>
      <w:r>
        <w:rPr>
          <w:rFonts w:hint="eastAsia" w:ascii="宋体" w:hAnsi="宋体" w:cs="宋体"/>
          <w:sz w:val="24"/>
          <w:szCs w:val="24"/>
          <w:lang w:eastAsia="zh-CN"/>
        </w:rPr>
        <w:t>甲方</w:t>
      </w:r>
      <w:r>
        <w:rPr>
          <w:rFonts w:hint="eastAsia" w:ascii="宋体" w:hAnsi="宋体" w:eastAsia="宋体" w:cs="宋体"/>
          <w:sz w:val="24"/>
          <w:szCs w:val="24"/>
          <w:lang w:eastAsia="zh-CN"/>
        </w:rPr>
        <w:t>要求（含公司形象要求等），如：安全帽、安全带、安全网、漏电保护器、电焊机二次线保护器、配电箱、五芯电缆、脚手架扣件等。</w:t>
      </w:r>
      <w:r>
        <w:rPr>
          <w:rFonts w:hint="eastAsia" w:ascii="宋体" w:hAnsi="宋体" w:cs="宋体"/>
          <w:sz w:val="24"/>
          <w:szCs w:val="24"/>
          <w:lang w:eastAsia="zh-CN"/>
        </w:rPr>
        <w:t>乙方</w:t>
      </w:r>
      <w:r>
        <w:rPr>
          <w:rFonts w:hint="eastAsia" w:ascii="宋体" w:hAnsi="宋体" w:eastAsia="宋体" w:cs="宋体"/>
          <w:sz w:val="24"/>
          <w:szCs w:val="24"/>
          <w:lang w:eastAsia="zh-CN"/>
        </w:rPr>
        <w:t>对个人劳动防护用品发放应满足生产使用要求，并严格按规定要求配戴。否则，</w:t>
      </w:r>
      <w:r>
        <w:rPr>
          <w:rFonts w:hint="eastAsia" w:ascii="宋体" w:hAnsi="宋体" w:cs="宋体"/>
          <w:sz w:val="24"/>
          <w:szCs w:val="24"/>
          <w:lang w:eastAsia="zh-CN"/>
        </w:rPr>
        <w:t>甲方</w:t>
      </w:r>
      <w:r>
        <w:rPr>
          <w:rFonts w:hint="eastAsia" w:ascii="宋体" w:hAnsi="宋体" w:eastAsia="宋体" w:cs="宋体"/>
          <w:sz w:val="24"/>
          <w:szCs w:val="24"/>
          <w:lang w:eastAsia="zh-CN"/>
        </w:rPr>
        <w:t>有权采取措施，若因购置伪劣产品而发生事故和造成经济损失由</w:t>
      </w:r>
      <w:r>
        <w:rPr>
          <w:rFonts w:hint="eastAsia" w:ascii="宋体" w:hAnsi="宋体" w:cs="宋体"/>
          <w:sz w:val="24"/>
          <w:szCs w:val="24"/>
          <w:lang w:eastAsia="zh-CN"/>
        </w:rPr>
        <w:t>乙方</w:t>
      </w:r>
      <w:r>
        <w:rPr>
          <w:rFonts w:hint="eastAsia" w:ascii="宋体" w:hAnsi="宋体" w:eastAsia="宋体" w:cs="宋体"/>
          <w:sz w:val="24"/>
          <w:szCs w:val="24"/>
          <w:lang w:eastAsia="zh-CN"/>
        </w:rPr>
        <w:t>独自承担责任。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20.9</w:t>
      </w:r>
      <w:r>
        <w:rPr>
          <w:rFonts w:hint="eastAsia" w:ascii="宋体" w:hAnsi="宋体" w:cs="宋体"/>
          <w:sz w:val="24"/>
          <w:szCs w:val="24"/>
          <w:lang w:eastAsia="zh-CN"/>
        </w:rPr>
        <w:t>乙方</w:t>
      </w:r>
      <w:r>
        <w:rPr>
          <w:rFonts w:hint="eastAsia" w:ascii="宋体" w:hAnsi="宋体" w:eastAsia="宋体" w:cs="宋体"/>
          <w:sz w:val="24"/>
          <w:szCs w:val="24"/>
          <w:lang w:eastAsia="zh-CN"/>
        </w:rPr>
        <w:t>应给所属职工提供必须的和有效的安全用品，如:安全帽、安全带等，若必要时还须配戴面罩、眼罩、护耳、绝缘手套等其他的个人人身防护设备；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20.10</w:t>
      </w:r>
      <w:r>
        <w:rPr>
          <w:rFonts w:hint="eastAsia" w:ascii="宋体" w:hAnsi="宋体" w:cs="宋体"/>
          <w:sz w:val="24"/>
          <w:szCs w:val="24"/>
          <w:lang w:eastAsia="zh-CN"/>
        </w:rPr>
        <w:t>乙方</w:t>
      </w:r>
      <w:r>
        <w:rPr>
          <w:rFonts w:hint="eastAsia" w:ascii="宋体" w:hAnsi="宋体" w:eastAsia="宋体" w:cs="宋体"/>
          <w:sz w:val="24"/>
          <w:szCs w:val="24"/>
          <w:lang w:eastAsia="zh-CN"/>
        </w:rPr>
        <w:t>应在</w:t>
      </w:r>
      <w:r>
        <w:rPr>
          <w:rFonts w:hint="eastAsia" w:ascii="宋体" w:hAnsi="宋体" w:eastAsia="宋体" w:cs="宋体"/>
          <w:color w:val="auto"/>
          <w:sz w:val="24"/>
          <w:szCs w:val="24"/>
          <w:lang w:eastAsia="zh-CN"/>
        </w:rPr>
        <w:t>进场后</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天内</w:t>
      </w:r>
      <w:r>
        <w:rPr>
          <w:rFonts w:hint="eastAsia" w:ascii="宋体" w:hAnsi="宋体" w:eastAsia="宋体" w:cs="宋体"/>
          <w:sz w:val="24"/>
          <w:szCs w:val="24"/>
          <w:lang w:eastAsia="zh-CN"/>
        </w:rPr>
        <w:t>，呈送安全管理防范方案，详述将要采取的安全措施和应急预案以及自身的安全管理条例，以报</w:t>
      </w:r>
      <w:r>
        <w:rPr>
          <w:rFonts w:hint="eastAsia" w:ascii="宋体" w:hAnsi="宋体" w:cs="宋体"/>
          <w:sz w:val="24"/>
          <w:szCs w:val="24"/>
          <w:lang w:eastAsia="zh-CN"/>
        </w:rPr>
        <w:t>甲方</w:t>
      </w:r>
      <w:r>
        <w:rPr>
          <w:rFonts w:hint="eastAsia" w:ascii="宋体" w:hAnsi="宋体" w:eastAsia="宋体" w:cs="宋体"/>
          <w:sz w:val="24"/>
          <w:szCs w:val="24"/>
          <w:lang w:eastAsia="zh-CN"/>
        </w:rPr>
        <w:t>批准，但此批准并不减轻因</w:t>
      </w:r>
      <w:r>
        <w:rPr>
          <w:rFonts w:hint="eastAsia" w:ascii="宋体" w:hAnsi="宋体" w:cs="宋体"/>
          <w:sz w:val="24"/>
          <w:szCs w:val="24"/>
          <w:lang w:eastAsia="zh-CN"/>
        </w:rPr>
        <w:t>乙方</w:t>
      </w:r>
      <w:r>
        <w:rPr>
          <w:rFonts w:hint="eastAsia" w:ascii="宋体" w:hAnsi="宋体" w:eastAsia="宋体" w:cs="宋体"/>
          <w:sz w:val="24"/>
          <w:szCs w:val="24"/>
          <w:lang w:eastAsia="zh-CN"/>
        </w:rPr>
        <w:t>方原因引起的安全责任;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20.11</w:t>
      </w:r>
      <w:r>
        <w:rPr>
          <w:rFonts w:hint="eastAsia" w:ascii="宋体" w:hAnsi="宋体" w:cs="宋体"/>
          <w:sz w:val="24"/>
          <w:szCs w:val="24"/>
          <w:lang w:eastAsia="zh-CN"/>
        </w:rPr>
        <w:t>乙方</w:t>
      </w:r>
      <w:r>
        <w:rPr>
          <w:rFonts w:hint="eastAsia" w:ascii="宋体" w:hAnsi="宋体" w:eastAsia="宋体" w:cs="宋体"/>
          <w:sz w:val="24"/>
          <w:szCs w:val="24"/>
          <w:lang w:eastAsia="zh-CN"/>
        </w:rPr>
        <w:t>应指定合格且有经验的安全员负责安全方案和措施得到实施，并在班组建立安全巡查员制度。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四、现场文明施工及其人员行为的管理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w:t>
      </w:r>
      <w:r>
        <w:rPr>
          <w:rFonts w:hint="eastAsia" w:ascii="宋体" w:hAnsi="宋体" w:cs="宋体"/>
          <w:sz w:val="24"/>
          <w:szCs w:val="24"/>
          <w:lang w:eastAsia="zh-CN"/>
        </w:rPr>
        <w:t>乙方</w:t>
      </w:r>
      <w:r>
        <w:rPr>
          <w:rFonts w:hint="eastAsia" w:ascii="宋体" w:hAnsi="宋体" w:eastAsia="宋体" w:cs="宋体"/>
          <w:sz w:val="24"/>
          <w:szCs w:val="24"/>
          <w:lang w:eastAsia="zh-CN"/>
        </w:rPr>
        <w:t>必须遵守现场安全文明施工的各项管理规定，在设施投入、现场布置、人员管理等方面要符合</w:t>
      </w:r>
      <w:r>
        <w:rPr>
          <w:rFonts w:hint="eastAsia" w:ascii="宋体" w:hAnsi="宋体" w:cs="宋体"/>
          <w:sz w:val="24"/>
          <w:szCs w:val="24"/>
          <w:lang w:eastAsia="zh-CN"/>
        </w:rPr>
        <w:t>甲方</w:t>
      </w:r>
      <w:r>
        <w:rPr>
          <w:rFonts w:hint="eastAsia" w:ascii="宋体" w:hAnsi="宋体" w:eastAsia="宋体" w:cs="宋体"/>
          <w:sz w:val="24"/>
          <w:szCs w:val="24"/>
          <w:lang w:eastAsia="zh-CN"/>
        </w:rPr>
        <w:t>的要求，按</w:t>
      </w:r>
      <w:r>
        <w:rPr>
          <w:rFonts w:hint="eastAsia" w:ascii="宋体" w:hAnsi="宋体" w:cs="宋体"/>
          <w:sz w:val="24"/>
          <w:szCs w:val="24"/>
          <w:lang w:eastAsia="zh-CN"/>
        </w:rPr>
        <w:t>甲方</w:t>
      </w:r>
      <w:r>
        <w:rPr>
          <w:rFonts w:hint="eastAsia" w:ascii="宋体" w:hAnsi="宋体" w:eastAsia="宋体" w:cs="宋体"/>
          <w:sz w:val="24"/>
          <w:szCs w:val="24"/>
          <w:lang w:eastAsia="zh-CN"/>
        </w:rPr>
        <w:t>的规定执行，在施工过程中，对其全体员工的反光背心、安全帽等进行统一管理；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w:t>
      </w:r>
      <w:r>
        <w:rPr>
          <w:rFonts w:hint="eastAsia" w:ascii="宋体" w:hAnsi="宋体" w:cs="宋体"/>
          <w:sz w:val="24"/>
          <w:szCs w:val="24"/>
          <w:lang w:eastAsia="zh-CN"/>
        </w:rPr>
        <w:t>乙方</w:t>
      </w:r>
      <w:r>
        <w:rPr>
          <w:rFonts w:hint="eastAsia" w:ascii="宋体" w:hAnsi="宋体" w:eastAsia="宋体" w:cs="宋体"/>
          <w:sz w:val="24"/>
          <w:szCs w:val="24"/>
          <w:lang w:eastAsia="zh-CN"/>
        </w:rPr>
        <w:t>应采取一切合理的措施，防止其劳务人员发生任何违法或妨碍治安的行为，保持安定局面并且保护工程周围人员和财产不受上述行为的危害，否则由此造成的一切损失和费用均由</w:t>
      </w:r>
      <w:r>
        <w:rPr>
          <w:rFonts w:hint="eastAsia" w:ascii="宋体" w:hAnsi="宋体" w:cs="宋体"/>
          <w:sz w:val="24"/>
          <w:szCs w:val="24"/>
          <w:lang w:eastAsia="zh-CN"/>
        </w:rPr>
        <w:t>乙方</w:t>
      </w:r>
      <w:r>
        <w:rPr>
          <w:rFonts w:hint="eastAsia" w:ascii="宋体" w:hAnsi="宋体" w:eastAsia="宋体" w:cs="宋体"/>
          <w:sz w:val="24"/>
          <w:szCs w:val="24"/>
          <w:lang w:eastAsia="zh-CN"/>
        </w:rPr>
        <w:t>自己负责；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3.</w:t>
      </w:r>
      <w:r>
        <w:rPr>
          <w:rFonts w:hint="eastAsia" w:ascii="宋体" w:hAnsi="宋体" w:cs="宋体"/>
          <w:sz w:val="24"/>
          <w:szCs w:val="24"/>
          <w:lang w:eastAsia="zh-CN"/>
        </w:rPr>
        <w:t>乙方</w:t>
      </w:r>
      <w:r>
        <w:rPr>
          <w:rFonts w:hint="eastAsia" w:ascii="宋体" w:hAnsi="宋体" w:eastAsia="宋体" w:cs="宋体"/>
          <w:sz w:val="24"/>
          <w:szCs w:val="24"/>
          <w:lang w:eastAsia="zh-CN"/>
        </w:rPr>
        <w:t>应按照</w:t>
      </w:r>
      <w:r>
        <w:rPr>
          <w:rFonts w:hint="eastAsia" w:ascii="宋体" w:hAnsi="宋体" w:cs="宋体"/>
          <w:sz w:val="24"/>
          <w:szCs w:val="24"/>
          <w:lang w:eastAsia="zh-CN"/>
        </w:rPr>
        <w:t>甲方</w:t>
      </w:r>
      <w:r>
        <w:rPr>
          <w:rFonts w:hint="eastAsia" w:ascii="宋体" w:hAnsi="宋体" w:eastAsia="宋体" w:cs="宋体"/>
          <w:sz w:val="24"/>
          <w:szCs w:val="24"/>
          <w:lang w:eastAsia="zh-CN"/>
        </w:rPr>
        <w:t>要求建立健全工地有关安全文明施工、消防保卫、环保卫生和料具管理等方面的各项管理规章制度，同时必须按照要求，采取有效的防扰民、防噪声、防空气污染、防道路遗酒和垃圾清运等措施；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w:t>
      </w:r>
      <w:r>
        <w:rPr>
          <w:rFonts w:hint="eastAsia" w:ascii="宋体" w:hAnsi="宋体" w:cs="宋体"/>
          <w:sz w:val="24"/>
          <w:szCs w:val="24"/>
          <w:lang w:eastAsia="zh-CN"/>
        </w:rPr>
        <w:t>乙方</w:t>
      </w:r>
      <w:r>
        <w:rPr>
          <w:rFonts w:hint="eastAsia" w:ascii="宋体" w:hAnsi="宋体" w:eastAsia="宋体" w:cs="宋体"/>
          <w:sz w:val="24"/>
          <w:szCs w:val="24"/>
          <w:lang w:eastAsia="zh-CN"/>
        </w:rPr>
        <w:t>必须严格执行保安制度、门卫管理制度，工人和管理人员要举止文明、行为规范、遵章守纪、对人有礼貌，禁止上班喝酒、寻衅闹事，否则</w:t>
      </w:r>
      <w:r>
        <w:rPr>
          <w:rFonts w:hint="eastAsia" w:ascii="宋体" w:hAnsi="宋体" w:cs="宋体"/>
          <w:sz w:val="24"/>
          <w:szCs w:val="24"/>
          <w:lang w:eastAsia="zh-CN"/>
        </w:rPr>
        <w:t>乙方</w:t>
      </w:r>
      <w:r>
        <w:rPr>
          <w:rFonts w:hint="eastAsia" w:ascii="宋体" w:hAnsi="宋体" w:eastAsia="宋体" w:cs="宋体"/>
          <w:sz w:val="24"/>
          <w:szCs w:val="24"/>
          <w:lang w:eastAsia="zh-CN"/>
        </w:rPr>
        <w:t>对因此引发的一切责任事件和责任后果，</w:t>
      </w:r>
      <w:r>
        <w:rPr>
          <w:rFonts w:hint="eastAsia" w:ascii="宋体" w:hAnsi="宋体" w:cs="宋体"/>
          <w:sz w:val="24"/>
          <w:szCs w:val="24"/>
          <w:lang w:eastAsia="zh-CN"/>
        </w:rPr>
        <w:t>甲方</w:t>
      </w:r>
      <w:r>
        <w:rPr>
          <w:rFonts w:hint="eastAsia" w:ascii="宋体" w:hAnsi="宋体" w:eastAsia="宋体" w:cs="宋体"/>
          <w:sz w:val="24"/>
          <w:szCs w:val="24"/>
          <w:lang w:eastAsia="zh-CN"/>
        </w:rPr>
        <w:t>均有进一步追责处罚的权力。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5.</w:t>
      </w:r>
      <w:r>
        <w:rPr>
          <w:rFonts w:hint="eastAsia" w:ascii="宋体" w:hAnsi="宋体" w:cs="宋体"/>
          <w:sz w:val="24"/>
          <w:szCs w:val="24"/>
          <w:lang w:eastAsia="zh-CN"/>
        </w:rPr>
        <w:t>乙方</w:t>
      </w:r>
      <w:r>
        <w:rPr>
          <w:rFonts w:hint="eastAsia" w:ascii="宋体" w:hAnsi="宋体" w:eastAsia="宋体" w:cs="宋体"/>
          <w:sz w:val="24"/>
          <w:szCs w:val="24"/>
          <w:lang w:eastAsia="zh-CN"/>
        </w:rPr>
        <w:t>在施工现场应按照国家、地方政府及行业管理部门有关规定，配置相应数量的专职安全管理人员，专门负责施工现场安全生产的监督、检查以及因工伤亡事故处理工作，</w:t>
      </w:r>
      <w:r>
        <w:rPr>
          <w:rFonts w:hint="eastAsia" w:ascii="宋体" w:hAnsi="宋体" w:cs="宋体"/>
          <w:sz w:val="24"/>
          <w:szCs w:val="24"/>
          <w:lang w:eastAsia="zh-CN"/>
        </w:rPr>
        <w:t>乙方</w:t>
      </w:r>
      <w:r>
        <w:rPr>
          <w:rFonts w:hint="eastAsia" w:ascii="宋体" w:hAnsi="宋体" w:eastAsia="宋体" w:cs="宋体"/>
          <w:sz w:val="24"/>
          <w:szCs w:val="24"/>
          <w:lang w:eastAsia="zh-CN"/>
        </w:rPr>
        <w:t>应赋子安全管理人员相应的权利，坚决贯彻“安全第一、预防为主、综合治理”的方针。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6.</w:t>
      </w:r>
      <w:r>
        <w:rPr>
          <w:rFonts w:hint="eastAsia" w:ascii="宋体" w:hAnsi="宋体" w:cs="宋体"/>
          <w:sz w:val="24"/>
          <w:szCs w:val="24"/>
          <w:lang w:eastAsia="zh-CN"/>
        </w:rPr>
        <w:t>乙方</w:t>
      </w:r>
      <w:r>
        <w:rPr>
          <w:rFonts w:hint="eastAsia" w:ascii="宋体" w:hAnsi="宋体" w:eastAsia="宋体" w:cs="宋体"/>
          <w:sz w:val="24"/>
          <w:szCs w:val="24"/>
          <w:lang w:eastAsia="zh-CN"/>
        </w:rPr>
        <w:t>应严格执行国家的法律法规，采取适当的预防措施，以保证其劳务人员的安全、卫生、健康，在整个合同期间，自始自终在工人所在的施工现场和住所，配有医务人员、紧急抢救人员和设备，并且采取适当的措施以预防传染病，并提供应有的福利以及卫生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7.</w:t>
      </w:r>
      <w:r>
        <w:rPr>
          <w:rFonts w:hint="eastAsia" w:ascii="宋体" w:hAnsi="宋体" w:cs="宋体"/>
          <w:sz w:val="24"/>
          <w:szCs w:val="24"/>
          <w:lang w:eastAsia="zh-CN"/>
        </w:rPr>
        <w:t>乙方</w:t>
      </w:r>
      <w:r>
        <w:rPr>
          <w:rFonts w:hint="eastAsia" w:ascii="宋体" w:hAnsi="宋体" w:eastAsia="宋体" w:cs="宋体"/>
          <w:sz w:val="24"/>
          <w:szCs w:val="24"/>
          <w:lang w:eastAsia="zh-CN"/>
        </w:rPr>
        <w:t>的生活区应按照《施工现场临时建筑物设计规范》（JGJ/T188-2009），《建设工程施工现场环境与卫生标准》（JGJ 146-2013）等有关规范、标准，以及</w:t>
      </w:r>
      <w:r>
        <w:rPr>
          <w:rFonts w:hint="eastAsia" w:ascii="宋体" w:hAnsi="宋体" w:cs="宋体"/>
          <w:sz w:val="24"/>
          <w:szCs w:val="24"/>
          <w:lang w:eastAsia="zh-CN"/>
        </w:rPr>
        <w:t>甲方</w:t>
      </w:r>
      <w:r>
        <w:rPr>
          <w:rFonts w:hint="eastAsia" w:ascii="宋体" w:hAnsi="宋体" w:eastAsia="宋体" w:cs="宋体"/>
          <w:sz w:val="24"/>
          <w:szCs w:val="24"/>
          <w:lang w:eastAsia="zh-CN"/>
        </w:rPr>
        <w:t>有关规定的通知要求执行。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五、安全奖罚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cs="宋体"/>
          <w:sz w:val="24"/>
          <w:szCs w:val="24"/>
          <w:lang w:eastAsia="zh-CN"/>
        </w:rPr>
        <w:t>甲方</w:t>
      </w:r>
      <w:r>
        <w:rPr>
          <w:rFonts w:hint="eastAsia" w:ascii="宋体" w:hAnsi="宋体" w:eastAsia="宋体" w:cs="宋体"/>
          <w:sz w:val="24"/>
          <w:szCs w:val="24"/>
          <w:lang w:eastAsia="zh-CN"/>
        </w:rPr>
        <w:t>对</w:t>
      </w:r>
      <w:r>
        <w:rPr>
          <w:rFonts w:hint="eastAsia" w:ascii="宋体" w:hAnsi="宋体" w:cs="宋体"/>
          <w:sz w:val="24"/>
          <w:szCs w:val="24"/>
          <w:lang w:eastAsia="zh-CN"/>
        </w:rPr>
        <w:t>乙方</w:t>
      </w:r>
      <w:r>
        <w:rPr>
          <w:rFonts w:hint="eastAsia" w:ascii="宋体" w:hAnsi="宋体" w:eastAsia="宋体" w:cs="宋体"/>
          <w:sz w:val="24"/>
          <w:szCs w:val="24"/>
          <w:lang w:eastAsia="zh-CN"/>
        </w:rPr>
        <w:t>的奖罚按</w:t>
      </w:r>
      <w:r>
        <w:rPr>
          <w:rFonts w:hint="eastAsia" w:ascii="宋体" w:hAnsi="宋体" w:cs="宋体"/>
          <w:sz w:val="24"/>
          <w:szCs w:val="24"/>
          <w:lang w:eastAsia="zh-CN"/>
        </w:rPr>
        <w:t>甲方</w:t>
      </w:r>
      <w:r>
        <w:rPr>
          <w:rFonts w:hint="eastAsia" w:ascii="宋体" w:hAnsi="宋体" w:eastAsia="宋体" w:cs="宋体"/>
          <w:sz w:val="24"/>
          <w:szCs w:val="24"/>
          <w:lang w:eastAsia="zh-CN"/>
        </w:rPr>
        <w:t>的《安全生产管理制度》中的奖罚规定执行，由于</w:t>
      </w:r>
      <w:r>
        <w:rPr>
          <w:rFonts w:hint="eastAsia" w:ascii="宋体" w:hAnsi="宋体" w:cs="宋体"/>
          <w:sz w:val="24"/>
          <w:szCs w:val="24"/>
          <w:lang w:eastAsia="zh-CN"/>
        </w:rPr>
        <w:t>乙方</w:t>
      </w:r>
      <w:r>
        <w:rPr>
          <w:rFonts w:hint="eastAsia" w:ascii="宋体" w:hAnsi="宋体" w:eastAsia="宋体" w:cs="宋体"/>
          <w:sz w:val="24"/>
          <w:szCs w:val="24"/>
          <w:lang w:eastAsia="zh-CN"/>
        </w:rPr>
        <w:t>自身原因受到政府机关处罚的，</w:t>
      </w:r>
      <w:r>
        <w:rPr>
          <w:rFonts w:hint="eastAsia" w:ascii="宋体" w:hAnsi="宋体" w:cs="宋体"/>
          <w:sz w:val="24"/>
          <w:szCs w:val="24"/>
          <w:lang w:eastAsia="zh-CN"/>
        </w:rPr>
        <w:t>乙方</w:t>
      </w:r>
      <w:r>
        <w:rPr>
          <w:rFonts w:hint="eastAsia" w:ascii="宋体" w:hAnsi="宋体" w:eastAsia="宋体" w:cs="宋体"/>
          <w:sz w:val="24"/>
          <w:szCs w:val="24"/>
          <w:lang w:eastAsia="zh-CN"/>
        </w:rPr>
        <w:t>独自承担由此产生的一切责任。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六、其他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szCs w:val="24"/>
          <w:lang w:eastAsia="zh-CN"/>
        </w:rPr>
        <w:t>本协议的签订不免除</w:t>
      </w:r>
      <w:r>
        <w:rPr>
          <w:rFonts w:hint="eastAsia" w:ascii="宋体" w:hAnsi="宋体" w:cs="宋体"/>
          <w:sz w:val="24"/>
          <w:szCs w:val="24"/>
          <w:lang w:eastAsia="zh-CN"/>
        </w:rPr>
        <w:t>乙方</w:t>
      </w:r>
      <w:r>
        <w:rPr>
          <w:rFonts w:hint="eastAsia" w:ascii="宋体" w:hAnsi="宋体" w:eastAsia="宋体" w:cs="宋体"/>
          <w:sz w:val="24"/>
          <w:szCs w:val="24"/>
          <w:lang w:eastAsia="zh-CN"/>
        </w:rPr>
        <w:t>应承担的协议中没有提及而政府法律、法规有相关规定的责任。</w:t>
      </w:r>
      <w:r>
        <w:rPr>
          <w:rFonts w:hint="eastAsia" w:ascii="宋体" w:hAnsi="宋体" w:eastAsia="宋体" w:cs="宋体"/>
          <w:sz w:val="24"/>
        </w:rPr>
        <w:t> </w:t>
      </w:r>
    </w:p>
    <w:p>
      <w:pPr>
        <w:pStyle w:val="22"/>
        <w:spacing w:line="360" w:lineRule="auto"/>
        <w:rPr>
          <w:rFonts w:hint="eastAsia" w:ascii="宋体" w:hAnsi="宋体" w:eastAsia="宋体" w:cs="宋体"/>
          <w:sz w:val="24"/>
        </w:rPr>
      </w:pPr>
    </w:p>
    <w:p>
      <w:pPr>
        <w:keepNext w:val="0"/>
        <w:keepLines w:val="0"/>
        <w:widowControl/>
        <w:suppressLineNumbers w:val="0"/>
        <w:spacing w:line="360" w:lineRule="auto"/>
        <w:jc w:val="left"/>
        <w:rPr>
          <w:rFonts w:hint="eastAsia" w:ascii="宋体" w:hAnsi="宋体" w:eastAsia="宋体" w:cs="宋体"/>
          <w:sz w:val="24"/>
        </w:rPr>
      </w:pPr>
      <w:r>
        <w:rPr>
          <w:rFonts w:hint="eastAsia" w:ascii="宋体" w:hAnsi="宋体" w:cs="宋体"/>
          <w:sz w:val="24"/>
          <w:lang w:eastAsia="zh-CN"/>
        </w:rPr>
        <w:t>甲方</w:t>
      </w:r>
      <w:r>
        <w:rPr>
          <w:rFonts w:hint="eastAsia" w:ascii="宋体" w:hAnsi="宋体" w:eastAsia="宋体" w:cs="宋体"/>
          <w:sz w:val="24"/>
          <w:lang w:eastAsia="zh-CN"/>
        </w:rPr>
        <w:t>（盖章）</w:t>
      </w:r>
      <w:r>
        <w:rPr>
          <w:rFonts w:hint="eastAsia" w:ascii="宋体" w:hAnsi="宋体" w:eastAsia="宋体" w:cs="宋体"/>
          <w:sz w:val="24"/>
        </w:rPr>
        <w:t>：</w:t>
      </w:r>
      <w:r>
        <w:rPr>
          <w:rFonts w:hint="eastAsia" w:ascii="宋体" w:hAnsi="宋体" w:eastAsia="宋体" w:cs="宋体"/>
          <w:color w:val="000000"/>
          <w:kern w:val="0"/>
          <w:sz w:val="24"/>
          <w:szCs w:val="24"/>
          <w:lang w:val="en-US" w:eastAsia="zh-CN" w:bidi="ar"/>
        </w:rPr>
        <w:t xml:space="preserve">                       </w:t>
      </w:r>
      <w:r>
        <w:rPr>
          <w:rFonts w:hint="eastAsia" w:ascii="宋体" w:hAnsi="宋体" w:cs="宋体"/>
          <w:sz w:val="24"/>
          <w:lang w:eastAsia="zh-CN"/>
        </w:rPr>
        <w:t>乙方</w:t>
      </w:r>
      <w:r>
        <w:rPr>
          <w:rFonts w:hint="eastAsia" w:ascii="宋体" w:hAnsi="宋体" w:eastAsia="宋体" w:cs="宋体"/>
          <w:sz w:val="24"/>
          <w:lang w:eastAsia="zh-CN"/>
        </w:rPr>
        <w:t>（盖章）</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lang w:val="en-US" w:eastAsia="zh-CN"/>
        </w:rPr>
        <w:t>法定代表人或委托代理人（签字）：</w:t>
      </w:r>
      <w:r>
        <w:rPr>
          <w:rFonts w:hint="eastAsia" w:ascii="宋体" w:hAnsi="宋体" w:eastAsia="宋体" w:cs="宋体"/>
          <w:sz w:val="24"/>
        </w:rPr>
        <w:t xml:space="preserve">         </w:t>
      </w:r>
      <w:r>
        <w:rPr>
          <w:rFonts w:hint="eastAsia" w:ascii="宋体" w:hAnsi="宋体" w:eastAsia="宋体" w:cs="宋体"/>
          <w:sz w:val="24"/>
          <w:lang w:val="en-US" w:eastAsia="zh-CN"/>
        </w:rPr>
        <w:t>法定代表人或委托代理人（签字）：</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联系方式：                         </w:t>
      </w:r>
      <w:r>
        <w:rPr>
          <w:rFonts w:hint="eastAsia" w:ascii="宋体" w:hAnsi="宋体" w:eastAsia="宋体" w:cs="宋体"/>
          <w:sz w:val="24"/>
          <w:lang w:val="en-US" w:eastAsia="zh-CN"/>
        </w:rPr>
        <w:t xml:space="preserve">    </w:t>
      </w:r>
      <w:r>
        <w:rPr>
          <w:rFonts w:hint="eastAsia" w:ascii="宋体" w:hAnsi="宋体" w:eastAsia="宋体" w:cs="宋体"/>
          <w:sz w:val="24"/>
        </w:rPr>
        <w:t xml:space="preserve">联系方式： </w:t>
      </w:r>
    </w:p>
    <w:p>
      <w:pPr>
        <w:spacing w:line="360" w:lineRule="auto"/>
        <w:rPr>
          <w:rFonts w:hint="eastAsia" w:ascii="宋体" w:hAnsi="宋体" w:eastAsia="宋体" w:cs="宋体"/>
          <w:sz w:val="24"/>
        </w:rPr>
      </w:pPr>
      <w:r>
        <w:rPr>
          <w:rFonts w:hint="eastAsia" w:ascii="宋体" w:hAnsi="宋体" w:eastAsia="宋体" w:cs="宋体"/>
          <w:sz w:val="24"/>
        </w:rPr>
        <w:t xml:space="preserve">    年  月  日                         </w:t>
      </w:r>
      <w:r>
        <w:rPr>
          <w:rFonts w:hint="eastAsia" w:ascii="宋体" w:hAnsi="宋体" w:eastAsia="宋体" w:cs="宋体"/>
          <w:sz w:val="24"/>
          <w:lang w:val="en-US" w:eastAsia="zh-CN"/>
        </w:rPr>
        <w:t xml:space="preserve">      </w:t>
      </w:r>
      <w:r>
        <w:rPr>
          <w:rFonts w:hint="eastAsia" w:ascii="宋体" w:hAnsi="宋体" w:eastAsia="宋体" w:cs="宋体"/>
          <w:sz w:val="24"/>
        </w:rPr>
        <w:t>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sectPr>
          <w:pgSz w:w="11905" w:h="16838"/>
          <w:pgMar w:top="1440" w:right="1803" w:bottom="1440" w:left="1803" w:header="1020" w:footer="992" w:gutter="0"/>
          <w:pgBorders>
            <w:top w:val="none" w:sz="0" w:space="0"/>
            <w:left w:val="none" w:sz="0" w:space="0"/>
            <w:bottom w:val="none" w:sz="0" w:space="0"/>
            <w:right w:val="none" w:sz="0" w:space="0"/>
          </w:pgBorders>
          <w:pgNumType w:fmt="decimal"/>
          <w:cols w:space="0" w:num="1"/>
          <w:rtlGutter w:val="0"/>
          <w:docGrid w:type="lines" w:linePitch="388"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sz w:val="30"/>
          <w:szCs w:val="30"/>
        </w:rPr>
        <w:t>附件三：</w:t>
      </w:r>
    </w:p>
    <w:p>
      <w:pPr>
        <w:spacing w:line="360" w:lineRule="auto"/>
        <w:jc w:val="center"/>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保密协议</w:t>
      </w:r>
    </w:p>
    <w:p>
      <w:pPr>
        <w:keepNext w:val="0"/>
        <w:keepLines w:val="0"/>
        <w:widowControl/>
        <w:suppressLineNumbers w:val="0"/>
        <w:spacing w:line="360" w:lineRule="auto"/>
        <w:jc w:val="left"/>
        <w:rPr>
          <w:rFonts w:hint="eastAsia" w:ascii="宋体" w:hAnsi="宋体" w:eastAsia="宋体" w:cs="宋体"/>
          <w:sz w:val="30"/>
          <w:szCs w:val="30"/>
        </w:rPr>
      </w:pPr>
    </w:p>
    <w:p>
      <w:pPr>
        <w:keepNext w:val="0"/>
        <w:keepLines w:val="0"/>
        <w:widowControl/>
        <w:suppressLineNumbers w:val="0"/>
        <w:spacing w:line="360" w:lineRule="auto"/>
        <w:jc w:val="left"/>
        <w:rPr>
          <w:rFonts w:hint="eastAsia" w:ascii="宋体" w:hAnsi="宋体" w:eastAsia="宋体" w:cs="宋体"/>
          <w:sz w:val="24"/>
          <w:szCs w:val="24"/>
        </w:rPr>
      </w:pPr>
      <w:r>
        <w:rPr>
          <w:rFonts w:hint="eastAsia" w:ascii="宋体" w:hAnsi="宋体" w:cs="宋体"/>
          <w:sz w:val="24"/>
          <w:szCs w:val="24"/>
          <w:lang w:eastAsia="zh-CN"/>
        </w:rPr>
        <w:t>甲方</w:t>
      </w:r>
      <w:r>
        <w:rPr>
          <w:rFonts w:hint="eastAsia" w:ascii="宋体" w:hAnsi="宋体" w:eastAsia="宋体" w:cs="宋体"/>
          <w:sz w:val="24"/>
          <w:szCs w:val="24"/>
        </w:rPr>
        <w:t>（全称）：</w:t>
      </w:r>
      <w:r>
        <w:rPr>
          <w:rFonts w:hint="eastAsia" w:ascii="宋体" w:hAnsi="宋体" w:eastAsia="宋体" w:cs="宋体"/>
          <w:color w:val="000000"/>
          <w:kern w:val="0"/>
          <w:sz w:val="24"/>
          <w:szCs w:val="24"/>
          <w:u w:val="single"/>
          <w:lang w:val="en-US" w:eastAsia="zh-CN" w:bidi="ar"/>
        </w:rPr>
        <w:t xml:space="preserve">                                </w:t>
      </w:r>
    </w:p>
    <w:p>
      <w:pPr>
        <w:wordWrap w:val="0"/>
        <w:spacing w:line="360" w:lineRule="auto"/>
        <w:rPr>
          <w:rFonts w:hint="eastAsia" w:ascii="宋体" w:hAnsi="宋体" w:eastAsia="宋体" w:cs="宋体"/>
          <w:sz w:val="24"/>
          <w:szCs w:val="24"/>
        </w:rPr>
      </w:pPr>
      <w:r>
        <w:rPr>
          <w:rFonts w:hint="eastAsia" w:ascii="宋体" w:hAnsi="宋体" w:cs="宋体"/>
          <w:sz w:val="24"/>
          <w:szCs w:val="24"/>
          <w:lang w:eastAsia="zh-CN"/>
        </w:rPr>
        <w:t>乙方</w:t>
      </w:r>
      <w:r>
        <w:rPr>
          <w:rFonts w:hint="eastAsia" w:ascii="宋体" w:hAnsi="宋体" w:eastAsia="宋体" w:cs="宋体"/>
          <w:sz w:val="24"/>
          <w:szCs w:val="24"/>
        </w:rPr>
        <w:t>（全称）：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rPr>
          <w:rFonts w:hint="eastAsia" w:ascii="宋体" w:hAnsi="宋体" w:eastAsia="宋体" w:cs="宋体"/>
          <w:b/>
          <w:bCs/>
          <w:sz w:val="24"/>
          <w:szCs w:val="24"/>
        </w:rPr>
      </w:pP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甲乙双方同意，除非根据有关法律、法规、政策或者上市规则的规定以及监管机构、法院等有权限政府部门要求应予以披露或公开外，双方（包括各自员工）对本合同及与本合同相关之信息均负有保密义务，并只能在双方合作的业务范围内使用。</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若一方未履行保密义务，擅自将本合同或与本合同相关之信息披露或公开的，应向另一方支付100万元违约金。</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本条不因本合同的终止、解除而失效。</w:t>
      </w:r>
    </w:p>
    <w:p>
      <w:pPr>
        <w:pStyle w:val="22"/>
        <w:spacing w:line="360" w:lineRule="auto"/>
        <w:rPr>
          <w:rFonts w:hint="eastAsia" w:ascii="宋体" w:hAnsi="宋体" w:eastAsia="宋体" w:cs="宋体"/>
          <w:sz w:val="28"/>
          <w:szCs w:val="28"/>
          <w:lang w:eastAsia="zh-CN"/>
        </w:rPr>
      </w:pPr>
    </w:p>
    <w:p>
      <w:pPr>
        <w:pStyle w:val="22"/>
        <w:spacing w:line="360" w:lineRule="auto"/>
        <w:rPr>
          <w:rFonts w:hint="eastAsia" w:ascii="宋体" w:hAnsi="宋体" w:eastAsia="宋体" w:cs="宋体"/>
          <w:sz w:val="28"/>
          <w:szCs w:val="28"/>
          <w:lang w:eastAsia="zh-CN"/>
        </w:rPr>
      </w:pPr>
    </w:p>
    <w:p>
      <w:pPr>
        <w:keepNext w:val="0"/>
        <w:keepLines w:val="0"/>
        <w:widowControl/>
        <w:suppressLineNumbers w:val="0"/>
        <w:spacing w:line="360" w:lineRule="auto"/>
        <w:jc w:val="left"/>
        <w:rPr>
          <w:rFonts w:hint="eastAsia" w:ascii="宋体" w:hAnsi="宋体" w:eastAsia="宋体" w:cs="宋体"/>
          <w:sz w:val="24"/>
        </w:rPr>
      </w:pPr>
      <w:r>
        <w:rPr>
          <w:rFonts w:hint="eastAsia" w:ascii="宋体" w:hAnsi="宋体" w:cs="宋体"/>
          <w:sz w:val="24"/>
          <w:lang w:eastAsia="zh-CN"/>
        </w:rPr>
        <w:t>甲方</w:t>
      </w:r>
      <w:r>
        <w:rPr>
          <w:rFonts w:hint="eastAsia" w:ascii="宋体" w:hAnsi="宋体" w:eastAsia="宋体" w:cs="宋体"/>
          <w:sz w:val="24"/>
          <w:lang w:eastAsia="zh-CN"/>
        </w:rPr>
        <w:t>（盖章）</w:t>
      </w:r>
      <w:r>
        <w:rPr>
          <w:rFonts w:hint="eastAsia" w:ascii="宋体" w:hAnsi="宋体" w:eastAsia="宋体" w:cs="宋体"/>
          <w:sz w:val="24"/>
        </w:rPr>
        <w:t>：</w:t>
      </w:r>
      <w:r>
        <w:rPr>
          <w:rFonts w:hint="eastAsia" w:ascii="宋体" w:hAnsi="宋体" w:eastAsia="宋体" w:cs="宋体"/>
          <w:color w:val="000000"/>
          <w:kern w:val="0"/>
          <w:sz w:val="24"/>
          <w:szCs w:val="24"/>
          <w:lang w:val="en-US" w:eastAsia="zh-CN" w:bidi="ar"/>
        </w:rPr>
        <w:t xml:space="preserve">                       </w:t>
      </w:r>
      <w:r>
        <w:rPr>
          <w:rFonts w:hint="eastAsia" w:ascii="宋体" w:hAnsi="宋体" w:cs="宋体"/>
          <w:sz w:val="24"/>
          <w:lang w:eastAsia="zh-CN"/>
        </w:rPr>
        <w:t>乙方</w:t>
      </w:r>
      <w:r>
        <w:rPr>
          <w:rFonts w:hint="eastAsia" w:ascii="宋体" w:hAnsi="宋体" w:eastAsia="宋体" w:cs="宋体"/>
          <w:sz w:val="24"/>
          <w:lang w:eastAsia="zh-CN"/>
        </w:rPr>
        <w:t>（盖章）</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lang w:val="en-US" w:eastAsia="zh-CN"/>
        </w:rPr>
        <w:t>法定代表人或委托代理人（签字）：</w:t>
      </w:r>
      <w:r>
        <w:rPr>
          <w:rFonts w:hint="eastAsia" w:ascii="宋体" w:hAnsi="宋体" w:eastAsia="宋体" w:cs="宋体"/>
          <w:sz w:val="24"/>
        </w:rPr>
        <w:t xml:space="preserve">         </w:t>
      </w:r>
      <w:r>
        <w:rPr>
          <w:rFonts w:hint="eastAsia" w:ascii="宋体" w:hAnsi="宋体" w:eastAsia="宋体" w:cs="宋体"/>
          <w:sz w:val="24"/>
          <w:lang w:val="en-US" w:eastAsia="zh-CN"/>
        </w:rPr>
        <w:t>法定代表人或委托代理人（签字）：</w:t>
      </w:r>
      <w:r>
        <w:rPr>
          <w:rFonts w:hint="eastAsia" w:ascii="宋体" w:hAnsi="宋体" w:eastAsia="宋体" w:cs="宋体"/>
          <w:sz w:val="24"/>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 xml:space="preserve">联系方式：                         </w:t>
      </w:r>
      <w:r>
        <w:rPr>
          <w:rFonts w:hint="eastAsia" w:ascii="宋体" w:hAnsi="宋体" w:eastAsia="宋体" w:cs="宋体"/>
          <w:sz w:val="24"/>
          <w:lang w:val="en-US" w:eastAsia="zh-CN"/>
        </w:rPr>
        <w:t xml:space="preserve">    </w:t>
      </w:r>
      <w:r>
        <w:rPr>
          <w:rFonts w:hint="eastAsia" w:ascii="宋体" w:hAnsi="宋体" w:eastAsia="宋体" w:cs="宋体"/>
          <w:sz w:val="24"/>
        </w:rPr>
        <w:t>联系方式：</w:t>
      </w:r>
    </w:p>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年  月  日                         </w:t>
      </w:r>
      <w:r>
        <w:rPr>
          <w:rFonts w:hint="eastAsia" w:ascii="宋体" w:hAnsi="宋体" w:eastAsia="宋体" w:cs="宋体"/>
          <w:sz w:val="24"/>
          <w:lang w:val="en-US" w:eastAsia="zh-CN"/>
        </w:rPr>
        <w:t xml:space="preserve">      </w:t>
      </w:r>
      <w:r>
        <w:rPr>
          <w:rFonts w:hint="eastAsia" w:ascii="宋体" w:hAnsi="宋体" w:eastAsia="宋体" w:cs="宋体"/>
          <w:sz w:val="24"/>
        </w:rPr>
        <w:t>年  月  日</w:t>
      </w:r>
    </w:p>
    <w:p>
      <w:pPr>
        <w:rPr>
          <w:rFonts w:hint="eastAsia" w:ascii="宋体" w:hAnsi="宋体" w:eastAsia="宋体" w:cs="宋体"/>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44"/>
          <w:szCs w:val="44"/>
        </w:rPr>
      </w:pPr>
      <w:r>
        <w:rPr>
          <w:rFonts w:hint="eastAsia" w:ascii="宋体" w:hAnsi="宋体" w:eastAsia="宋体" w:cs="宋体"/>
          <w:sz w:val="30"/>
          <w:szCs w:val="30"/>
        </w:rPr>
        <w:t>附件</w:t>
      </w:r>
      <w:r>
        <w:rPr>
          <w:rFonts w:hint="eastAsia" w:ascii="宋体" w:hAnsi="宋体" w:eastAsia="宋体" w:cs="宋体"/>
          <w:sz w:val="30"/>
          <w:szCs w:val="30"/>
          <w:lang w:eastAsia="zh-CN"/>
        </w:rPr>
        <w:t>四</w:t>
      </w:r>
      <w:r>
        <w:rPr>
          <w:rFonts w:hint="eastAsia" w:ascii="宋体" w:hAnsi="宋体" w:eastAsia="宋体" w:cs="宋体"/>
          <w:sz w:val="30"/>
          <w:szCs w:val="30"/>
        </w:rPr>
        <w:t>：清单计价表</w:t>
      </w:r>
      <w:r>
        <w:rPr>
          <w:rFonts w:hint="eastAsia" w:ascii="宋体" w:hAnsi="宋体" w:eastAsia="宋体" w:cs="宋体"/>
        </w:rPr>
        <w:t xml:space="preserve">   </w:t>
      </w:r>
      <w:r>
        <w:rPr>
          <w:rFonts w:hint="eastAsia" w:ascii="宋体" w:hAnsi="宋体" w:eastAsia="宋体" w:cs="宋体"/>
          <w:sz w:val="44"/>
          <w:szCs w:val="44"/>
        </w:rPr>
        <w:t xml:space="preserve"> </w:t>
      </w:r>
    </w:p>
    <w:p>
      <w:pPr>
        <w:spacing w:line="360" w:lineRule="auto"/>
        <w:jc w:val="center"/>
        <w:rPr>
          <w:rFonts w:hint="eastAsia" w:ascii="宋体" w:hAnsi="宋体" w:eastAsia="宋体" w:cs="宋体"/>
          <w:b/>
          <w:bCs/>
          <w:color w:val="000000"/>
          <w:kern w:val="0"/>
          <w:sz w:val="40"/>
          <w:szCs w:val="40"/>
          <w:lang w:eastAsia="zh-CN"/>
        </w:rPr>
      </w:pPr>
    </w:p>
    <w:p>
      <w:pPr>
        <w:pStyle w:val="22"/>
        <w:spacing w:line="360" w:lineRule="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spacing w:line="360" w:lineRule="auto"/>
        <w:ind w:left="420" w:hanging="420"/>
        <w:jc w:val="left"/>
        <w:textAlignment w:val="auto"/>
        <w:rPr>
          <w:rFonts w:hint="eastAsia" w:ascii="宋体" w:hAnsi="宋体" w:eastAsia="宋体" w:cs="宋体"/>
          <w:color w:val="auto"/>
          <w:sz w:val="24"/>
          <w:szCs w:val="24"/>
        </w:rPr>
      </w:pPr>
    </w:p>
    <w:p>
      <w:pPr>
        <w:spacing w:line="360" w:lineRule="auto"/>
        <w:jc w:val="center"/>
        <w:rPr>
          <w:rFonts w:hint="eastAsia" w:ascii="宋体" w:hAnsi="宋体" w:eastAsia="宋体" w:cs="宋体"/>
          <w:b/>
          <w:bCs/>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423" w:leftChars="1" w:hanging="420" w:hangingChars="150"/>
        <w:jc w:val="left"/>
        <w:textAlignment w:val="auto"/>
        <w:rPr>
          <w:rFonts w:hint="eastAsia" w:ascii="宋体" w:hAnsi="宋体" w:eastAsia="宋体" w:cs="宋体"/>
          <w:color w:val="auto"/>
        </w:rPr>
      </w:pPr>
    </w:p>
    <w:sectPr>
      <w:headerReference r:id="rId9" w:type="default"/>
      <w:footerReference r:id="rId10" w:type="default"/>
      <w:pgSz w:w="11905" w:h="16838"/>
      <w:pgMar w:top="1440" w:right="1803" w:bottom="1440" w:left="1803" w:header="1020" w:footer="992" w:gutter="0"/>
      <w:pgNumType w:fmt="decimal"/>
      <w:cols w:space="0" w:num="1"/>
      <w:rtlGutter w:val="0"/>
      <w:docGrid w:type="lines" w:linePitch="3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Heiti SC Light">
    <w:altName w:val="Segoe Print"/>
    <w:panose1 w:val="00000000000000000000"/>
    <w:charset w:val="5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Noto Sans Mono CJK JP Regular">
    <w:altName w:val="Arial"/>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jc w:val="center"/>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29</w:t>
                    </w:r>
                    <w:r>
                      <w:fldChar w:fldCharType="end"/>
                    </w:r>
                  </w:p>
                </w:txbxContent>
              </v:textbox>
            </v:shape>
          </w:pict>
        </mc:Fallback>
      </mc:AlternateContent>
    </w:r>
  </w:p>
  <w:p>
    <w:pPr>
      <w:pStyle w:val="2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84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84</w:t>
                    </w:r>
                    <w:r>
                      <w:fldChar w:fldCharType="end"/>
                    </w:r>
                  </w:p>
                </w:txbxContent>
              </v:textbox>
            </v:shape>
          </w:pict>
        </mc:Fallback>
      </mc:AlternateContent>
    </w:r>
  </w:p>
  <w:p>
    <w:pPr>
      <w:pStyle w:val="22"/>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82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ind w:firstLine="180" w:firstLineChars="100"/>
      <w:jc w:val="left"/>
    </w:pPr>
    <w:r>
      <w:rPr>
        <w:rFonts w:hint="eastAsia" w:eastAsia="宋体"/>
        <w:lang w:eastAsia="zh-CN"/>
      </w:rPr>
      <w:drawing>
        <wp:inline distT="0" distB="0" distL="114300" distR="114300">
          <wp:extent cx="934720" cy="233045"/>
          <wp:effectExtent l="0" t="0" r="17780" b="14605"/>
          <wp:docPr id="8" name="图片 8" descr="ebcf2a10ffefd2908a24b0e878325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bcf2a10ffefd2908a24b0e878325e3"/>
                  <pic:cNvPicPr>
                    <a:picLocks noChangeAspect="1"/>
                  </pic:cNvPicPr>
                </pic:nvPicPr>
                <pic:blipFill>
                  <a:blip r:embed="rId1"/>
                  <a:stretch>
                    <a:fillRect/>
                  </a:stretch>
                </pic:blipFill>
                <pic:spPr>
                  <a:xfrm>
                    <a:off x="0" y="0"/>
                    <a:ext cx="934720" cy="233045"/>
                  </a:xfrm>
                  <a:prstGeom prst="rect">
                    <a:avLst/>
                  </a:prstGeom>
                </pic:spPr>
              </pic:pic>
            </a:graphicData>
          </a:graphic>
        </wp:inline>
      </w:drawing>
    </w:r>
    <w:r>
      <w:rPr>
        <w:rFonts w:hint="eastAsia"/>
        <w:lang w:val="en-US" w:eastAsia="zh-CN"/>
      </w:rPr>
      <w:t xml:space="preserve">                                                     </w:t>
    </w:r>
    <w:r>
      <w:rPr>
        <w:rFonts w:hint="eastAsia"/>
        <w:b/>
        <w:bCs/>
        <w:lang w:val="en-US" w:eastAsia="zh-CN"/>
      </w:rPr>
      <w:t xml:space="preserve"> </w:t>
    </w:r>
    <w:r>
      <w:rPr>
        <w:rFonts w:hint="eastAsia"/>
        <w:b/>
        <w:bCs/>
        <w:sz w:val="32"/>
        <w:szCs w:val="32"/>
        <w:lang w:val="en-US" w:eastAsia="zh-CN"/>
      </w:rPr>
      <w:t xml:space="preserve"> </w:t>
    </w:r>
    <w:r>
      <w:rPr>
        <w:rFonts w:hint="eastAsia"/>
        <w:b/>
        <w:bCs/>
        <w:sz w:val="32"/>
        <w:szCs w:val="32"/>
        <w:lang w:eastAsia="zh-CN"/>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92F02"/>
    <w:multiLevelType w:val="singleLevel"/>
    <w:tmpl w:val="94492F02"/>
    <w:lvl w:ilvl="0" w:tentative="0">
      <w:start w:val="1"/>
      <w:numFmt w:val="chineseCounting"/>
      <w:suff w:val="space"/>
      <w:lvlText w:val="第%1章"/>
      <w:lvlJc w:val="left"/>
      <w:rPr>
        <w:rFonts w:hint="eastAsia"/>
      </w:rPr>
    </w:lvl>
  </w:abstractNum>
  <w:abstractNum w:abstractNumId="1">
    <w:nsid w:val="EBB8AD2B"/>
    <w:multiLevelType w:val="singleLevel"/>
    <w:tmpl w:val="EBB8AD2B"/>
    <w:lvl w:ilvl="0" w:tentative="0">
      <w:start w:val="1"/>
      <w:numFmt w:val="decimal"/>
      <w:lvlText w:val="%1."/>
      <w:lvlJc w:val="left"/>
      <w:pPr>
        <w:tabs>
          <w:tab w:val="left" w:pos="312"/>
        </w:tabs>
      </w:pPr>
    </w:lvl>
  </w:abstractNum>
  <w:abstractNum w:abstractNumId="2">
    <w:nsid w:val="F5EAC71C"/>
    <w:multiLevelType w:val="singleLevel"/>
    <w:tmpl w:val="F5EAC71C"/>
    <w:lvl w:ilvl="0" w:tentative="0">
      <w:start w:val="2"/>
      <w:numFmt w:val="decimal"/>
      <w:lvlText w:val="%1."/>
      <w:lvlJc w:val="left"/>
      <w:pPr>
        <w:tabs>
          <w:tab w:val="left" w:pos="312"/>
        </w:tabs>
      </w:pPr>
    </w:lvl>
  </w:abstractNum>
  <w:abstractNum w:abstractNumId="3">
    <w:nsid w:val="45C42C9A"/>
    <w:multiLevelType w:val="multilevel"/>
    <w:tmpl w:val="45C42C9A"/>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260"/>
        </w:tabs>
        <w:ind w:left="126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4">
    <w:nsid w:val="58A6C370"/>
    <w:multiLevelType w:val="singleLevel"/>
    <w:tmpl w:val="58A6C370"/>
    <w:lvl w:ilvl="0" w:tentative="0">
      <w:start w:val="3"/>
      <w:numFmt w:val="decimal"/>
      <w:suff w:val="nothing"/>
      <w:lvlText w:val="%1、"/>
      <w:lvlJc w:val="left"/>
    </w:lvl>
  </w:abstractNum>
  <w:abstractNum w:abstractNumId="5">
    <w:nsid w:val="7E2A61F5"/>
    <w:multiLevelType w:val="singleLevel"/>
    <w:tmpl w:val="7E2A61F5"/>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formatting="1" w:enforcement="0"/>
  <w:defaultTabStop w:val="420"/>
  <w:doNotHyphenateCaps/>
  <w:drawingGridVerticalSpacing w:val="194"/>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2YzIzYzE4ZWJjMTRmYTliYjE3NDQ5NDUyYTc3YjkifQ=="/>
  </w:docVars>
  <w:rsids>
    <w:rsidRoot w:val="00172A27"/>
    <w:rsid w:val="000017C2"/>
    <w:rsid w:val="000177F1"/>
    <w:rsid w:val="0002385B"/>
    <w:rsid w:val="000248FB"/>
    <w:rsid w:val="00024E1A"/>
    <w:rsid w:val="000250C3"/>
    <w:rsid w:val="00026127"/>
    <w:rsid w:val="00027B5C"/>
    <w:rsid w:val="000320DE"/>
    <w:rsid w:val="0003616F"/>
    <w:rsid w:val="00036224"/>
    <w:rsid w:val="00037800"/>
    <w:rsid w:val="00046C20"/>
    <w:rsid w:val="00050568"/>
    <w:rsid w:val="000513B3"/>
    <w:rsid w:val="00051E65"/>
    <w:rsid w:val="00053AD4"/>
    <w:rsid w:val="000553A8"/>
    <w:rsid w:val="00056B98"/>
    <w:rsid w:val="00061660"/>
    <w:rsid w:val="00061FBF"/>
    <w:rsid w:val="000620D0"/>
    <w:rsid w:val="000634F1"/>
    <w:rsid w:val="00063AD6"/>
    <w:rsid w:val="0006536D"/>
    <w:rsid w:val="00070F1B"/>
    <w:rsid w:val="00074DEC"/>
    <w:rsid w:val="000765C9"/>
    <w:rsid w:val="00076BD9"/>
    <w:rsid w:val="00077DE1"/>
    <w:rsid w:val="000834C2"/>
    <w:rsid w:val="0009057C"/>
    <w:rsid w:val="000915C8"/>
    <w:rsid w:val="00095A23"/>
    <w:rsid w:val="00096359"/>
    <w:rsid w:val="000A3CC6"/>
    <w:rsid w:val="000A670B"/>
    <w:rsid w:val="000A6E57"/>
    <w:rsid w:val="000B104D"/>
    <w:rsid w:val="000B284C"/>
    <w:rsid w:val="000B48C3"/>
    <w:rsid w:val="000B6657"/>
    <w:rsid w:val="000C07C6"/>
    <w:rsid w:val="000C21EB"/>
    <w:rsid w:val="000C3D51"/>
    <w:rsid w:val="000C4E5A"/>
    <w:rsid w:val="000C5B15"/>
    <w:rsid w:val="000D1869"/>
    <w:rsid w:val="000D187E"/>
    <w:rsid w:val="000D2CEA"/>
    <w:rsid w:val="000D2D92"/>
    <w:rsid w:val="000E059B"/>
    <w:rsid w:val="000E161F"/>
    <w:rsid w:val="000E41DF"/>
    <w:rsid w:val="000E7D1A"/>
    <w:rsid w:val="000F5347"/>
    <w:rsid w:val="001014B4"/>
    <w:rsid w:val="00104467"/>
    <w:rsid w:val="001048F7"/>
    <w:rsid w:val="001063F5"/>
    <w:rsid w:val="00107AFB"/>
    <w:rsid w:val="00111318"/>
    <w:rsid w:val="00111863"/>
    <w:rsid w:val="00115477"/>
    <w:rsid w:val="00117677"/>
    <w:rsid w:val="00121E2F"/>
    <w:rsid w:val="0012346C"/>
    <w:rsid w:val="00125B1B"/>
    <w:rsid w:val="00125D74"/>
    <w:rsid w:val="00126485"/>
    <w:rsid w:val="00126F5B"/>
    <w:rsid w:val="001274F6"/>
    <w:rsid w:val="00133A4D"/>
    <w:rsid w:val="00137ED6"/>
    <w:rsid w:val="00140D38"/>
    <w:rsid w:val="00143841"/>
    <w:rsid w:val="00143CF1"/>
    <w:rsid w:val="001444FE"/>
    <w:rsid w:val="00145A1B"/>
    <w:rsid w:val="00156BE9"/>
    <w:rsid w:val="0016109C"/>
    <w:rsid w:val="00163171"/>
    <w:rsid w:val="001655DB"/>
    <w:rsid w:val="001733E1"/>
    <w:rsid w:val="001749F0"/>
    <w:rsid w:val="00176436"/>
    <w:rsid w:val="001770E0"/>
    <w:rsid w:val="00180884"/>
    <w:rsid w:val="00183373"/>
    <w:rsid w:val="0018521F"/>
    <w:rsid w:val="0018673E"/>
    <w:rsid w:val="00187A58"/>
    <w:rsid w:val="001930CB"/>
    <w:rsid w:val="00193FE0"/>
    <w:rsid w:val="001944E5"/>
    <w:rsid w:val="001A0A20"/>
    <w:rsid w:val="001A1918"/>
    <w:rsid w:val="001A1EDD"/>
    <w:rsid w:val="001A5403"/>
    <w:rsid w:val="001B4184"/>
    <w:rsid w:val="001B797A"/>
    <w:rsid w:val="001C2598"/>
    <w:rsid w:val="001C29E2"/>
    <w:rsid w:val="001C2D7D"/>
    <w:rsid w:val="001C3B1B"/>
    <w:rsid w:val="001C5070"/>
    <w:rsid w:val="001D06A7"/>
    <w:rsid w:val="001D52B3"/>
    <w:rsid w:val="001D5BAD"/>
    <w:rsid w:val="001E2FFA"/>
    <w:rsid w:val="001E3332"/>
    <w:rsid w:val="001E365D"/>
    <w:rsid w:val="001E398A"/>
    <w:rsid w:val="001E6901"/>
    <w:rsid w:val="001F0893"/>
    <w:rsid w:val="001F193C"/>
    <w:rsid w:val="001F1DA4"/>
    <w:rsid w:val="001F3835"/>
    <w:rsid w:val="001F462A"/>
    <w:rsid w:val="001F4C1F"/>
    <w:rsid w:val="001F52AF"/>
    <w:rsid w:val="002009B9"/>
    <w:rsid w:val="002025B6"/>
    <w:rsid w:val="00206EAC"/>
    <w:rsid w:val="00212BB5"/>
    <w:rsid w:val="00217406"/>
    <w:rsid w:val="00222557"/>
    <w:rsid w:val="00222CE2"/>
    <w:rsid w:val="002254C4"/>
    <w:rsid w:val="002348F5"/>
    <w:rsid w:val="00236ACA"/>
    <w:rsid w:val="00242E2E"/>
    <w:rsid w:val="00250C0B"/>
    <w:rsid w:val="0025215D"/>
    <w:rsid w:val="0026546C"/>
    <w:rsid w:val="00270F16"/>
    <w:rsid w:val="00271374"/>
    <w:rsid w:val="00274569"/>
    <w:rsid w:val="002745BC"/>
    <w:rsid w:val="002811C2"/>
    <w:rsid w:val="00282467"/>
    <w:rsid w:val="0029721C"/>
    <w:rsid w:val="002975B5"/>
    <w:rsid w:val="002A3688"/>
    <w:rsid w:val="002A3D58"/>
    <w:rsid w:val="002A5FE1"/>
    <w:rsid w:val="002A6568"/>
    <w:rsid w:val="002B0BDD"/>
    <w:rsid w:val="002B3120"/>
    <w:rsid w:val="002B32A3"/>
    <w:rsid w:val="002B43FE"/>
    <w:rsid w:val="002B50F3"/>
    <w:rsid w:val="002B76A0"/>
    <w:rsid w:val="002C2487"/>
    <w:rsid w:val="002C4A70"/>
    <w:rsid w:val="002D089B"/>
    <w:rsid w:val="002D2307"/>
    <w:rsid w:val="002D530B"/>
    <w:rsid w:val="002E31A8"/>
    <w:rsid w:val="002E77B5"/>
    <w:rsid w:val="002F057F"/>
    <w:rsid w:val="002F22C6"/>
    <w:rsid w:val="002F2C4C"/>
    <w:rsid w:val="002F39B4"/>
    <w:rsid w:val="002F40DF"/>
    <w:rsid w:val="002F4450"/>
    <w:rsid w:val="002F57CE"/>
    <w:rsid w:val="002F62CA"/>
    <w:rsid w:val="002F6940"/>
    <w:rsid w:val="003004AD"/>
    <w:rsid w:val="003036A3"/>
    <w:rsid w:val="0030452A"/>
    <w:rsid w:val="0030498D"/>
    <w:rsid w:val="003079A3"/>
    <w:rsid w:val="0031369D"/>
    <w:rsid w:val="00314CFB"/>
    <w:rsid w:val="00317260"/>
    <w:rsid w:val="00321CEA"/>
    <w:rsid w:val="00321DFE"/>
    <w:rsid w:val="00322166"/>
    <w:rsid w:val="00322C38"/>
    <w:rsid w:val="00331C42"/>
    <w:rsid w:val="003325EE"/>
    <w:rsid w:val="003329D9"/>
    <w:rsid w:val="00334D14"/>
    <w:rsid w:val="00334E9B"/>
    <w:rsid w:val="0033742E"/>
    <w:rsid w:val="00343CD2"/>
    <w:rsid w:val="00344CCC"/>
    <w:rsid w:val="00345330"/>
    <w:rsid w:val="0034601D"/>
    <w:rsid w:val="0035176E"/>
    <w:rsid w:val="00352077"/>
    <w:rsid w:val="00355E92"/>
    <w:rsid w:val="003611AE"/>
    <w:rsid w:val="00367552"/>
    <w:rsid w:val="00370D67"/>
    <w:rsid w:val="00371817"/>
    <w:rsid w:val="00373E26"/>
    <w:rsid w:val="00374784"/>
    <w:rsid w:val="00374A44"/>
    <w:rsid w:val="00376D98"/>
    <w:rsid w:val="003778E0"/>
    <w:rsid w:val="00380C4C"/>
    <w:rsid w:val="003833B6"/>
    <w:rsid w:val="0039092F"/>
    <w:rsid w:val="00394613"/>
    <w:rsid w:val="003965B8"/>
    <w:rsid w:val="0039750B"/>
    <w:rsid w:val="00397C1B"/>
    <w:rsid w:val="003A16BC"/>
    <w:rsid w:val="003A33A7"/>
    <w:rsid w:val="003A7925"/>
    <w:rsid w:val="003A7A9A"/>
    <w:rsid w:val="003B7BF3"/>
    <w:rsid w:val="003C3CD8"/>
    <w:rsid w:val="003C4D79"/>
    <w:rsid w:val="003C6C22"/>
    <w:rsid w:val="003C732E"/>
    <w:rsid w:val="003D0A0E"/>
    <w:rsid w:val="003D133C"/>
    <w:rsid w:val="003D2012"/>
    <w:rsid w:val="003D6B22"/>
    <w:rsid w:val="003E013D"/>
    <w:rsid w:val="003E0768"/>
    <w:rsid w:val="003E2520"/>
    <w:rsid w:val="003E2CBD"/>
    <w:rsid w:val="003F0A57"/>
    <w:rsid w:val="003F0B96"/>
    <w:rsid w:val="003F37B6"/>
    <w:rsid w:val="003F50DE"/>
    <w:rsid w:val="003F5299"/>
    <w:rsid w:val="00402202"/>
    <w:rsid w:val="00402CEB"/>
    <w:rsid w:val="0040573E"/>
    <w:rsid w:val="00407C51"/>
    <w:rsid w:val="00410309"/>
    <w:rsid w:val="004121CD"/>
    <w:rsid w:val="00412855"/>
    <w:rsid w:val="00415874"/>
    <w:rsid w:val="00417AD4"/>
    <w:rsid w:val="0042082D"/>
    <w:rsid w:val="00433066"/>
    <w:rsid w:val="0043598A"/>
    <w:rsid w:val="00435EF1"/>
    <w:rsid w:val="00440696"/>
    <w:rsid w:val="00444F22"/>
    <w:rsid w:val="00452BFC"/>
    <w:rsid w:val="00455BA3"/>
    <w:rsid w:val="004601AA"/>
    <w:rsid w:val="0046076B"/>
    <w:rsid w:val="00460B1A"/>
    <w:rsid w:val="00461AA3"/>
    <w:rsid w:val="00467A55"/>
    <w:rsid w:val="0047726B"/>
    <w:rsid w:val="00482074"/>
    <w:rsid w:val="00484333"/>
    <w:rsid w:val="004845E2"/>
    <w:rsid w:val="00485DEE"/>
    <w:rsid w:val="00487B68"/>
    <w:rsid w:val="004910F9"/>
    <w:rsid w:val="00491219"/>
    <w:rsid w:val="00492625"/>
    <w:rsid w:val="00492D34"/>
    <w:rsid w:val="00493214"/>
    <w:rsid w:val="0049395D"/>
    <w:rsid w:val="00495637"/>
    <w:rsid w:val="004A1D6B"/>
    <w:rsid w:val="004A4C07"/>
    <w:rsid w:val="004A5904"/>
    <w:rsid w:val="004B1581"/>
    <w:rsid w:val="004B30C5"/>
    <w:rsid w:val="004B6F6A"/>
    <w:rsid w:val="004B78AE"/>
    <w:rsid w:val="004C2933"/>
    <w:rsid w:val="004C4C24"/>
    <w:rsid w:val="004C5A42"/>
    <w:rsid w:val="004D1E3B"/>
    <w:rsid w:val="004D6074"/>
    <w:rsid w:val="004D7E33"/>
    <w:rsid w:val="004E01E8"/>
    <w:rsid w:val="004E0B86"/>
    <w:rsid w:val="004E0CD3"/>
    <w:rsid w:val="004E2B6F"/>
    <w:rsid w:val="004F0C5D"/>
    <w:rsid w:val="004F12D5"/>
    <w:rsid w:val="004F3FC1"/>
    <w:rsid w:val="005028DC"/>
    <w:rsid w:val="005031B2"/>
    <w:rsid w:val="00506857"/>
    <w:rsid w:val="00506B7E"/>
    <w:rsid w:val="00506FFC"/>
    <w:rsid w:val="00512556"/>
    <w:rsid w:val="0051381C"/>
    <w:rsid w:val="00514754"/>
    <w:rsid w:val="005159E4"/>
    <w:rsid w:val="00541979"/>
    <w:rsid w:val="00543818"/>
    <w:rsid w:val="00544296"/>
    <w:rsid w:val="005466BB"/>
    <w:rsid w:val="005507D6"/>
    <w:rsid w:val="005516D5"/>
    <w:rsid w:val="005517EC"/>
    <w:rsid w:val="00553914"/>
    <w:rsid w:val="005569C8"/>
    <w:rsid w:val="00560C50"/>
    <w:rsid w:val="00565346"/>
    <w:rsid w:val="0057167B"/>
    <w:rsid w:val="005721A6"/>
    <w:rsid w:val="00572F0B"/>
    <w:rsid w:val="005737FD"/>
    <w:rsid w:val="00575411"/>
    <w:rsid w:val="00575D78"/>
    <w:rsid w:val="005777EA"/>
    <w:rsid w:val="00580727"/>
    <w:rsid w:val="0058156B"/>
    <w:rsid w:val="005815F5"/>
    <w:rsid w:val="00584977"/>
    <w:rsid w:val="00584BF5"/>
    <w:rsid w:val="0058596B"/>
    <w:rsid w:val="00586019"/>
    <w:rsid w:val="005871DB"/>
    <w:rsid w:val="005A20CC"/>
    <w:rsid w:val="005B027F"/>
    <w:rsid w:val="005B0B37"/>
    <w:rsid w:val="005B2798"/>
    <w:rsid w:val="005B5EBA"/>
    <w:rsid w:val="005C05C8"/>
    <w:rsid w:val="005C5EEA"/>
    <w:rsid w:val="005D0A3B"/>
    <w:rsid w:val="005D1EFB"/>
    <w:rsid w:val="005D6296"/>
    <w:rsid w:val="005D7A94"/>
    <w:rsid w:val="005D7D89"/>
    <w:rsid w:val="005E033E"/>
    <w:rsid w:val="005E66E3"/>
    <w:rsid w:val="005F0CAD"/>
    <w:rsid w:val="005F645C"/>
    <w:rsid w:val="005F7153"/>
    <w:rsid w:val="00602E99"/>
    <w:rsid w:val="00605175"/>
    <w:rsid w:val="006124B6"/>
    <w:rsid w:val="006157DD"/>
    <w:rsid w:val="00617B2D"/>
    <w:rsid w:val="00623061"/>
    <w:rsid w:val="00625ADB"/>
    <w:rsid w:val="00630D89"/>
    <w:rsid w:val="00631884"/>
    <w:rsid w:val="00634C6F"/>
    <w:rsid w:val="00636576"/>
    <w:rsid w:val="00641CF1"/>
    <w:rsid w:val="00645A15"/>
    <w:rsid w:val="00646836"/>
    <w:rsid w:val="00650077"/>
    <w:rsid w:val="00654D0B"/>
    <w:rsid w:val="0065717C"/>
    <w:rsid w:val="00657DF3"/>
    <w:rsid w:val="00662EA5"/>
    <w:rsid w:val="006635BB"/>
    <w:rsid w:val="00664C8D"/>
    <w:rsid w:val="00664F87"/>
    <w:rsid w:val="0066645A"/>
    <w:rsid w:val="0066685A"/>
    <w:rsid w:val="00666BBB"/>
    <w:rsid w:val="0067140B"/>
    <w:rsid w:val="00675420"/>
    <w:rsid w:val="0067700A"/>
    <w:rsid w:val="006812A1"/>
    <w:rsid w:val="00686F23"/>
    <w:rsid w:val="00690AD2"/>
    <w:rsid w:val="00691AF9"/>
    <w:rsid w:val="00692B2E"/>
    <w:rsid w:val="00694469"/>
    <w:rsid w:val="00694C7F"/>
    <w:rsid w:val="006950A7"/>
    <w:rsid w:val="00695E1A"/>
    <w:rsid w:val="006A03CB"/>
    <w:rsid w:val="006A1281"/>
    <w:rsid w:val="006A573C"/>
    <w:rsid w:val="006C24F6"/>
    <w:rsid w:val="006C454A"/>
    <w:rsid w:val="006C7AC0"/>
    <w:rsid w:val="006D0D91"/>
    <w:rsid w:val="006D1686"/>
    <w:rsid w:val="006D1ED9"/>
    <w:rsid w:val="006D3F78"/>
    <w:rsid w:val="006D44A4"/>
    <w:rsid w:val="006D699F"/>
    <w:rsid w:val="006E037A"/>
    <w:rsid w:val="006E0B88"/>
    <w:rsid w:val="006E17C0"/>
    <w:rsid w:val="006E305C"/>
    <w:rsid w:val="006E44BA"/>
    <w:rsid w:val="006E4AD9"/>
    <w:rsid w:val="006E4EC8"/>
    <w:rsid w:val="006E6527"/>
    <w:rsid w:val="006F34C5"/>
    <w:rsid w:val="00700F68"/>
    <w:rsid w:val="00703082"/>
    <w:rsid w:val="0070569C"/>
    <w:rsid w:val="007132C2"/>
    <w:rsid w:val="00714330"/>
    <w:rsid w:val="00714D80"/>
    <w:rsid w:val="0071611D"/>
    <w:rsid w:val="00724C8E"/>
    <w:rsid w:val="00727E68"/>
    <w:rsid w:val="007301F0"/>
    <w:rsid w:val="00733253"/>
    <w:rsid w:val="00734792"/>
    <w:rsid w:val="00740F07"/>
    <w:rsid w:val="00741CFF"/>
    <w:rsid w:val="00743C97"/>
    <w:rsid w:val="00745DC6"/>
    <w:rsid w:val="0074679B"/>
    <w:rsid w:val="00747012"/>
    <w:rsid w:val="00747513"/>
    <w:rsid w:val="00751368"/>
    <w:rsid w:val="00751D76"/>
    <w:rsid w:val="00752793"/>
    <w:rsid w:val="007528CB"/>
    <w:rsid w:val="00754679"/>
    <w:rsid w:val="00754DE7"/>
    <w:rsid w:val="00754E0A"/>
    <w:rsid w:val="00754F40"/>
    <w:rsid w:val="007600FB"/>
    <w:rsid w:val="0076034A"/>
    <w:rsid w:val="007603E8"/>
    <w:rsid w:val="00766B73"/>
    <w:rsid w:val="00776770"/>
    <w:rsid w:val="00784E0E"/>
    <w:rsid w:val="0079176F"/>
    <w:rsid w:val="007972F8"/>
    <w:rsid w:val="007A4516"/>
    <w:rsid w:val="007B3FB7"/>
    <w:rsid w:val="007B4CA4"/>
    <w:rsid w:val="007C0B2D"/>
    <w:rsid w:val="007C5316"/>
    <w:rsid w:val="007C67FD"/>
    <w:rsid w:val="007D2454"/>
    <w:rsid w:val="007D51C6"/>
    <w:rsid w:val="007D7E94"/>
    <w:rsid w:val="007E0503"/>
    <w:rsid w:val="007E173B"/>
    <w:rsid w:val="007E1D55"/>
    <w:rsid w:val="007E2328"/>
    <w:rsid w:val="007F5F9E"/>
    <w:rsid w:val="007F6979"/>
    <w:rsid w:val="007F7F3F"/>
    <w:rsid w:val="00800404"/>
    <w:rsid w:val="00801764"/>
    <w:rsid w:val="00805A1D"/>
    <w:rsid w:val="00812748"/>
    <w:rsid w:val="00814A10"/>
    <w:rsid w:val="00815256"/>
    <w:rsid w:val="00821626"/>
    <w:rsid w:val="00824951"/>
    <w:rsid w:val="00832F19"/>
    <w:rsid w:val="008336AF"/>
    <w:rsid w:val="008338A4"/>
    <w:rsid w:val="00837418"/>
    <w:rsid w:val="008433C2"/>
    <w:rsid w:val="008508B4"/>
    <w:rsid w:val="008573D6"/>
    <w:rsid w:val="008626FD"/>
    <w:rsid w:val="00862B05"/>
    <w:rsid w:val="0086567D"/>
    <w:rsid w:val="0086769B"/>
    <w:rsid w:val="00870147"/>
    <w:rsid w:val="00870B54"/>
    <w:rsid w:val="00872177"/>
    <w:rsid w:val="00872C3F"/>
    <w:rsid w:val="0088104E"/>
    <w:rsid w:val="00886084"/>
    <w:rsid w:val="0089007C"/>
    <w:rsid w:val="008921E4"/>
    <w:rsid w:val="00892B2A"/>
    <w:rsid w:val="00897533"/>
    <w:rsid w:val="008A01C5"/>
    <w:rsid w:val="008A275B"/>
    <w:rsid w:val="008A4A1D"/>
    <w:rsid w:val="008A4CF0"/>
    <w:rsid w:val="008A697B"/>
    <w:rsid w:val="008A7F29"/>
    <w:rsid w:val="008B23F6"/>
    <w:rsid w:val="008B36CC"/>
    <w:rsid w:val="008B403B"/>
    <w:rsid w:val="008B47D3"/>
    <w:rsid w:val="008C07DA"/>
    <w:rsid w:val="008C1A14"/>
    <w:rsid w:val="008C4DDB"/>
    <w:rsid w:val="008C6D19"/>
    <w:rsid w:val="008C78A9"/>
    <w:rsid w:val="008C7EDC"/>
    <w:rsid w:val="008D2803"/>
    <w:rsid w:val="008D310D"/>
    <w:rsid w:val="008D526E"/>
    <w:rsid w:val="008D70CA"/>
    <w:rsid w:val="008E19EC"/>
    <w:rsid w:val="008E64A7"/>
    <w:rsid w:val="008E6FBA"/>
    <w:rsid w:val="008F263D"/>
    <w:rsid w:val="008F2E73"/>
    <w:rsid w:val="008F5276"/>
    <w:rsid w:val="008F57E8"/>
    <w:rsid w:val="008F61ED"/>
    <w:rsid w:val="008F67E6"/>
    <w:rsid w:val="00900789"/>
    <w:rsid w:val="00901563"/>
    <w:rsid w:val="00903365"/>
    <w:rsid w:val="00907503"/>
    <w:rsid w:val="009079B8"/>
    <w:rsid w:val="009109AF"/>
    <w:rsid w:val="00912A90"/>
    <w:rsid w:val="00914D58"/>
    <w:rsid w:val="00917787"/>
    <w:rsid w:val="00921CF4"/>
    <w:rsid w:val="00921D6F"/>
    <w:rsid w:val="009224B9"/>
    <w:rsid w:val="00925A4E"/>
    <w:rsid w:val="00931185"/>
    <w:rsid w:val="00931E4F"/>
    <w:rsid w:val="0094307B"/>
    <w:rsid w:val="009448BF"/>
    <w:rsid w:val="00945F7B"/>
    <w:rsid w:val="00950E14"/>
    <w:rsid w:val="00953B54"/>
    <w:rsid w:val="00962F07"/>
    <w:rsid w:val="00963E9B"/>
    <w:rsid w:val="00972A7E"/>
    <w:rsid w:val="0097338B"/>
    <w:rsid w:val="00974044"/>
    <w:rsid w:val="00974FEC"/>
    <w:rsid w:val="0097506F"/>
    <w:rsid w:val="00982221"/>
    <w:rsid w:val="0098395C"/>
    <w:rsid w:val="00984E56"/>
    <w:rsid w:val="00991425"/>
    <w:rsid w:val="00993915"/>
    <w:rsid w:val="009946F7"/>
    <w:rsid w:val="009954BC"/>
    <w:rsid w:val="009963DD"/>
    <w:rsid w:val="009A0704"/>
    <w:rsid w:val="009A0A20"/>
    <w:rsid w:val="009A658C"/>
    <w:rsid w:val="009A6BBD"/>
    <w:rsid w:val="009B0A7F"/>
    <w:rsid w:val="009B1CFC"/>
    <w:rsid w:val="009B2502"/>
    <w:rsid w:val="009C0430"/>
    <w:rsid w:val="009C0C5D"/>
    <w:rsid w:val="009C5142"/>
    <w:rsid w:val="009D1691"/>
    <w:rsid w:val="009D7C8B"/>
    <w:rsid w:val="009E0E44"/>
    <w:rsid w:val="009E2048"/>
    <w:rsid w:val="009E27BB"/>
    <w:rsid w:val="009F534E"/>
    <w:rsid w:val="009F57DF"/>
    <w:rsid w:val="009F5F13"/>
    <w:rsid w:val="009F7AC1"/>
    <w:rsid w:val="00A0152C"/>
    <w:rsid w:val="00A016C8"/>
    <w:rsid w:val="00A05411"/>
    <w:rsid w:val="00A10801"/>
    <w:rsid w:val="00A13A74"/>
    <w:rsid w:val="00A21260"/>
    <w:rsid w:val="00A3361A"/>
    <w:rsid w:val="00A34C33"/>
    <w:rsid w:val="00A36349"/>
    <w:rsid w:val="00A41420"/>
    <w:rsid w:val="00A50381"/>
    <w:rsid w:val="00A51053"/>
    <w:rsid w:val="00A51203"/>
    <w:rsid w:val="00A51894"/>
    <w:rsid w:val="00A55356"/>
    <w:rsid w:val="00A56502"/>
    <w:rsid w:val="00A57452"/>
    <w:rsid w:val="00A61FD6"/>
    <w:rsid w:val="00A65D0E"/>
    <w:rsid w:val="00A66C40"/>
    <w:rsid w:val="00A71C99"/>
    <w:rsid w:val="00A751DE"/>
    <w:rsid w:val="00A77A1C"/>
    <w:rsid w:val="00A81BE9"/>
    <w:rsid w:val="00A8474A"/>
    <w:rsid w:val="00A905EA"/>
    <w:rsid w:val="00A907D4"/>
    <w:rsid w:val="00A92143"/>
    <w:rsid w:val="00A94C54"/>
    <w:rsid w:val="00AA1C0E"/>
    <w:rsid w:val="00AA2286"/>
    <w:rsid w:val="00AA7676"/>
    <w:rsid w:val="00AB1478"/>
    <w:rsid w:val="00AB3AB4"/>
    <w:rsid w:val="00AB4B88"/>
    <w:rsid w:val="00AB5E46"/>
    <w:rsid w:val="00AC0B1B"/>
    <w:rsid w:val="00AC2841"/>
    <w:rsid w:val="00AC29A4"/>
    <w:rsid w:val="00AC342E"/>
    <w:rsid w:val="00AC4D60"/>
    <w:rsid w:val="00AC691A"/>
    <w:rsid w:val="00AC79C5"/>
    <w:rsid w:val="00AD38BD"/>
    <w:rsid w:val="00AD4766"/>
    <w:rsid w:val="00AD53AE"/>
    <w:rsid w:val="00AE029F"/>
    <w:rsid w:val="00AE3DB3"/>
    <w:rsid w:val="00AE562F"/>
    <w:rsid w:val="00AE69B6"/>
    <w:rsid w:val="00AE7877"/>
    <w:rsid w:val="00AF2E3C"/>
    <w:rsid w:val="00AF43C1"/>
    <w:rsid w:val="00AF5576"/>
    <w:rsid w:val="00B0347F"/>
    <w:rsid w:val="00B0636C"/>
    <w:rsid w:val="00B06FC6"/>
    <w:rsid w:val="00B10CC3"/>
    <w:rsid w:val="00B10CEE"/>
    <w:rsid w:val="00B10E7E"/>
    <w:rsid w:val="00B14395"/>
    <w:rsid w:val="00B15450"/>
    <w:rsid w:val="00B1718F"/>
    <w:rsid w:val="00B21E23"/>
    <w:rsid w:val="00B22C0F"/>
    <w:rsid w:val="00B22D48"/>
    <w:rsid w:val="00B247EE"/>
    <w:rsid w:val="00B25494"/>
    <w:rsid w:val="00B255E9"/>
    <w:rsid w:val="00B25C2A"/>
    <w:rsid w:val="00B3155D"/>
    <w:rsid w:val="00B32176"/>
    <w:rsid w:val="00B328CB"/>
    <w:rsid w:val="00B345A5"/>
    <w:rsid w:val="00B35AC8"/>
    <w:rsid w:val="00B36A4A"/>
    <w:rsid w:val="00B37580"/>
    <w:rsid w:val="00B4119E"/>
    <w:rsid w:val="00B42733"/>
    <w:rsid w:val="00B427DB"/>
    <w:rsid w:val="00B43317"/>
    <w:rsid w:val="00B442BA"/>
    <w:rsid w:val="00B4490C"/>
    <w:rsid w:val="00B46B23"/>
    <w:rsid w:val="00B503B6"/>
    <w:rsid w:val="00B5126F"/>
    <w:rsid w:val="00B62706"/>
    <w:rsid w:val="00B637E4"/>
    <w:rsid w:val="00B658A1"/>
    <w:rsid w:val="00B72F2A"/>
    <w:rsid w:val="00B764A0"/>
    <w:rsid w:val="00B807F4"/>
    <w:rsid w:val="00B811C3"/>
    <w:rsid w:val="00B82AB7"/>
    <w:rsid w:val="00B92EFF"/>
    <w:rsid w:val="00B93661"/>
    <w:rsid w:val="00B9381E"/>
    <w:rsid w:val="00BA009E"/>
    <w:rsid w:val="00BA092B"/>
    <w:rsid w:val="00BA1B27"/>
    <w:rsid w:val="00BA6097"/>
    <w:rsid w:val="00BA6A28"/>
    <w:rsid w:val="00BA7617"/>
    <w:rsid w:val="00BB09DF"/>
    <w:rsid w:val="00BB1392"/>
    <w:rsid w:val="00BB1820"/>
    <w:rsid w:val="00BB4C4F"/>
    <w:rsid w:val="00BC0B57"/>
    <w:rsid w:val="00BC3F62"/>
    <w:rsid w:val="00BC7360"/>
    <w:rsid w:val="00BD014E"/>
    <w:rsid w:val="00BD0A42"/>
    <w:rsid w:val="00BD1C4A"/>
    <w:rsid w:val="00BD4317"/>
    <w:rsid w:val="00BE0168"/>
    <w:rsid w:val="00BE09DD"/>
    <w:rsid w:val="00BE0A21"/>
    <w:rsid w:val="00BE1EC9"/>
    <w:rsid w:val="00BE37AE"/>
    <w:rsid w:val="00BE6DC4"/>
    <w:rsid w:val="00C016BF"/>
    <w:rsid w:val="00C10A8E"/>
    <w:rsid w:val="00C11B2E"/>
    <w:rsid w:val="00C12DE7"/>
    <w:rsid w:val="00C1443E"/>
    <w:rsid w:val="00C14726"/>
    <w:rsid w:val="00C179ED"/>
    <w:rsid w:val="00C24B37"/>
    <w:rsid w:val="00C27977"/>
    <w:rsid w:val="00C27B89"/>
    <w:rsid w:val="00C31899"/>
    <w:rsid w:val="00C419DF"/>
    <w:rsid w:val="00C440DA"/>
    <w:rsid w:val="00C47BFB"/>
    <w:rsid w:val="00C5340F"/>
    <w:rsid w:val="00C53AFF"/>
    <w:rsid w:val="00C60A53"/>
    <w:rsid w:val="00C6144D"/>
    <w:rsid w:val="00C635C3"/>
    <w:rsid w:val="00C63F6C"/>
    <w:rsid w:val="00C63FFC"/>
    <w:rsid w:val="00C720D3"/>
    <w:rsid w:val="00C72146"/>
    <w:rsid w:val="00C744D7"/>
    <w:rsid w:val="00C8075B"/>
    <w:rsid w:val="00C82CA0"/>
    <w:rsid w:val="00C87726"/>
    <w:rsid w:val="00C904A3"/>
    <w:rsid w:val="00C93A67"/>
    <w:rsid w:val="00C94C10"/>
    <w:rsid w:val="00C95770"/>
    <w:rsid w:val="00C95955"/>
    <w:rsid w:val="00C966A9"/>
    <w:rsid w:val="00C97B20"/>
    <w:rsid w:val="00CA1489"/>
    <w:rsid w:val="00CA4E53"/>
    <w:rsid w:val="00CA5F94"/>
    <w:rsid w:val="00CB2E4C"/>
    <w:rsid w:val="00CB458D"/>
    <w:rsid w:val="00CC3BA3"/>
    <w:rsid w:val="00CC4E0A"/>
    <w:rsid w:val="00CC7769"/>
    <w:rsid w:val="00CD04D7"/>
    <w:rsid w:val="00CD0E56"/>
    <w:rsid w:val="00CD1FC4"/>
    <w:rsid w:val="00CD4F1D"/>
    <w:rsid w:val="00CD5821"/>
    <w:rsid w:val="00CD5A17"/>
    <w:rsid w:val="00CE271B"/>
    <w:rsid w:val="00CE47A6"/>
    <w:rsid w:val="00CE5641"/>
    <w:rsid w:val="00CE615E"/>
    <w:rsid w:val="00CE6AA9"/>
    <w:rsid w:val="00CE71CB"/>
    <w:rsid w:val="00D0179E"/>
    <w:rsid w:val="00D01827"/>
    <w:rsid w:val="00D01F9A"/>
    <w:rsid w:val="00D02EBB"/>
    <w:rsid w:val="00D03098"/>
    <w:rsid w:val="00D0668C"/>
    <w:rsid w:val="00D17C45"/>
    <w:rsid w:val="00D20F35"/>
    <w:rsid w:val="00D235CB"/>
    <w:rsid w:val="00D239B5"/>
    <w:rsid w:val="00D25AD4"/>
    <w:rsid w:val="00D31F74"/>
    <w:rsid w:val="00D37451"/>
    <w:rsid w:val="00D37C64"/>
    <w:rsid w:val="00D404AE"/>
    <w:rsid w:val="00D43DA9"/>
    <w:rsid w:val="00D509A3"/>
    <w:rsid w:val="00D50ED4"/>
    <w:rsid w:val="00D53242"/>
    <w:rsid w:val="00D53B2D"/>
    <w:rsid w:val="00D55AA4"/>
    <w:rsid w:val="00D55B29"/>
    <w:rsid w:val="00D56690"/>
    <w:rsid w:val="00D567A4"/>
    <w:rsid w:val="00D63223"/>
    <w:rsid w:val="00D66893"/>
    <w:rsid w:val="00D71C8E"/>
    <w:rsid w:val="00D74E7D"/>
    <w:rsid w:val="00D74EF7"/>
    <w:rsid w:val="00D75B39"/>
    <w:rsid w:val="00D76091"/>
    <w:rsid w:val="00D76D9C"/>
    <w:rsid w:val="00D87711"/>
    <w:rsid w:val="00D93CAC"/>
    <w:rsid w:val="00DA5069"/>
    <w:rsid w:val="00DA5C39"/>
    <w:rsid w:val="00DB048D"/>
    <w:rsid w:val="00DB71D5"/>
    <w:rsid w:val="00DB7CB5"/>
    <w:rsid w:val="00DC05A5"/>
    <w:rsid w:val="00DC2FAA"/>
    <w:rsid w:val="00DD77B8"/>
    <w:rsid w:val="00DE01BE"/>
    <w:rsid w:val="00DE287A"/>
    <w:rsid w:val="00DF010F"/>
    <w:rsid w:val="00DF0D6C"/>
    <w:rsid w:val="00DF0F26"/>
    <w:rsid w:val="00DF23EE"/>
    <w:rsid w:val="00DF4A0E"/>
    <w:rsid w:val="00DF6919"/>
    <w:rsid w:val="00DF70FB"/>
    <w:rsid w:val="00DF7C2F"/>
    <w:rsid w:val="00E0024A"/>
    <w:rsid w:val="00E005D8"/>
    <w:rsid w:val="00E036FD"/>
    <w:rsid w:val="00E04346"/>
    <w:rsid w:val="00E0666F"/>
    <w:rsid w:val="00E10187"/>
    <w:rsid w:val="00E13D6E"/>
    <w:rsid w:val="00E226F3"/>
    <w:rsid w:val="00E239AC"/>
    <w:rsid w:val="00E246C5"/>
    <w:rsid w:val="00E24FB2"/>
    <w:rsid w:val="00E279B8"/>
    <w:rsid w:val="00E30844"/>
    <w:rsid w:val="00E3213A"/>
    <w:rsid w:val="00E35738"/>
    <w:rsid w:val="00E40A59"/>
    <w:rsid w:val="00E45719"/>
    <w:rsid w:val="00E45EBF"/>
    <w:rsid w:val="00E46D02"/>
    <w:rsid w:val="00E476F7"/>
    <w:rsid w:val="00E47A7A"/>
    <w:rsid w:val="00E54A97"/>
    <w:rsid w:val="00E55AFF"/>
    <w:rsid w:val="00E65646"/>
    <w:rsid w:val="00E70662"/>
    <w:rsid w:val="00E752D9"/>
    <w:rsid w:val="00E92B5F"/>
    <w:rsid w:val="00E95BB1"/>
    <w:rsid w:val="00E97C9F"/>
    <w:rsid w:val="00EA1AEA"/>
    <w:rsid w:val="00EA3C4A"/>
    <w:rsid w:val="00EA4FCB"/>
    <w:rsid w:val="00EA5809"/>
    <w:rsid w:val="00EB0294"/>
    <w:rsid w:val="00EB07B3"/>
    <w:rsid w:val="00EB1D55"/>
    <w:rsid w:val="00EB27AA"/>
    <w:rsid w:val="00EB35E1"/>
    <w:rsid w:val="00EB39FE"/>
    <w:rsid w:val="00EC0AA5"/>
    <w:rsid w:val="00EC3172"/>
    <w:rsid w:val="00ED02CD"/>
    <w:rsid w:val="00ED2180"/>
    <w:rsid w:val="00ED3DD9"/>
    <w:rsid w:val="00ED68EE"/>
    <w:rsid w:val="00EE05E2"/>
    <w:rsid w:val="00EE2D0A"/>
    <w:rsid w:val="00EE4273"/>
    <w:rsid w:val="00EE48A1"/>
    <w:rsid w:val="00EE61CD"/>
    <w:rsid w:val="00EE63B1"/>
    <w:rsid w:val="00EF07FD"/>
    <w:rsid w:val="00EF3523"/>
    <w:rsid w:val="00EF4758"/>
    <w:rsid w:val="00EF6B39"/>
    <w:rsid w:val="00F01ACB"/>
    <w:rsid w:val="00F04333"/>
    <w:rsid w:val="00F047DD"/>
    <w:rsid w:val="00F12BC1"/>
    <w:rsid w:val="00F2046D"/>
    <w:rsid w:val="00F248A8"/>
    <w:rsid w:val="00F24B8C"/>
    <w:rsid w:val="00F332FD"/>
    <w:rsid w:val="00F34045"/>
    <w:rsid w:val="00F35895"/>
    <w:rsid w:val="00F360DA"/>
    <w:rsid w:val="00F41141"/>
    <w:rsid w:val="00F4330A"/>
    <w:rsid w:val="00F4362A"/>
    <w:rsid w:val="00F46E80"/>
    <w:rsid w:val="00F47323"/>
    <w:rsid w:val="00F503BC"/>
    <w:rsid w:val="00F531FD"/>
    <w:rsid w:val="00F5754B"/>
    <w:rsid w:val="00F57B7E"/>
    <w:rsid w:val="00F600CA"/>
    <w:rsid w:val="00F60E23"/>
    <w:rsid w:val="00F67AD9"/>
    <w:rsid w:val="00F7129A"/>
    <w:rsid w:val="00F73098"/>
    <w:rsid w:val="00F742C7"/>
    <w:rsid w:val="00F76BE9"/>
    <w:rsid w:val="00F81947"/>
    <w:rsid w:val="00F83D15"/>
    <w:rsid w:val="00F8404C"/>
    <w:rsid w:val="00F851A0"/>
    <w:rsid w:val="00F92593"/>
    <w:rsid w:val="00F92E60"/>
    <w:rsid w:val="00F93F9A"/>
    <w:rsid w:val="00F96470"/>
    <w:rsid w:val="00F968C6"/>
    <w:rsid w:val="00FA0A62"/>
    <w:rsid w:val="00FA3CA9"/>
    <w:rsid w:val="00FA54E0"/>
    <w:rsid w:val="00FA7588"/>
    <w:rsid w:val="00FA775F"/>
    <w:rsid w:val="00FB1668"/>
    <w:rsid w:val="00FC1453"/>
    <w:rsid w:val="00FC4FFE"/>
    <w:rsid w:val="00FD0892"/>
    <w:rsid w:val="00FD3182"/>
    <w:rsid w:val="00FD58F6"/>
    <w:rsid w:val="00FD756E"/>
    <w:rsid w:val="00FE026B"/>
    <w:rsid w:val="00FE564E"/>
    <w:rsid w:val="00FE5A8A"/>
    <w:rsid w:val="00FE6560"/>
    <w:rsid w:val="00FE6C0D"/>
    <w:rsid w:val="00FF0CBB"/>
    <w:rsid w:val="00FF1DE8"/>
    <w:rsid w:val="00FF3B7C"/>
    <w:rsid w:val="00FF5AF7"/>
    <w:rsid w:val="00FF6097"/>
    <w:rsid w:val="0139619E"/>
    <w:rsid w:val="0150630F"/>
    <w:rsid w:val="018D5827"/>
    <w:rsid w:val="01D82D64"/>
    <w:rsid w:val="01F57EEF"/>
    <w:rsid w:val="020C7DAF"/>
    <w:rsid w:val="022F7D3A"/>
    <w:rsid w:val="024143FD"/>
    <w:rsid w:val="02477693"/>
    <w:rsid w:val="02577935"/>
    <w:rsid w:val="02675F0E"/>
    <w:rsid w:val="027B57AF"/>
    <w:rsid w:val="02A5048B"/>
    <w:rsid w:val="02B313CC"/>
    <w:rsid w:val="02C5154F"/>
    <w:rsid w:val="02E973E0"/>
    <w:rsid w:val="030F49BA"/>
    <w:rsid w:val="03463D4E"/>
    <w:rsid w:val="03534CDA"/>
    <w:rsid w:val="036C49FC"/>
    <w:rsid w:val="03A31FE2"/>
    <w:rsid w:val="03AB0682"/>
    <w:rsid w:val="03C96B33"/>
    <w:rsid w:val="03E854D2"/>
    <w:rsid w:val="042636E6"/>
    <w:rsid w:val="045549A4"/>
    <w:rsid w:val="045567AC"/>
    <w:rsid w:val="048B0256"/>
    <w:rsid w:val="04EA060D"/>
    <w:rsid w:val="05117914"/>
    <w:rsid w:val="0514643F"/>
    <w:rsid w:val="0547753B"/>
    <w:rsid w:val="055C2EF2"/>
    <w:rsid w:val="06C35350"/>
    <w:rsid w:val="07233341"/>
    <w:rsid w:val="078345D4"/>
    <w:rsid w:val="07BA20AB"/>
    <w:rsid w:val="07C24293"/>
    <w:rsid w:val="07DE3882"/>
    <w:rsid w:val="082276B0"/>
    <w:rsid w:val="082A4245"/>
    <w:rsid w:val="08725628"/>
    <w:rsid w:val="087F1EA1"/>
    <w:rsid w:val="08840F53"/>
    <w:rsid w:val="0887708B"/>
    <w:rsid w:val="08B67D06"/>
    <w:rsid w:val="08F543E6"/>
    <w:rsid w:val="08FB186A"/>
    <w:rsid w:val="096200DA"/>
    <w:rsid w:val="0974248D"/>
    <w:rsid w:val="097F2A85"/>
    <w:rsid w:val="0985653E"/>
    <w:rsid w:val="09BF35ED"/>
    <w:rsid w:val="09C85C0B"/>
    <w:rsid w:val="09E8603B"/>
    <w:rsid w:val="0A032B8D"/>
    <w:rsid w:val="0A2443DB"/>
    <w:rsid w:val="0AE05CC8"/>
    <w:rsid w:val="0B501CDE"/>
    <w:rsid w:val="0B53083C"/>
    <w:rsid w:val="0B7E7F35"/>
    <w:rsid w:val="0BB66E6A"/>
    <w:rsid w:val="0BD11D64"/>
    <w:rsid w:val="0BDB6A35"/>
    <w:rsid w:val="0C1322AC"/>
    <w:rsid w:val="0C4134E4"/>
    <w:rsid w:val="0C4F0D3C"/>
    <w:rsid w:val="0C523C71"/>
    <w:rsid w:val="0C5642EE"/>
    <w:rsid w:val="0C9B5E48"/>
    <w:rsid w:val="0CCB7C82"/>
    <w:rsid w:val="0D066F7F"/>
    <w:rsid w:val="0D407DE8"/>
    <w:rsid w:val="0D7F205C"/>
    <w:rsid w:val="0D8714EF"/>
    <w:rsid w:val="0DE7035C"/>
    <w:rsid w:val="0DE83B70"/>
    <w:rsid w:val="0E41590D"/>
    <w:rsid w:val="0E6F79CD"/>
    <w:rsid w:val="0E8D6209"/>
    <w:rsid w:val="0EAD79E9"/>
    <w:rsid w:val="0EB2020F"/>
    <w:rsid w:val="0EC30B46"/>
    <w:rsid w:val="0ED97B7C"/>
    <w:rsid w:val="0EDC46E4"/>
    <w:rsid w:val="0EFA532F"/>
    <w:rsid w:val="0F2403D3"/>
    <w:rsid w:val="0F474A8A"/>
    <w:rsid w:val="0F5B0502"/>
    <w:rsid w:val="0F706280"/>
    <w:rsid w:val="0F7F762D"/>
    <w:rsid w:val="0F8C0A60"/>
    <w:rsid w:val="0FE07DB7"/>
    <w:rsid w:val="100D36AE"/>
    <w:rsid w:val="103303EC"/>
    <w:rsid w:val="10581DEC"/>
    <w:rsid w:val="105B6ED8"/>
    <w:rsid w:val="108950B0"/>
    <w:rsid w:val="11002A91"/>
    <w:rsid w:val="11264FF7"/>
    <w:rsid w:val="11357B83"/>
    <w:rsid w:val="11362A2C"/>
    <w:rsid w:val="114541D2"/>
    <w:rsid w:val="118E4367"/>
    <w:rsid w:val="11982851"/>
    <w:rsid w:val="11C54EB8"/>
    <w:rsid w:val="11F032B0"/>
    <w:rsid w:val="11FA4310"/>
    <w:rsid w:val="122A63A3"/>
    <w:rsid w:val="122B327C"/>
    <w:rsid w:val="122C0B95"/>
    <w:rsid w:val="126D3C3F"/>
    <w:rsid w:val="12A665DE"/>
    <w:rsid w:val="12D815C7"/>
    <w:rsid w:val="12F066A2"/>
    <w:rsid w:val="13083C92"/>
    <w:rsid w:val="13336B29"/>
    <w:rsid w:val="13736583"/>
    <w:rsid w:val="13DD5D2E"/>
    <w:rsid w:val="144927B7"/>
    <w:rsid w:val="144F695D"/>
    <w:rsid w:val="14701D1D"/>
    <w:rsid w:val="14701EFA"/>
    <w:rsid w:val="14A90BA8"/>
    <w:rsid w:val="14E55585"/>
    <w:rsid w:val="14ED2E38"/>
    <w:rsid w:val="14F55E1E"/>
    <w:rsid w:val="1515336D"/>
    <w:rsid w:val="154C0308"/>
    <w:rsid w:val="157539DA"/>
    <w:rsid w:val="159F5F65"/>
    <w:rsid w:val="16036E57"/>
    <w:rsid w:val="162E690F"/>
    <w:rsid w:val="167A064B"/>
    <w:rsid w:val="168C7C2E"/>
    <w:rsid w:val="16F07622"/>
    <w:rsid w:val="171657DF"/>
    <w:rsid w:val="17314B8C"/>
    <w:rsid w:val="174B36EC"/>
    <w:rsid w:val="179E7600"/>
    <w:rsid w:val="17AD7267"/>
    <w:rsid w:val="189B77D0"/>
    <w:rsid w:val="18EF3231"/>
    <w:rsid w:val="194370FC"/>
    <w:rsid w:val="1997497A"/>
    <w:rsid w:val="199C1ED6"/>
    <w:rsid w:val="19D022A2"/>
    <w:rsid w:val="1A171D43"/>
    <w:rsid w:val="1A2879A9"/>
    <w:rsid w:val="1A2A333A"/>
    <w:rsid w:val="1A2B75C0"/>
    <w:rsid w:val="1A544773"/>
    <w:rsid w:val="1A5B5ED9"/>
    <w:rsid w:val="1A7A02BB"/>
    <w:rsid w:val="1AF63ED5"/>
    <w:rsid w:val="1B167D15"/>
    <w:rsid w:val="1B7D42CE"/>
    <w:rsid w:val="1B8222E6"/>
    <w:rsid w:val="1B872F81"/>
    <w:rsid w:val="1B935877"/>
    <w:rsid w:val="1BCC4C30"/>
    <w:rsid w:val="1BED279B"/>
    <w:rsid w:val="1CEA5BC7"/>
    <w:rsid w:val="1CF060EA"/>
    <w:rsid w:val="1D1C6BAF"/>
    <w:rsid w:val="1D3954A4"/>
    <w:rsid w:val="1D4113DE"/>
    <w:rsid w:val="1D44297A"/>
    <w:rsid w:val="1D6A7CCF"/>
    <w:rsid w:val="1D797E7B"/>
    <w:rsid w:val="1D8644DB"/>
    <w:rsid w:val="1DF35826"/>
    <w:rsid w:val="1DF61A5E"/>
    <w:rsid w:val="1E157501"/>
    <w:rsid w:val="1E294DAF"/>
    <w:rsid w:val="1E392CD9"/>
    <w:rsid w:val="1E6F427A"/>
    <w:rsid w:val="1E737731"/>
    <w:rsid w:val="1E9225D4"/>
    <w:rsid w:val="1E9742B4"/>
    <w:rsid w:val="1EC66BC3"/>
    <w:rsid w:val="1EC93A3F"/>
    <w:rsid w:val="1F7F0377"/>
    <w:rsid w:val="1F870017"/>
    <w:rsid w:val="1F8C12A1"/>
    <w:rsid w:val="1FAE2310"/>
    <w:rsid w:val="1FDE3D04"/>
    <w:rsid w:val="1FDF3BFC"/>
    <w:rsid w:val="203A5916"/>
    <w:rsid w:val="2042580C"/>
    <w:rsid w:val="20564E9E"/>
    <w:rsid w:val="205C4BD6"/>
    <w:rsid w:val="20AE4CDA"/>
    <w:rsid w:val="20D44015"/>
    <w:rsid w:val="20EE070C"/>
    <w:rsid w:val="21295315"/>
    <w:rsid w:val="212F7631"/>
    <w:rsid w:val="213A3620"/>
    <w:rsid w:val="216725F6"/>
    <w:rsid w:val="2180213C"/>
    <w:rsid w:val="21843C8D"/>
    <w:rsid w:val="21904B06"/>
    <w:rsid w:val="21DC24EF"/>
    <w:rsid w:val="224110BB"/>
    <w:rsid w:val="224F1189"/>
    <w:rsid w:val="22767633"/>
    <w:rsid w:val="22A032CF"/>
    <w:rsid w:val="22FC4AF2"/>
    <w:rsid w:val="23051770"/>
    <w:rsid w:val="23446568"/>
    <w:rsid w:val="23BD7171"/>
    <w:rsid w:val="241A2C96"/>
    <w:rsid w:val="242C42E3"/>
    <w:rsid w:val="242D4168"/>
    <w:rsid w:val="245D28B0"/>
    <w:rsid w:val="24E07315"/>
    <w:rsid w:val="252F3AE1"/>
    <w:rsid w:val="255A699B"/>
    <w:rsid w:val="25985890"/>
    <w:rsid w:val="25C22597"/>
    <w:rsid w:val="263525B5"/>
    <w:rsid w:val="26595AEF"/>
    <w:rsid w:val="265D0A42"/>
    <w:rsid w:val="26B3265A"/>
    <w:rsid w:val="26E66275"/>
    <w:rsid w:val="270D0F81"/>
    <w:rsid w:val="271635D9"/>
    <w:rsid w:val="275A7720"/>
    <w:rsid w:val="27BE7AFA"/>
    <w:rsid w:val="283F1F07"/>
    <w:rsid w:val="28876987"/>
    <w:rsid w:val="28A57CF8"/>
    <w:rsid w:val="28B15376"/>
    <w:rsid w:val="28B97EBE"/>
    <w:rsid w:val="28DD6E30"/>
    <w:rsid w:val="291D1DFC"/>
    <w:rsid w:val="29444E1F"/>
    <w:rsid w:val="29591C62"/>
    <w:rsid w:val="297A607A"/>
    <w:rsid w:val="29996917"/>
    <w:rsid w:val="29B669AE"/>
    <w:rsid w:val="29B741CB"/>
    <w:rsid w:val="29CF1324"/>
    <w:rsid w:val="2A4B0CDA"/>
    <w:rsid w:val="2A6F39D8"/>
    <w:rsid w:val="2A792B56"/>
    <w:rsid w:val="2A7A6862"/>
    <w:rsid w:val="2A9526C5"/>
    <w:rsid w:val="2A9D36CA"/>
    <w:rsid w:val="2ACD7279"/>
    <w:rsid w:val="2AD03A9F"/>
    <w:rsid w:val="2AED15A4"/>
    <w:rsid w:val="2B147964"/>
    <w:rsid w:val="2B2B13AF"/>
    <w:rsid w:val="2B333C66"/>
    <w:rsid w:val="2B930915"/>
    <w:rsid w:val="2BB51C2E"/>
    <w:rsid w:val="2BEB7991"/>
    <w:rsid w:val="2C034921"/>
    <w:rsid w:val="2C0E7ED2"/>
    <w:rsid w:val="2C165B3E"/>
    <w:rsid w:val="2C2B4BD7"/>
    <w:rsid w:val="2C6E3295"/>
    <w:rsid w:val="2CB8344E"/>
    <w:rsid w:val="2CCA2FA1"/>
    <w:rsid w:val="2CF05C80"/>
    <w:rsid w:val="2D021B56"/>
    <w:rsid w:val="2D700BCA"/>
    <w:rsid w:val="2D834DF9"/>
    <w:rsid w:val="2D9B2143"/>
    <w:rsid w:val="2DE96249"/>
    <w:rsid w:val="2E17333A"/>
    <w:rsid w:val="2E4A6752"/>
    <w:rsid w:val="2E6E226F"/>
    <w:rsid w:val="2E7D2FF5"/>
    <w:rsid w:val="2EA07326"/>
    <w:rsid w:val="2EA96AE1"/>
    <w:rsid w:val="2ED175FB"/>
    <w:rsid w:val="2EE71DA7"/>
    <w:rsid w:val="2F141CDB"/>
    <w:rsid w:val="2F1F208A"/>
    <w:rsid w:val="2F3000AA"/>
    <w:rsid w:val="2F656EAC"/>
    <w:rsid w:val="2F6C0658"/>
    <w:rsid w:val="2FE4152E"/>
    <w:rsid w:val="30011577"/>
    <w:rsid w:val="307C26C9"/>
    <w:rsid w:val="309B0CAA"/>
    <w:rsid w:val="30A71812"/>
    <w:rsid w:val="30D671B7"/>
    <w:rsid w:val="31337D7E"/>
    <w:rsid w:val="31DB6DA4"/>
    <w:rsid w:val="31F42769"/>
    <w:rsid w:val="325B012C"/>
    <w:rsid w:val="328E2276"/>
    <w:rsid w:val="3349310D"/>
    <w:rsid w:val="3349788F"/>
    <w:rsid w:val="33A546AA"/>
    <w:rsid w:val="33BF0421"/>
    <w:rsid w:val="33C03058"/>
    <w:rsid w:val="33CB1A37"/>
    <w:rsid w:val="33E872F4"/>
    <w:rsid w:val="340955AA"/>
    <w:rsid w:val="343A6CB0"/>
    <w:rsid w:val="34535EE5"/>
    <w:rsid w:val="345C76B3"/>
    <w:rsid w:val="34B509B2"/>
    <w:rsid w:val="353D0D1B"/>
    <w:rsid w:val="357526C1"/>
    <w:rsid w:val="35AA1F04"/>
    <w:rsid w:val="364756E8"/>
    <w:rsid w:val="36493DC0"/>
    <w:rsid w:val="3670578F"/>
    <w:rsid w:val="367656A3"/>
    <w:rsid w:val="369977C7"/>
    <w:rsid w:val="369D5879"/>
    <w:rsid w:val="36C00E6C"/>
    <w:rsid w:val="37350135"/>
    <w:rsid w:val="37C323D4"/>
    <w:rsid w:val="38931EC8"/>
    <w:rsid w:val="38A52982"/>
    <w:rsid w:val="38A76379"/>
    <w:rsid w:val="38B44B78"/>
    <w:rsid w:val="38D47401"/>
    <w:rsid w:val="392A5A19"/>
    <w:rsid w:val="39365087"/>
    <w:rsid w:val="394715C3"/>
    <w:rsid w:val="39570623"/>
    <w:rsid w:val="39633DB0"/>
    <w:rsid w:val="39AB6730"/>
    <w:rsid w:val="39C25156"/>
    <w:rsid w:val="39F87A3A"/>
    <w:rsid w:val="3A0438ED"/>
    <w:rsid w:val="3A3A17F3"/>
    <w:rsid w:val="3A6309AF"/>
    <w:rsid w:val="3A850A55"/>
    <w:rsid w:val="3B134E26"/>
    <w:rsid w:val="3B175990"/>
    <w:rsid w:val="3B3C659E"/>
    <w:rsid w:val="3B40623B"/>
    <w:rsid w:val="3BCD6E24"/>
    <w:rsid w:val="3C027831"/>
    <w:rsid w:val="3C412135"/>
    <w:rsid w:val="3C524FC5"/>
    <w:rsid w:val="3CCA034E"/>
    <w:rsid w:val="3CFC40C3"/>
    <w:rsid w:val="3D6B5B4A"/>
    <w:rsid w:val="3D853642"/>
    <w:rsid w:val="3D990E3D"/>
    <w:rsid w:val="3D9F6A2C"/>
    <w:rsid w:val="3DA551F5"/>
    <w:rsid w:val="3DB743C7"/>
    <w:rsid w:val="3DE3326B"/>
    <w:rsid w:val="3E142134"/>
    <w:rsid w:val="3E1B24F8"/>
    <w:rsid w:val="3E2E0506"/>
    <w:rsid w:val="3E47145D"/>
    <w:rsid w:val="3E4D21EC"/>
    <w:rsid w:val="3E7552BF"/>
    <w:rsid w:val="3E9B27BA"/>
    <w:rsid w:val="3E9C4B16"/>
    <w:rsid w:val="3EAD45F1"/>
    <w:rsid w:val="3EF17E70"/>
    <w:rsid w:val="3EFC7EAA"/>
    <w:rsid w:val="3F236601"/>
    <w:rsid w:val="3F642BF9"/>
    <w:rsid w:val="3F703DC5"/>
    <w:rsid w:val="3FB63F52"/>
    <w:rsid w:val="400973E0"/>
    <w:rsid w:val="40492BD1"/>
    <w:rsid w:val="40820173"/>
    <w:rsid w:val="40CE365C"/>
    <w:rsid w:val="40CF6F56"/>
    <w:rsid w:val="413539C8"/>
    <w:rsid w:val="413C7FDE"/>
    <w:rsid w:val="41790F64"/>
    <w:rsid w:val="419D335C"/>
    <w:rsid w:val="41B44E0B"/>
    <w:rsid w:val="41F32171"/>
    <w:rsid w:val="42425ED3"/>
    <w:rsid w:val="424E43F8"/>
    <w:rsid w:val="4252439A"/>
    <w:rsid w:val="42CC3CB7"/>
    <w:rsid w:val="42D03C05"/>
    <w:rsid w:val="42D47782"/>
    <w:rsid w:val="431542ED"/>
    <w:rsid w:val="43233D79"/>
    <w:rsid w:val="435A0031"/>
    <w:rsid w:val="436037BB"/>
    <w:rsid w:val="436B5B9D"/>
    <w:rsid w:val="439E5225"/>
    <w:rsid w:val="43B85591"/>
    <w:rsid w:val="441C155E"/>
    <w:rsid w:val="442A3243"/>
    <w:rsid w:val="44467E28"/>
    <w:rsid w:val="444E02CC"/>
    <w:rsid w:val="44596572"/>
    <w:rsid w:val="445D6884"/>
    <w:rsid w:val="44802B86"/>
    <w:rsid w:val="448434D9"/>
    <w:rsid w:val="449D453E"/>
    <w:rsid w:val="45020CEF"/>
    <w:rsid w:val="451D272A"/>
    <w:rsid w:val="453A0CB3"/>
    <w:rsid w:val="456262A8"/>
    <w:rsid w:val="45BE53F2"/>
    <w:rsid w:val="45C04FEF"/>
    <w:rsid w:val="45C23129"/>
    <w:rsid w:val="46017CA8"/>
    <w:rsid w:val="464647B6"/>
    <w:rsid w:val="46597DD8"/>
    <w:rsid w:val="46AE1247"/>
    <w:rsid w:val="46CA064E"/>
    <w:rsid w:val="46D70EFA"/>
    <w:rsid w:val="46DF5EB6"/>
    <w:rsid w:val="46F5628C"/>
    <w:rsid w:val="470425F7"/>
    <w:rsid w:val="474B6530"/>
    <w:rsid w:val="475F4C24"/>
    <w:rsid w:val="47736216"/>
    <w:rsid w:val="478223DD"/>
    <w:rsid w:val="4785258E"/>
    <w:rsid w:val="479F2161"/>
    <w:rsid w:val="47AF6707"/>
    <w:rsid w:val="483A26D1"/>
    <w:rsid w:val="488D47A9"/>
    <w:rsid w:val="489C7284"/>
    <w:rsid w:val="48DF2ADC"/>
    <w:rsid w:val="48F65018"/>
    <w:rsid w:val="48FB35D8"/>
    <w:rsid w:val="48FE7742"/>
    <w:rsid w:val="491708EA"/>
    <w:rsid w:val="493F0316"/>
    <w:rsid w:val="499B14C5"/>
    <w:rsid w:val="49D75E10"/>
    <w:rsid w:val="49E5368E"/>
    <w:rsid w:val="4A115CEE"/>
    <w:rsid w:val="4A266DE0"/>
    <w:rsid w:val="4A4378DA"/>
    <w:rsid w:val="4AB31695"/>
    <w:rsid w:val="4ADF76BB"/>
    <w:rsid w:val="4AEE15B0"/>
    <w:rsid w:val="4B145A3F"/>
    <w:rsid w:val="4B2C3957"/>
    <w:rsid w:val="4B6A5E36"/>
    <w:rsid w:val="4B961224"/>
    <w:rsid w:val="4B9C7089"/>
    <w:rsid w:val="4BAD5EBF"/>
    <w:rsid w:val="4BBA400C"/>
    <w:rsid w:val="4BCB3B08"/>
    <w:rsid w:val="4C0714BC"/>
    <w:rsid w:val="4C2F2DD8"/>
    <w:rsid w:val="4C2F4287"/>
    <w:rsid w:val="4C3A2AF6"/>
    <w:rsid w:val="4C983815"/>
    <w:rsid w:val="4CAA1F4A"/>
    <w:rsid w:val="4CC054A2"/>
    <w:rsid w:val="4D0604AD"/>
    <w:rsid w:val="4D082452"/>
    <w:rsid w:val="4D3522BC"/>
    <w:rsid w:val="4D49218A"/>
    <w:rsid w:val="4D615CA2"/>
    <w:rsid w:val="4D95309C"/>
    <w:rsid w:val="4DB03811"/>
    <w:rsid w:val="4DC32E09"/>
    <w:rsid w:val="4DCB2D6D"/>
    <w:rsid w:val="4DCD743F"/>
    <w:rsid w:val="4DD97F0C"/>
    <w:rsid w:val="4DE0575D"/>
    <w:rsid w:val="4E0A2214"/>
    <w:rsid w:val="4E2058BA"/>
    <w:rsid w:val="4E2876C8"/>
    <w:rsid w:val="4E5163A6"/>
    <w:rsid w:val="4E5F2440"/>
    <w:rsid w:val="4E636C9C"/>
    <w:rsid w:val="4ECA4297"/>
    <w:rsid w:val="4ED9795A"/>
    <w:rsid w:val="4EDA7F6F"/>
    <w:rsid w:val="4EE477B0"/>
    <w:rsid w:val="4EFA058F"/>
    <w:rsid w:val="4F0409AD"/>
    <w:rsid w:val="4F070520"/>
    <w:rsid w:val="4F145CFE"/>
    <w:rsid w:val="4F1F06D4"/>
    <w:rsid w:val="4F275AD4"/>
    <w:rsid w:val="4F3A5D9E"/>
    <w:rsid w:val="4F4A51A8"/>
    <w:rsid w:val="4F5156D5"/>
    <w:rsid w:val="4F9A7FA0"/>
    <w:rsid w:val="4FC36E71"/>
    <w:rsid w:val="4FFC3481"/>
    <w:rsid w:val="508176BB"/>
    <w:rsid w:val="509B3691"/>
    <w:rsid w:val="50AA1C5A"/>
    <w:rsid w:val="50B93BA7"/>
    <w:rsid w:val="512626F4"/>
    <w:rsid w:val="51321709"/>
    <w:rsid w:val="51366012"/>
    <w:rsid w:val="513E24FD"/>
    <w:rsid w:val="51580A9D"/>
    <w:rsid w:val="51AA1382"/>
    <w:rsid w:val="51C1204A"/>
    <w:rsid w:val="51C63A04"/>
    <w:rsid w:val="51DA2F80"/>
    <w:rsid w:val="522E1DE0"/>
    <w:rsid w:val="524743F3"/>
    <w:rsid w:val="526F696D"/>
    <w:rsid w:val="528E5BAF"/>
    <w:rsid w:val="529C57DC"/>
    <w:rsid w:val="52D97368"/>
    <w:rsid w:val="53172E0C"/>
    <w:rsid w:val="531E6F7C"/>
    <w:rsid w:val="53222081"/>
    <w:rsid w:val="532F5F6D"/>
    <w:rsid w:val="5347014C"/>
    <w:rsid w:val="53610817"/>
    <w:rsid w:val="537B61FF"/>
    <w:rsid w:val="542579E2"/>
    <w:rsid w:val="544958E1"/>
    <w:rsid w:val="545D2E83"/>
    <w:rsid w:val="54624EB9"/>
    <w:rsid w:val="546B6889"/>
    <w:rsid w:val="54D117E3"/>
    <w:rsid w:val="54D32967"/>
    <w:rsid w:val="54D45FF2"/>
    <w:rsid w:val="54DD6B92"/>
    <w:rsid w:val="54E71F77"/>
    <w:rsid w:val="54ED6E78"/>
    <w:rsid w:val="54FA5DF2"/>
    <w:rsid w:val="55011407"/>
    <w:rsid w:val="5539030F"/>
    <w:rsid w:val="556E3992"/>
    <w:rsid w:val="559C6D1C"/>
    <w:rsid w:val="55CD6257"/>
    <w:rsid w:val="55F2613D"/>
    <w:rsid w:val="56233F2A"/>
    <w:rsid w:val="56253097"/>
    <w:rsid w:val="567819A9"/>
    <w:rsid w:val="572706E0"/>
    <w:rsid w:val="573C332E"/>
    <w:rsid w:val="574077FE"/>
    <w:rsid w:val="57647B19"/>
    <w:rsid w:val="57B36E3A"/>
    <w:rsid w:val="57D367F9"/>
    <w:rsid w:val="5815306C"/>
    <w:rsid w:val="583F5224"/>
    <w:rsid w:val="584E003D"/>
    <w:rsid w:val="587578B0"/>
    <w:rsid w:val="589103EB"/>
    <w:rsid w:val="589C2530"/>
    <w:rsid w:val="58ED7708"/>
    <w:rsid w:val="5906675A"/>
    <w:rsid w:val="59400F18"/>
    <w:rsid w:val="596F0C00"/>
    <w:rsid w:val="59A3430A"/>
    <w:rsid w:val="59B0570E"/>
    <w:rsid w:val="59C145B4"/>
    <w:rsid w:val="59FA116F"/>
    <w:rsid w:val="59FD22C5"/>
    <w:rsid w:val="5A21489A"/>
    <w:rsid w:val="5A7C0F4F"/>
    <w:rsid w:val="5AC32B55"/>
    <w:rsid w:val="5ADD6498"/>
    <w:rsid w:val="5AE12708"/>
    <w:rsid w:val="5B315EDE"/>
    <w:rsid w:val="5B46375E"/>
    <w:rsid w:val="5BB04E20"/>
    <w:rsid w:val="5BF44F90"/>
    <w:rsid w:val="5C0E2355"/>
    <w:rsid w:val="5C955DD2"/>
    <w:rsid w:val="5CC01AE1"/>
    <w:rsid w:val="5CE770B7"/>
    <w:rsid w:val="5E2F3B16"/>
    <w:rsid w:val="5E3B7894"/>
    <w:rsid w:val="5E4C58A4"/>
    <w:rsid w:val="5E571991"/>
    <w:rsid w:val="5E5A47C5"/>
    <w:rsid w:val="5E895323"/>
    <w:rsid w:val="5E8E5298"/>
    <w:rsid w:val="5EB8338A"/>
    <w:rsid w:val="5F0F1354"/>
    <w:rsid w:val="5F1B50B1"/>
    <w:rsid w:val="5F2E34B0"/>
    <w:rsid w:val="5F604077"/>
    <w:rsid w:val="5FB532B9"/>
    <w:rsid w:val="5FE01AAD"/>
    <w:rsid w:val="5FEF619A"/>
    <w:rsid w:val="5FFC327F"/>
    <w:rsid w:val="60021F8F"/>
    <w:rsid w:val="603A6218"/>
    <w:rsid w:val="604D4B0A"/>
    <w:rsid w:val="60607ED4"/>
    <w:rsid w:val="606422FC"/>
    <w:rsid w:val="60A73D51"/>
    <w:rsid w:val="611D0350"/>
    <w:rsid w:val="615A32BB"/>
    <w:rsid w:val="6196515C"/>
    <w:rsid w:val="61B217C8"/>
    <w:rsid w:val="62665758"/>
    <w:rsid w:val="62726AB3"/>
    <w:rsid w:val="6279645E"/>
    <w:rsid w:val="627F48A3"/>
    <w:rsid w:val="62C76667"/>
    <w:rsid w:val="62DD2C6F"/>
    <w:rsid w:val="62E713A4"/>
    <w:rsid w:val="630D4D81"/>
    <w:rsid w:val="633A3BD0"/>
    <w:rsid w:val="633D5B5A"/>
    <w:rsid w:val="63576530"/>
    <w:rsid w:val="63786329"/>
    <w:rsid w:val="64690989"/>
    <w:rsid w:val="64B31C03"/>
    <w:rsid w:val="64C6151F"/>
    <w:rsid w:val="64F34168"/>
    <w:rsid w:val="650A1819"/>
    <w:rsid w:val="650A56F7"/>
    <w:rsid w:val="650D19C0"/>
    <w:rsid w:val="652A2C91"/>
    <w:rsid w:val="65C05A2B"/>
    <w:rsid w:val="66390DD3"/>
    <w:rsid w:val="666E48CB"/>
    <w:rsid w:val="66973F25"/>
    <w:rsid w:val="66C61A4C"/>
    <w:rsid w:val="66E35762"/>
    <w:rsid w:val="66F2168A"/>
    <w:rsid w:val="66F923C0"/>
    <w:rsid w:val="67206C39"/>
    <w:rsid w:val="676D0B08"/>
    <w:rsid w:val="679514F1"/>
    <w:rsid w:val="67B52FBA"/>
    <w:rsid w:val="67F06ED7"/>
    <w:rsid w:val="688C038F"/>
    <w:rsid w:val="688C139C"/>
    <w:rsid w:val="689D2DC2"/>
    <w:rsid w:val="68D51A8C"/>
    <w:rsid w:val="6915208C"/>
    <w:rsid w:val="692C3E48"/>
    <w:rsid w:val="69332890"/>
    <w:rsid w:val="694B7EB1"/>
    <w:rsid w:val="694E058F"/>
    <w:rsid w:val="698711F2"/>
    <w:rsid w:val="69940BD6"/>
    <w:rsid w:val="69A621A8"/>
    <w:rsid w:val="69A7660B"/>
    <w:rsid w:val="69AF24F6"/>
    <w:rsid w:val="69BB721C"/>
    <w:rsid w:val="69F025BD"/>
    <w:rsid w:val="69F562FC"/>
    <w:rsid w:val="6A10568B"/>
    <w:rsid w:val="6A3F387A"/>
    <w:rsid w:val="6A430D2D"/>
    <w:rsid w:val="6A6B6C16"/>
    <w:rsid w:val="6AA654BB"/>
    <w:rsid w:val="6AB2393A"/>
    <w:rsid w:val="6ADA7E15"/>
    <w:rsid w:val="6AFE32C1"/>
    <w:rsid w:val="6B422714"/>
    <w:rsid w:val="6B6508CD"/>
    <w:rsid w:val="6BB40BC2"/>
    <w:rsid w:val="6BDA5CDE"/>
    <w:rsid w:val="6BEC0ED2"/>
    <w:rsid w:val="6BF9124E"/>
    <w:rsid w:val="6C04099E"/>
    <w:rsid w:val="6C2A47BF"/>
    <w:rsid w:val="6C2F48AC"/>
    <w:rsid w:val="6C30791F"/>
    <w:rsid w:val="6C482D2D"/>
    <w:rsid w:val="6C8A6FD6"/>
    <w:rsid w:val="6CB31EF6"/>
    <w:rsid w:val="6CE90055"/>
    <w:rsid w:val="6CE94E19"/>
    <w:rsid w:val="6D236223"/>
    <w:rsid w:val="6D5650A0"/>
    <w:rsid w:val="6D887D79"/>
    <w:rsid w:val="6D8B12D9"/>
    <w:rsid w:val="6D90678B"/>
    <w:rsid w:val="6DA73C10"/>
    <w:rsid w:val="6DA76905"/>
    <w:rsid w:val="6DA9561B"/>
    <w:rsid w:val="6DF13C53"/>
    <w:rsid w:val="6E0C21C8"/>
    <w:rsid w:val="6E3D6CC0"/>
    <w:rsid w:val="6E7C509D"/>
    <w:rsid w:val="6EF40093"/>
    <w:rsid w:val="6EF43211"/>
    <w:rsid w:val="6F3D2689"/>
    <w:rsid w:val="6F847749"/>
    <w:rsid w:val="6F9E7728"/>
    <w:rsid w:val="6FA94ADC"/>
    <w:rsid w:val="6FCD3AAA"/>
    <w:rsid w:val="70394767"/>
    <w:rsid w:val="703E51FD"/>
    <w:rsid w:val="70A96D41"/>
    <w:rsid w:val="70BD3F1C"/>
    <w:rsid w:val="70D20D1C"/>
    <w:rsid w:val="7113286E"/>
    <w:rsid w:val="711556F8"/>
    <w:rsid w:val="71330820"/>
    <w:rsid w:val="713E409A"/>
    <w:rsid w:val="714B506A"/>
    <w:rsid w:val="71702C0D"/>
    <w:rsid w:val="71781226"/>
    <w:rsid w:val="71CE1E93"/>
    <w:rsid w:val="71E25F6C"/>
    <w:rsid w:val="72684737"/>
    <w:rsid w:val="72744A99"/>
    <w:rsid w:val="72A83093"/>
    <w:rsid w:val="72EE525C"/>
    <w:rsid w:val="72F06E7C"/>
    <w:rsid w:val="73054E9F"/>
    <w:rsid w:val="73235862"/>
    <w:rsid w:val="734771EC"/>
    <w:rsid w:val="73780FE4"/>
    <w:rsid w:val="73800B0E"/>
    <w:rsid w:val="73AC7726"/>
    <w:rsid w:val="73B44482"/>
    <w:rsid w:val="73D2575F"/>
    <w:rsid w:val="73E253B2"/>
    <w:rsid w:val="73EF7BCE"/>
    <w:rsid w:val="743D0E63"/>
    <w:rsid w:val="745E36D6"/>
    <w:rsid w:val="74773B81"/>
    <w:rsid w:val="7482052C"/>
    <w:rsid w:val="74A32C4D"/>
    <w:rsid w:val="74AE76E5"/>
    <w:rsid w:val="750519C1"/>
    <w:rsid w:val="75233341"/>
    <w:rsid w:val="752C029A"/>
    <w:rsid w:val="752D0928"/>
    <w:rsid w:val="75334EA4"/>
    <w:rsid w:val="75412BEB"/>
    <w:rsid w:val="754D1F66"/>
    <w:rsid w:val="755D72AA"/>
    <w:rsid w:val="755F6325"/>
    <w:rsid w:val="756020D7"/>
    <w:rsid w:val="75A82F03"/>
    <w:rsid w:val="75B27610"/>
    <w:rsid w:val="75D067AF"/>
    <w:rsid w:val="76120095"/>
    <w:rsid w:val="7617074D"/>
    <w:rsid w:val="76366F67"/>
    <w:rsid w:val="764519D1"/>
    <w:rsid w:val="76586681"/>
    <w:rsid w:val="766A386A"/>
    <w:rsid w:val="767D5B70"/>
    <w:rsid w:val="768E70C6"/>
    <w:rsid w:val="76FB0920"/>
    <w:rsid w:val="771F6E9A"/>
    <w:rsid w:val="77303A12"/>
    <w:rsid w:val="77325E2C"/>
    <w:rsid w:val="77507D23"/>
    <w:rsid w:val="77556704"/>
    <w:rsid w:val="77AB10AB"/>
    <w:rsid w:val="77B358A8"/>
    <w:rsid w:val="77D94171"/>
    <w:rsid w:val="77DA4BE2"/>
    <w:rsid w:val="77DD70AD"/>
    <w:rsid w:val="77E04260"/>
    <w:rsid w:val="77E37F3B"/>
    <w:rsid w:val="782B6DDF"/>
    <w:rsid w:val="787E165A"/>
    <w:rsid w:val="78973821"/>
    <w:rsid w:val="78C97416"/>
    <w:rsid w:val="78DE2679"/>
    <w:rsid w:val="78EC5D7D"/>
    <w:rsid w:val="79191989"/>
    <w:rsid w:val="794F1B00"/>
    <w:rsid w:val="798661FB"/>
    <w:rsid w:val="79FC1239"/>
    <w:rsid w:val="7A374EF3"/>
    <w:rsid w:val="7A3776BE"/>
    <w:rsid w:val="7A5011C0"/>
    <w:rsid w:val="7A536A2C"/>
    <w:rsid w:val="7A661614"/>
    <w:rsid w:val="7A742925"/>
    <w:rsid w:val="7A995229"/>
    <w:rsid w:val="7AB81813"/>
    <w:rsid w:val="7ABF60FF"/>
    <w:rsid w:val="7B2C5411"/>
    <w:rsid w:val="7B442CA1"/>
    <w:rsid w:val="7B58583C"/>
    <w:rsid w:val="7B8746A9"/>
    <w:rsid w:val="7BBD06AA"/>
    <w:rsid w:val="7BD04F09"/>
    <w:rsid w:val="7BD265E4"/>
    <w:rsid w:val="7C4803BF"/>
    <w:rsid w:val="7C5B6853"/>
    <w:rsid w:val="7C77554E"/>
    <w:rsid w:val="7CCA1905"/>
    <w:rsid w:val="7D054785"/>
    <w:rsid w:val="7D261567"/>
    <w:rsid w:val="7D7C3E92"/>
    <w:rsid w:val="7DEC67CB"/>
    <w:rsid w:val="7DF36AB7"/>
    <w:rsid w:val="7DFD787D"/>
    <w:rsid w:val="7E104524"/>
    <w:rsid w:val="7E213283"/>
    <w:rsid w:val="7E5E2D4A"/>
    <w:rsid w:val="7E6873EC"/>
    <w:rsid w:val="7E8A3CFA"/>
    <w:rsid w:val="7E9A4A5E"/>
    <w:rsid w:val="7EC21452"/>
    <w:rsid w:val="7EC76787"/>
    <w:rsid w:val="7EE3258D"/>
    <w:rsid w:val="7EFB144B"/>
    <w:rsid w:val="7F0F35C8"/>
    <w:rsid w:val="7F1A5CAA"/>
    <w:rsid w:val="7F433598"/>
    <w:rsid w:val="7F7D394A"/>
    <w:rsid w:val="7FDE1F7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0" w:semiHidden="0"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qFormat="1"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0" w:semiHidden="0"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qFormat="1" w:unhideWhenUsed="0" w:uiPriority="99"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qFormat="1" w:uiPriority="0" w:semiHidden="0" w:name="Body Text First Indent" w:locked="1"/>
    <w:lsdException w:qFormat="1" w:unhideWhenUsed="0" w:uiPriority="0" w:semiHidden="0" w:name="Body Text First Indent 2" w:locked="1"/>
    <w:lsdException w:uiPriority="99" w:name="Note Heading" w:locked="1"/>
    <w:lsdException w:qFormat="1" w:unhideWhenUsed="0" w:uiPriority="99" w:name="Body Text 2"/>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iPriority="99" w:name="HTML Code" w:locked="1"/>
    <w:lsdException w:uiPriority="99" w:name="HTML Definition" w:locked="1"/>
    <w:lsdException w:qFormat="1" w:uiPriority="99" w:name="HTML Keyboard" w:locked="1"/>
    <w:lsdException w:uiPriority="99" w:name="HTML Preformatted" w:locked="1"/>
    <w:lsdException w:qFormat="1"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22"/>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2">
    <w:name w:val="heading 1"/>
    <w:basedOn w:val="1"/>
    <w:next w:val="1"/>
    <w:link w:val="44"/>
    <w:qFormat/>
    <w:uiPriority w:val="99"/>
    <w:pPr>
      <w:keepNext/>
      <w:keepLines/>
      <w:numPr>
        <w:ilvl w:val="0"/>
        <w:numId w:val="1"/>
      </w:numPr>
      <w:tabs>
        <w:tab w:val="clear" w:pos="432"/>
      </w:tabs>
      <w:spacing w:before="340" w:after="330" w:line="578" w:lineRule="auto"/>
      <w:ind w:left="0" w:firstLine="0"/>
      <w:outlineLvl w:val="0"/>
    </w:pPr>
    <w:rPr>
      <w:rFonts w:ascii="Calibri" w:hAnsi="Calibri" w:eastAsia="仿宋" w:cs="Calibri"/>
      <w:b/>
      <w:bCs/>
      <w:kern w:val="44"/>
      <w:sz w:val="30"/>
      <w:szCs w:val="30"/>
    </w:rPr>
  </w:style>
  <w:style w:type="paragraph" w:styleId="3">
    <w:name w:val="heading 2"/>
    <w:basedOn w:val="1"/>
    <w:next w:val="1"/>
    <w:link w:val="45"/>
    <w:qFormat/>
    <w:uiPriority w:val="99"/>
    <w:pPr>
      <w:keepNext/>
      <w:keepLines/>
      <w:numPr>
        <w:ilvl w:val="1"/>
        <w:numId w:val="1"/>
      </w:numPr>
      <w:tabs>
        <w:tab w:val="clear" w:pos="576"/>
      </w:tabs>
      <w:spacing w:before="260" w:after="260" w:line="416" w:lineRule="auto"/>
      <w:ind w:left="0" w:firstLine="0"/>
      <w:outlineLvl w:val="1"/>
    </w:pPr>
    <w:rPr>
      <w:rFonts w:ascii="Cambria" w:hAnsi="Cambria" w:cs="Cambria"/>
      <w:b/>
      <w:bCs/>
      <w:kern w:val="0"/>
    </w:rPr>
  </w:style>
  <w:style w:type="paragraph" w:styleId="4">
    <w:name w:val="heading 3"/>
    <w:basedOn w:val="1"/>
    <w:next w:val="1"/>
    <w:link w:val="46"/>
    <w:qFormat/>
    <w:uiPriority w:val="99"/>
    <w:pPr>
      <w:keepNext/>
      <w:keepLines/>
      <w:numPr>
        <w:ilvl w:val="2"/>
        <w:numId w:val="1"/>
      </w:numPr>
      <w:tabs>
        <w:tab w:val="clear" w:pos="1260"/>
      </w:tabs>
      <w:spacing w:before="260" w:after="260" w:line="416" w:lineRule="auto"/>
      <w:ind w:left="0" w:firstLine="0"/>
      <w:outlineLvl w:val="2"/>
    </w:pPr>
    <w:rPr>
      <w:rFonts w:ascii="Calibri" w:hAnsi="Calibri" w:cs="Calibri"/>
      <w:b/>
      <w:bCs/>
      <w:kern w:val="0"/>
      <w:sz w:val="32"/>
      <w:szCs w:val="32"/>
    </w:rPr>
  </w:style>
  <w:style w:type="paragraph" w:styleId="5">
    <w:name w:val="heading 4"/>
    <w:basedOn w:val="1"/>
    <w:next w:val="1"/>
    <w:link w:val="47"/>
    <w:qFormat/>
    <w:uiPriority w:val="99"/>
    <w:pPr>
      <w:keepNext/>
      <w:keepLines/>
      <w:numPr>
        <w:ilvl w:val="3"/>
        <w:numId w:val="1"/>
      </w:numPr>
      <w:tabs>
        <w:tab w:val="clear" w:pos="864"/>
      </w:tabs>
      <w:spacing w:before="280" w:after="290" w:line="376" w:lineRule="auto"/>
      <w:ind w:left="0" w:firstLine="0"/>
      <w:outlineLvl w:val="3"/>
    </w:pPr>
    <w:rPr>
      <w:rFonts w:ascii="Cambria" w:hAnsi="Cambria" w:cs="Cambria"/>
      <w:b/>
      <w:bCs/>
      <w:kern w:val="0"/>
    </w:rPr>
  </w:style>
  <w:style w:type="paragraph" w:styleId="6">
    <w:name w:val="heading 5"/>
    <w:basedOn w:val="1"/>
    <w:next w:val="1"/>
    <w:link w:val="48"/>
    <w:qFormat/>
    <w:uiPriority w:val="99"/>
    <w:pPr>
      <w:keepNext/>
      <w:keepLines/>
      <w:widowControl/>
      <w:numPr>
        <w:ilvl w:val="4"/>
        <w:numId w:val="1"/>
      </w:numPr>
      <w:spacing w:before="280" w:after="290" w:line="376" w:lineRule="auto"/>
      <w:jc w:val="left"/>
      <w:outlineLvl w:val="4"/>
    </w:pPr>
    <w:rPr>
      <w:b/>
      <w:bCs/>
      <w:kern w:val="0"/>
    </w:rPr>
  </w:style>
  <w:style w:type="paragraph" w:styleId="7">
    <w:name w:val="heading 6"/>
    <w:basedOn w:val="1"/>
    <w:next w:val="1"/>
    <w:link w:val="49"/>
    <w:qFormat/>
    <w:uiPriority w:val="99"/>
    <w:pPr>
      <w:keepNext/>
      <w:keepLines/>
      <w:widowControl/>
      <w:numPr>
        <w:ilvl w:val="5"/>
        <w:numId w:val="1"/>
      </w:numPr>
      <w:spacing w:before="240" w:after="64" w:line="320" w:lineRule="auto"/>
      <w:jc w:val="left"/>
      <w:outlineLvl w:val="5"/>
    </w:pPr>
    <w:rPr>
      <w:rFonts w:ascii="Arial" w:hAnsi="Arial" w:eastAsia="黑体" w:cs="Arial"/>
      <w:b/>
      <w:bCs/>
      <w:kern w:val="0"/>
      <w:sz w:val="24"/>
      <w:szCs w:val="24"/>
    </w:rPr>
  </w:style>
  <w:style w:type="paragraph" w:styleId="8">
    <w:name w:val="heading 7"/>
    <w:basedOn w:val="1"/>
    <w:next w:val="1"/>
    <w:link w:val="50"/>
    <w:qFormat/>
    <w:uiPriority w:val="99"/>
    <w:pPr>
      <w:keepNext/>
      <w:keepLines/>
      <w:widowControl/>
      <w:numPr>
        <w:ilvl w:val="6"/>
        <w:numId w:val="1"/>
      </w:numPr>
      <w:spacing w:before="240" w:after="64" w:line="320" w:lineRule="auto"/>
      <w:jc w:val="left"/>
      <w:outlineLvl w:val="6"/>
    </w:pPr>
    <w:rPr>
      <w:b/>
      <w:bCs/>
      <w:kern w:val="0"/>
      <w:sz w:val="24"/>
      <w:szCs w:val="24"/>
    </w:rPr>
  </w:style>
  <w:style w:type="paragraph" w:styleId="9">
    <w:name w:val="heading 8"/>
    <w:basedOn w:val="1"/>
    <w:next w:val="1"/>
    <w:link w:val="51"/>
    <w:qFormat/>
    <w:uiPriority w:val="99"/>
    <w:pPr>
      <w:keepNext/>
      <w:keepLines/>
      <w:widowControl/>
      <w:numPr>
        <w:ilvl w:val="7"/>
        <w:numId w:val="1"/>
      </w:numPr>
      <w:spacing w:before="240" w:after="64" w:line="320" w:lineRule="auto"/>
      <w:jc w:val="left"/>
      <w:outlineLvl w:val="7"/>
    </w:pPr>
    <w:rPr>
      <w:rFonts w:ascii="Arial" w:hAnsi="Arial" w:eastAsia="黑体" w:cs="Arial"/>
      <w:kern w:val="0"/>
      <w:sz w:val="24"/>
      <w:szCs w:val="24"/>
    </w:rPr>
  </w:style>
  <w:style w:type="paragraph" w:styleId="10">
    <w:name w:val="heading 9"/>
    <w:basedOn w:val="1"/>
    <w:next w:val="1"/>
    <w:link w:val="52"/>
    <w:qFormat/>
    <w:uiPriority w:val="99"/>
    <w:pPr>
      <w:keepNext/>
      <w:keepLines/>
      <w:widowControl/>
      <w:numPr>
        <w:ilvl w:val="8"/>
        <w:numId w:val="1"/>
      </w:numPr>
      <w:spacing w:before="240" w:after="64" w:line="320" w:lineRule="auto"/>
      <w:jc w:val="left"/>
      <w:outlineLvl w:val="8"/>
    </w:pPr>
    <w:rPr>
      <w:rFonts w:ascii="Arial" w:hAnsi="Arial" w:eastAsia="黑体" w:cs="Arial"/>
      <w:kern w:val="0"/>
      <w:sz w:val="20"/>
      <w:szCs w:val="20"/>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0"/>
    <w:pPr>
      <w:ind w:left="2520" w:leftChars="1200"/>
    </w:pPr>
  </w:style>
  <w:style w:type="paragraph" w:styleId="12">
    <w:name w:val="Normal Indent"/>
    <w:basedOn w:val="1"/>
    <w:link w:val="68"/>
    <w:qFormat/>
    <w:uiPriority w:val="99"/>
    <w:pPr>
      <w:ind w:firstLine="420"/>
    </w:pPr>
    <w:rPr>
      <w:rFonts w:ascii="Calibri" w:hAnsi="Calibri" w:cs="Calibri"/>
      <w:sz w:val="21"/>
      <w:szCs w:val="21"/>
    </w:rPr>
  </w:style>
  <w:style w:type="paragraph" w:styleId="13">
    <w:name w:val="List Bullet"/>
    <w:basedOn w:val="1"/>
    <w:qFormat/>
    <w:uiPriority w:val="99"/>
    <w:pPr>
      <w:tabs>
        <w:tab w:val="left" w:pos="360"/>
      </w:tabs>
      <w:ind w:left="360" w:hanging="200" w:hangingChars="200"/>
    </w:pPr>
    <w:rPr>
      <w:sz w:val="21"/>
      <w:szCs w:val="21"/>
    </w:rPr>
  </w:style>
  <w:style w:type="paragraph" w:styleId="14">
    <w:name w:val="Document Map"/>
    <w:basedOn w:val="1"/>
    <w:link w:val="53"/>
    <w:semiHidden/>
    <w:qFormat/>
    <w:uiPriority w:val="99"/>
    <w:rPr>
      <w:rFonts w:ascii="Heiti SC Light" w:hAnsi="Calibri" w:eastAsia="Times New Roman" w:cs="Heiti SC Light"/>
      <w:kern w:val="0"/>
      <w:sz w:val="24"/>
      <w:szCs w:val="24"/>
    </w:rPr>
  </w:style>
  <w:style w:type="paragraph" w:styleId="15">
    <w:name w:val="annotation text"/>
    <w:basedOn w:val="1"/>
    <w:link w:val="54"/>
    <w:semiHidden/>
    <w:qFormat/>
    <w:uiPriority w:val="99"/>
    <w:pPr>
      <w:jc w:val="left"/>
    </w:pPr>
    <w:rPr>
      <w:rFonts w:ascii="Calibri" w:hAnsi="Calibri" w:cs="Calibri"/>
      <w:kern w:val="0"/>
    </w:rPr>
  </w:style>
  <w:style w:type="paragraph" w:styleId="16">
    <w:name w:val="Body Text"/>
    <w:basedOn w:val="1"/>
    <w:next w:val="1"/>
    <w:link w:val="55"/>
    <w:qFormat/>
    <w:uiPriority w:val="99"/>
    <w:pPr>
      <w:spacing w:line="420" w:lineRule="auto"/>
    </w:pPr>
    <w:rPr>
      <w:kern w:val="0"/>
      <w:sz w:val="24"/>
      <w:szCs w:val="24"/>
    </w:rPr>
  </w:style>
  <w:style w:type="paragraph" w:styleId="17">
    <w:name w:val="Body Text Indent"/>
    <w:basedOn w:val="1"/>
    <w:next w:val="18"/>
    <w:link w:val="56"/>
    <w:qFormat/>
    <w:uiPriority w:val="99"/>
    <w:pPr>
      <w:ind w:firstLine="600"/>
    </w:pPr>
    <w:rPr>
      <w:kern w:val="0"/>
      <w:sz w:val="20"/>
      <w:szCs w:val="20"/>
    </w:rPr>
  </w:style>
  <w:style w:type="paragraph" w:styleId="18">
    <w:name w:val="Body Text First Indent 2"/>
    <w:basedOn w:val="17"/>
    <w:qFormat/>
    <w:locked/>
    <w:uiPriority w:val="0"/>
    <w:pPr>
      <w:ind w:firstLine="420" w:firstLineChars="200"/>
    </w:pPr>
    <w:rPr>
      <w:rFonts w:ascii="Calibri" w:hAnsi="Calibri"/>
    </w:rPr>
  </w:style>
  <w:style w:type="paragraph" w:styleId="19">
    <w:name w:val="toc 3"/>
    <w:basedOn w:val="1"/>
    <w:next w:val="1"/>
    <w:semiHidden/>
    <w:qFormat/>
    <w:uiPriority w:val="99"/>
    <w:pPr>
      <w:ind w:left="840" w:leftChars="400"/>
    </w:pPr>
    <w:rPr>
      <w:sz w:val="21"/>
      <w:szCs w:val="21"/>
    </w:rPr>
  </w:style>
  <w:style w:type="paragraph" w:styleId="20">
    <w:name w:val="Plain Text"/>
    <w:basedOn w:val="1"/>
    <w:link w:val="57"/>
    <w:qFormat/>
    <w:uiPriority w:val="99"/>
    <w:rPr>
      <w:rFonts w:ascii="宋体" w:hAnsi="Courier New" w:cs="宋体"/>
      <w:kern w:val="0"/>
      <w:sz w:val="21"/>
      <w:szCs w:val="21"/>
    </w:rPr>
  </w:style>
  <w:style w:type="paragraph" w:styleId="21">
    <w:name w:val="Balloon Text"/>
    <w:basedOn w:val="1"/>
    <w:link w:val="58"/>
    <w:semiHidden/>
    <w:qFormat/>
    <w:uiPriority w:val="99"/>
    <w:rPr>
      <w:kern w:val="0"/>
      <w:sz w:val="18"/>
      <w:szCs w:val="18"/>
    </w:rPr>
  </w:style>
  <w:style w:type="paragraph" w:styleId="22">
    <w:name w:val="footer"/>
    <w:basedOn w:val="1"/>
    <w:link w:val="59"/>
    <w:qFormat/>
    <w:uiPriority w:val="99"/>
    <w:pPr>
      <w:tabs>
        <w:tab w:val="center" w:pos="4153"/>
        <w:tab w:val="right" w:pos="8306"/>
      </w:tabs>
      <w:snapToGrid w:val="0"/>
      <w:jc w:val="left"/>
    </w:pPr>
    <w:rPr>
      <w:kern w:val="0"/>
      <w:sz w:val="18"/>
      <w:szCs w:val="18"/>
    </w:rPr>
  </w:style>
  <w:style w:type="paragraph" w:styleId="23">
    <w:name w:val="envelope return"/>
    <w:basedOn w:val="1"/>
    <w:qFormat/>
    <w:locked/>
    <w:uiPriority w:val="0"/>
    <w:pPr>
      <w:snapToGrid w:val="0"/>
    </w:pPr>
    <w:rPr>
      <w:rFonts w:ascii="Arial" w:hAnsi="Arial"/>
    </w:rPr>
  </w:style>
  <w:style w:type="paragraph" w:styleId="24">
    <w:name w:val="header"/>
    <w:basedOn w:val="1"/>
    <w:qFormat/>
    <w:locked/>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99"/>
    <w:rPr>
      <w:sz w:val="21"/>
      <w:szCs w:val="21"/>
    </w:rPr>
  </w:style>
  <w:style w:type="paragraph" w:styleId="26">
    <w:name w:val="Body Text Indent 3"/>
    <w:basedOn w:val="1"/>
    <w:link w:val="60"/>
    <w:qFormat/>
    <w:uiPriority w:val="99"/>
    <w:pPr>
      <w:spacing w:after="120"/>
      <w:ind w:left="420" w:leftChars="200"/>
    </w:pPr>
    <w:rPr>
      <w:kern w:val="0"/>
      <w:sz w:val="16"/>
      <w:szCs w:val="16"/>
    </w:rPr>
  </w:style>
  <w:style w:type="paragraph" w:styleId="27">
    <w:name w:val="toc 2"/>
    <w:basedOn w:val="1"/>
    <w:next w:val="1"/>
    <w:qFormat/>
    <w:uiPriority w:val="0"/>
    <w:pPr>
      <w:ind w:left="210"/>
      <w:jc w:val="left"/>
    </w:pPr>
    <w:rPr>
      <w:rFonts w:ascii="Calibri" w:hAnsi="Calibri"/>
      <w:smallCaps/>
      <w:sz w:val="20"/>
      <w:szCs w:val="20"/>
    </w:rPr>
  </w:style>
  <w:style w:type="paragraph" w:styleId="28">
    <w:name w:val="Body Text 2"/>
    <w:basedOn w:val="1"/>
    <w:link w:val="61"/>
    <w:semiHidden/>
    <w:qFormat/>
    <w:uiPriority w:val="99"/>
    <w:pPr>
      <w:spacing w:after="120" w:line="480" w:lineRule="auto"/>
    </w:pPr>
    <w:rPr>
      <w:kern w:val="0"/>
      <w:sz w:val="24"/>
      <w:szCs w:val="24"/>
    </w:rPr>
  </w:style>
  <w:style w:type="paragraph" w:styleId="29">
    <w:name w:val="Normal (Web)"/>
    <w:basedOn w:val="1"/>
    <w:qFormat/>
    <w:uiPriority w:val="99"/>
    <w:rPr>
      <w:sz w:val="24"/>
      <w:szCs w:val="24"/>
    </w:rPr>
  </w:style>
  <w:style w:type="paragraph" w:styleId="30">
    <w:name w:val="Title"/>
    <w:basedOn w:val="1"/>
    <w:next w:val="1"/>
    <w:link w:val="62"/>
    <w:qFormat/>
    <w:uiPriority w:val="99"/>
    <w:pPr>
      <w:spacing w:before="240" w:after="60"/>
      <w:jc w:val="center"/>
      <w:outlineLvl w:val="0"/>
    </w:pPr>
    <w:rPr>
      <w:rFonts w:ascii="Cambria" w:hAnsi="Cambria" w:cs="Cambria"/>
      <w:b/>
      <w:bCs/>
      <w:kern w:val="0"/>
      <w:sz w:val="32"/>
      <w:szCs w:val="32"/>
    </w:rPr>
  </w:style>
  <w:style w:type="paragraph" w:styleId="31">
    <w:name w:val="Body Text First Indent"/>
    <w:basedOn w:val="16"/>
    <w:unhideWhenUsed/>
    <w:qFormat/>
    <w:locked/>
    <w:uiPriority w:val="0"/>
    <w:pPr>
      <w:ind w:firstLine="420" w:firstLineChars="100"/>
    </w:pPr>
  </w:style>
  <w:style w:type="table" w:styleId="33">
    <w:name w:val="Table Grid"/>
    <w:basedOn w:val="32"/>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0"/>
    <w:rPr>
      <w:b/>
      <w:bCs/>
    </w:rPr>
  </w:style>
  <w:style w:type="character" w:styleId="36">
    <w:name w:val="page number"/>
    <w:basedOn w:val="34"/>
    <w:qFormat/>
    <w:uiPriority w:val="99"/>
  </w:style>
  <w:style w:type="character" w:styleId="37">
    <w:name w:val="FollowedHyperlink"/>
    <w:basedOn w:val="34"/>
    <w:qFormat/>
    <w:uiPriority w:val="99"/>
    <w:rPr>
      <w:color w:val="800080"/>
      <w:u w:val="single"/>
    </w:rPr>
  </w:style>
  <w:style w:type="character" w:styleId="38">
    <w:name w:val="Hyperlink"/>
    <w:basedOn w:val="34"/>
    <w:qFormat/>
    <w:uiPriority w:val="99"/>
    <w:rPr>
      <w:color w:val="0000FF"/>
      <w:u w:val="single"/>
    </w:rPr>
  </w:style>
  <w:style w:type="character" w:styleId="39">
    <w:name w:val="HTML Code"/>
    <w:basedOn w:val="34"/>
    <w:semiHidden/>
    <w:unhideWhenUsed/>
    <w:qFormat/>
    <w:locked/>
    <w:uiPriority w:val="99"/>
    <w:rPr>
      <w:rFonts w:ascii="Consolas" w:hAnsi="Consolas" w:eastAsia="Consolas" w:cs="Consolas"/>
      <w:sz w:val="20"/>
    </w:rPr>
  </w:style>
  <w:style w:type="character" w:styleId="40">
    <w:name w:val="annotation reference"/>
    <w:basedOn w:val="34"/>
    <w:semiHidden/>
    <w:qFormat/>
    <w:uiPriority w:val="99"/>
    <w:rPr>
      <w:sz w:val="21"/>
      <w:szCs w:val="21"/>
    </w:rPr>
  </w:style>
  <w:style w:type="character" w:styleId="41">
    <w:name w:val="HTML Keyboard"/>
    <w:basedOn w:val="34"/>
    <w:semiHidden/>
    <w:unhideWhenUsed/>
    <w:qFormat/>
    <w:locked/>
    <w:uiPriority w:val="99"/>
    <w:rPr>
      <w:rFonts w:hint="default" w:ascii="Consolas" w:hAnsi="Consolas" w:eastAsia="Consolas" w:cs="Consolas"/>
      <w:sz w:val="20"/>
    </w:rPr>
  </w:style>
  <w:style w:type="character" w:styleId="42">
    <w:name w:val="HTML Sample"/>
    <w:basedOn w:val="34"/>
    <w:semiHidden/>
    <w:unhideWhenUsed/>
    <w:qFormat/>
    <w:locked/>
    <w:uiPriority w:val="99"/>
    <w:rPr>
      <w:rFonts w:hint="default" w:ascii="Consolas" w:hAnsi="Consolas" w:eastAsia="Consolas" w:cs="Consolas"/>
    </w:rPr>
  </w:style>
  <w:style w:type="paragraph" w:customStyle="1" w:styleId="43">
    <w:name w:val="Body Text First Indent 21"/>
    <w:basedOn w:val="17"/>
    <w:next w:val="15"/>
    <w:qFormat/>
    <w:uiPriority w:val="0"/>
    <w:pPr>
      <w:widowControl w:val="0"/>
      <w:adjustRightInd w:val="0"/>
      <w:spacing w:line="420" w:lineRule="exact"/>
      <w:ind w:firstLine="600"/>
      <w:jc w:val="both"/>
      <w:textAlignment w:val="baseline"/>
    </w:pPr>
  </w:style>
  <w:style w:type="character" w:customStyle="1" w:styleId="44">
    <w:name w:val="标题 1 Char"/>
    <w:basedOn w:val="34"/>
    <w:link w:val="2"/>
    <w:qFormat/>
    <w:locked/>
    <w:uiPriority w:val="99"/>
    <w:rPr>
      <w:rFonts w:eastAsia="仿宋" w:cs="Calibri"/>
      <w:b/>
      <w:bCs/>
      <w:kern w:val="44"/>
      <w:sz w:val="30"/>
      <w:szCs w:val="30"/>
    </w:rPr>
  </w:style>
  <w:style w:type="character" w:customStyle="1" w:styleId="45">
    <w:name w:val="标题 2 Char"/>
    <w:basedOn w:val="34"/>
    <w:link w:val="3"/>
    <w:qFormat/>
    <w:locked/>
    <w:uiPriority w:val="99"/>
    <w:rPr>
      <w:rFonts w:ascii="Cambria" w:hAnsi="Cambria" w:cs="Cambria"/>
      <w:b/>
      <w:bCs/>
      <w:kern w:val="0"/>
      <w:sz w:val="28"/>
      <w:szCs w:val="28"/>
    </w:rPr>
  </w:style>
  <w:style w:type="character" w:customStyle="1" w:styleId="46">
    <w:name w:val="标题 3 Char"/>
    <w:basedOn w:val="34"/>
    <w:link w:val="4"/>
    <w:qFormat/>
    <w:locked/>
    <w:uiPriority w:val="99"/>
    <w:rPr>
      <w:rFonts w:cs="Calibri"/>
      <w:b/>
      <w:bCs/>
      <w:kern w:val="0"/>
      <w:sz w:val="32"/>
      <w:szCs w:val="32"/>
    </w:rPr>
  </w:style>
  <w:style w:type="character" w:customStyle="1" w:styleId="47">
    <w:name w:val="标题 4 Char"/>
    <w:basedOn w:val="34"/>
    <w:link w:val="5"/>
    <w:qFormat/>
    <w:locked/>
    <w:uiPriority w:val="99"/>
    <w:rPr>
      <w:rFonts w:ascii="Cambria" w:hAnsi="Cambria" w:cs="Cambria"/>
      <w:b/>
      <w:bCs/>
      <w:kern w:val="0"/>
      <w:sz w:val="28"/>
      <w:szCs w:val="28"/>
    </w:rPr>
  </w:style>
  <w:style w:type="character" w:customStyle="1" w:styleId="48">
    <w:name w:val="标题 5 Char"/>
    <w:basedOn w:val="34"/>
    <w:link w:val="6"/>
    <w:qFormat/>
    <w:locked/>
    <w:uiPriority w:val="99"/>
    <w:rPr>
      <w:rFonts w:ascii="Times New Roman" w:hAnsi="Times New Roman"/>
      <w:b/>
      <w:bCs/>
      <w:kern w:val="0"/>
      <w:sz w:val="28"/>
      <w:szCs w:val="28"/>
    </w:rPr>
  </w:style>
  <w:style w:type="character" w:customStyle="1" w:styleId="49">
    <w:name w:val="标题 6 Char"/>
    <w:basedOn w:val="34"/>
    <w:link w:val="7"/>
    <w:qFormat/>
    <w:locked/>
    <w:uiPriority w:val="99"/>
    <w:rPr>
      <w:rFonts w:ascii="Arial" w:hAnsi="Arial" w:eastAsia="黑体" w:cs="Arial"/>
      <w:b/>
      <w:bCs/>
      <w:kern w:val="0"/>
      <w:sz w:val="24"/>
      <w:szCs w:val="24"/>
    </w:rPr>
  </w:style>
  <w:style w:type="character" w:customStyle="1" w:styleId="50">
    <w:name w:val="标题 7 Char"/>
    <w:basedOn w:val="34"/>
    <w:link w:val="8"/>
    <w:qFormat/>
    <w:locked/>
    <w:uiPriority w:val="99"/>
    <w:rPr>
      <w:rFonts w:ascii="Times New Roman" w:hAnsi="Times New Roman"/>
      <w:b/>
      <w:bCs/>
      <w:kern w:val="0"/>
      <w:sz w:val="24"/>
      <w:szCs w:val="24"/>
    </w:rPr>
  </w:style>
  <w:style w:type="character" w:customStyle="1" w:styleId="51">
    <w:name w:val="标题 8 Char"/>
    <w:basedOn w:val="34"/>
    <w:link w:val="9"/>
    <w:qFormat/>
    <w:locked/>
    <w:uiPriority w:val="99"/>
    <w:rPr>
      <w:rFonts w:ascii="Arial" w:hAnsi="Arial" w:eastAsia="黑体" w:cs="Arial"/>
      <w:kern w:val="0"/>
      <w:sz w:val="24"/>
      <w:szCs w:val="24"/>
    </w:rPr>
  </w:style>
  <w:style w:type="character" w:customStyle="1" w:styleId="52">
    <w:name w:val="标题 9 Char"/>
    <w:basedOn w:val="34"/>
    <w:link w:val="10"/>
    <w:qFormat/>
    <w:locked/>
    <w:uiPriority w:val="99"/>
    <w:rPr>
      <w:rFonts w:ascii="Arial" w:hAnsi="Arial" w:eastAsia="黑体" w:cs="Arial"/>
      <w:kern w:val="0"/>
      <w:sz w:val="20"/>
      <w:szCs w:val="20"/>
    </w:rPr>
  </w:style>
  <w:style w:type="character" w:customStyle="1" w:styleId="53">
    <w:name w:val="文档结构图 Char"/>
    <w:basedOn w:val="34"/>
    <w:link w:val="14"/>
    <w:semiHidden/>
    <w:qFormat/>
    <w:locked/>
    <w:uiPriority w:val="99"/>
    <w:rPr>
      <w:rFonts w:ascii="Heiti SC Light" w:hAnsi="Calibri" w:eastAsia="Times New Roman" w:cs="Heiti SC Light"/>
      <w:sz w:val="24"/>
      <w:szCs w:val="24"/>
    </w:rPr>
  </w:style>
  <w:style w:type="character" w:customStyle="1" w:styleId="54">
    <w:name w:val="批注文字 Char"/>
    <w:basedOn w:val="34"/>
    <w:link w:val="15"/>
    <w:qFormat/>
    <w:locked/>
    <w:uiPriority w:val="99"/>
    <w:rPr>
      <w:sz w:val="28"/>
      <w:szCs w:val="28"/>
    </w:rPr>
  </w:style>
  <w:style w:type="character" w:customStyle="1" w:styleId="55">
    <w:name w:val="正文文本 Char"/>
    <w:basedOn w:val="34"/>
    <w:link w:val="16"/>
    <w:qFormat/>
    <w:locked/>
    <w:uiPriority w:val="99"/>
    <w:rPr>
      <w:rFonts w:ascii="Times New Roman" w:hAnsi="Times New Roman" w:eastAsia="宋体" w:cs="Times New Roman"/>
      <w:sz w:val="24"/>
      <w:szCs w:val="24"/>
    </w:rPr>
  </w:style>
  <w:style w:type="character" w:customStyle="1" w:styleId="56">
    <w:name w:val="正文文本缩进 Char"/>
    <w:basedOn w:val="34"/>
    <w:link w:val="17"/>
    <w:qFormat/>
    <w:locked/>
    <w:uiPriority w:val="99"/>
    <w:rPr>
      <w:rFonts w:ascii="Times New Roman" w:hAnsi="Times New Roman" w:eastAsia="宋体" w:cs="Times New Roman"/>
      <w:sz w:val="20"/>
      <w:szCs w:val="20"/>
    </w:rPr>
  </w:style>
  <w:style w:type="character" w:customStyle="1" w:styleId="57">
    <w:name w:val="纯文本 Char"/>
    <w:basedOn w:val="34"/>
    <w:link w:val="20"/>
    <w:qFormat/>
    <w:locked/>
    <w:uiPriority w:val="99"/>
    <w:rPr>
      <w:rFonts w:ascii="宋体" w:hAnsi="Courier New" w:eastAsia="宋体" w:cs="宋体"/>
      <w:sz w:val="21"/>
      <w:szCs w:val="21"/>
    </w:rPr>
  </w:style>
  <w:style w:type="character" w:customStyle="1" w:styleId="58">
    <w:name w:val="批注框文本 Char"/>
    <w:basedOn w:val="34"/>
    <w:link w:val="21"/>
    <w:qFormat/>
    <w:locked/>
    <w:uiPriority w:val="99"/>
    <w:rPr>
      <w:rFonts w:ascii="Times New Roman" w:hAnsi="Times New Roman" w:eastAsia="宋体" w:cs="Times New Roman"/>
      <w:sz w:val="18"/>
      <w:szCs w:val="18"/>
    </w:rPr>
  </w:style>
  <w:style w:type="character" w:customStyle="1" w:styleId="59">
    <w:name w:val="页脚 Char"/>
    <w:basedOn w:val="34"/>
    <w:link w:val="22"/>
    <w:qFormat/>
    <w:locked/>
    <w:uiPriority w:val="99"/>
    <w:rPr>
      <w:rFonts w:ascii="Times New Roman" w:hAnsi="Times New Roman" w:eastAsia="宋体" w:cs="Times New Roman"/>
      <w:sz w:val="18"/>
      <w:szCs w:val="18"/>
    </w:rPr>
  </w:style>
  <w:style w:type="character" w:customStyle="1" w:styleId="60">
    <w:name w:val="正文文本缩进 3 Char"/>
    <w:basedOn w:val="34"/>
    <w:link w:val="26"/>
    <w:qFormat/>
    <w:locked/>
    <w:uiPriority w:val="99"/>
    <w:rPr>
      <w:rFonts w:ascii="Times New Roman" w:hAnsi="Times New Roman" w:eastAsia="宋体" w:cs="Times New Roman"/>
      <w:sz w:val="16"/>
      <w:szCs w:val="16"/>
    </w:rPr>
  </w:style>
  <w:style w:type="character" w:customStyle="1" w:styleId="61">
    <w:name w:val="正文文本 2 Char"/>
    <w:basedOn w:val="34"/>
    <w:link w:val="28"/>
    <w:semiHidden/>
    <w:qFormat/>
    <w:locked/>
    <w:uiPriority w:val="99"/>
    <w:rPr>
      <w:rFonts w:ascii="Times New Roman" w:hAnsi="Times New Roman" w:eastAsia="宋体" w:cs="Times New Roman"/>
      <w:sz w:val="24"/>
      <w:szCs w:val="24"/>
    </w:rPr>
  </w:style>
  <w:style w:type="character" w:customStyle="1" w:styleId="62">
    <w:name w:val="标题 Char"/>
    <w:basedOn w:val="34"/>
    <w:link w:val="30"/>
    <w:qFormat/>
    <w:locked/>
    <w:uiPriority w:val="99"/>
    <w:rPr>
      <w:rFonts w:ascii="Cambria" w:hAnsi="Cambria" w:eastAsia="宋体" w:cs="Cambria"/>
      <w:b/>
      <w:bCs/>
      <w:sz w:val="32"/>
      <w:szCs w:val="32"/>
    </w:rPr>
  </w:style>
  <w:style w:type="paragraph" w:styleId="63">
    <w:name w:val="List Paragraph"/>
    <w:basedOn w:val="1"/>
    <w:qFormat/>
    <w:uiPriority w:val="99"/>
    <w:pPr>
      <w:ind w:firstLine="420" w:firstLineChars="200"/>
    </w:pPr>
  </w:style>
  <w:style w:type="paragraph" w:customStyle="1" w:styleId="64">
    <w:name w:val="列出段落1"/>
    <w:basedOn w:val="1"/>
    <w:qFormat/>
    <w:uiPriority w:val="99"/>
    <w:pPr>
      <w:ind w:firstLine="420" w:firstLineChars="200"/>
    </w:pPr>
    <w:rPr>
      <w:rFonts w:ascii="Calibri" w:hAnsi="Calibri" w:cs="Calibri"/>
      <w:sz w:val="21"/>
      <w:szCs w:val="21"/>
    </w:rPr>
  </w:style>
  <w:style w:type="paragraph" w:customStyle="1" w:styleId="65">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66">
    <w:name w:val="Char Char"/>
    <w:basedOn w:val="1"/>
    <w:qFormat/>
    <w:uiPriority w:val="99"/>
    <w:rPr>
      <w:rFonts w:ascii="Tahoma" w:hAnsi="Tahoma" w:cs="Tahoma"/>
      <w:sz w:val="24"/>
      <w:szCs w:val="24"/>
    </w:rPr>
  </w:style>
  <w:style w:type="paragraph" w:customStyle="1" w:styleId="67">
    <w:name w:val="大汉方案正文"/>
    <w:basedOn w:val="1"/>
    <w:qFormat/>
    <w:uiPriority w:val="99"/>
    <w:pPr>
      <w:spacing w:line="360" w:lineRule="auto"/>
      <w:ind w:firstLine="200" w:firstLineChars="200"/>
    </w:pPr>
    <w:rPr>
      <w:rFonts w:ascii="Arial" w:hAnsi="Arial" w:cs="Arial"/>
      <w:sz w:val="24"/>
      <w:szCs w:val="24"/>
    </w:rPr>
  </w:style>
  <w:style w:type="character" w:customStyle="1" w:styleId="68">
    <w:name w:val="正文缩进 Char"/>
    <w:link w:val="12"/>
    <w:qFormat/>
    <w:locked/>
    <w:uiPriority w:val="99"/>
  </w:style>
  <w:style w:type="character" w:customStyle="1" w:styleId="69">
    <w:name w:val="纯文本 Char1"/>
    <w:qFormat/>
    <w:uiPriority w:val="99"/>
    <w:rPr>
      <w:rFonts w:ascii="宋体" w:hAnsi="Courier New" w:cs="宋体"/>
      <w:kern w:val="2"/>
      <w:sz w:val="21"/>
      <w:szCs w:val="21"/>
    </w:rPr>
  </w:style>
  <w:style w:type="character" w:customStyle="1" w:styleId="70">
    <w:name w:val="批注文字 Char1"/>
    <w:qFormat/>
    <w:uiPriority w:val="99"/>
    <w:rPr>
      <w:rFonts w:ascii="Times New Roman" w:hAnsi="Times New Roman" w:eastAsia="宋体" w:cs="Times New Roman"/>
      <w:sz w:val="24"/>
      <w:szCs w:val="24"/>
    </w:rPr>
  </w:style>
  <w:style w:type="paragraph" w:customStyle="1" w:styleId="71">
    <w:name w:val="retrait3"/>
    <w:basedOn w:val="1"/>
    <w:qFormat/>
    <w:uiPriority w:val="99"/>
    <w:pPr>
      <w:widowControl/>
      <w:spacing w:before="20" w:after="20"/>
      <w:ind w:left="851"/>
      <w:jc w:val="left"/>
    </w:pPr>
    <w:rPr>
      <w:rFonts w:ascii="Arial" w:hAnsi="Arial" w:cs="Arial"/>
      <w:kern w:val="0"/>
      <w:sz w:val="24"/>
      <w:szCs w:val="24"/>
      <w:lang w:val="en-GB"/>
    </w:rPr>
  </w:style>
  <w:style w:type="character" w:customStyle="1" w:styleId="72">
    <w:name w:val="apple-converted-space"/>
    <w:qFormat/>
    <w:uiPriority w:val="99"/>
  </w:style>
  <w:style w:type="paragraph" w:customStyle="1" w:styleId="73">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5">
    <w:name w:val="列出段落2"/>
    <w:basedOn w:val="1"/>
    <w:qFormat/>
    <w:uiPriority w:val="99"/>
    <w:pPr>
      <w:ind w:firstLine="420" w:firstLineChars="200"/>
    </w:pPr>
    <w:rPr>
      <w:rFonts w:ascii="Calibri" w:hAnsi="Calibri" w:cs="Calibri"/>
      <w:sz w:val="21"/>
      <w:szCs w:val="21"/>
    </w:rPr>
  </w:style>
  <w:style w:type="paragraph" w:customStyle="1" w:styleId="76">
    <w:name w:val="无间隔2"/>
    <w:qFormat/>
    <w:uiPriority w:val="99"/>
    <w:pPr>
      <w:widowControl w:val="0"/>
      <w:jc w:val="both"/>
    </w:pPr>
    <w:rPr>
      <w:rFonts w:ascii="Calibri" w:hAnsi="Calibri" w:eastAsia="宋体" w:cs="Calibri"/>
      <w:kern w:val="2"/>
      <w:sz w:val="21"/>
      <w:szCs w:val="21"/>
      <w:lang w:val="en-US" w:eastAsia="zh-CN" w:bidi="ar-SA"/>
    </w:rPr>
  </w:style>
  <w:style w:type="character" w:customStyle="1" w:styleId="77">
    <w:name w:val="标题 3 Char1"/>
    <w:qFormat/>
    <w:uiPriority w:val="99"/>
    <w:rPr>
      <w:rFonts w:ascii="Times New Roman" w:hAnsi="Times New Roman" w:eastAsia="宋体" w:cs="Times New Roman"/>
      <w:sz w:val="20"/>
      <w:szCs w:val="20"/>
    </w:rPr>
  </w:style>
  <w:style w:type="paragraph" w:customStyle="1" w:styleId="78">
    <w:name w:val="Char Char11 Char Char Char Char"/>
    <w:basedOn w:val="1"/>
    <w:qFormat/>
    <w:uiPriority w:val="99"/>
    <w:pPr>
      <w:tabs>
        <w:tab w:val="left" w:pos="360"/>
      </w:tabs>
    </w:pPr>
    <w:rPr>
      <w:sz w:val="21"/>
      <w:szCs w:val="21"/>
    </w:rPr>
  </w:style>
  <w:style w:type="paragraph" w:customStyle="1" w:styleId="79">
    <w:name w:val="xl65"/>
    <w:basedOn w:val="1"/>
    <w:qFormat/>
    <w:uiPriority w:val="99"/>
    <w:pPr>
      <w:widowControl/>
      <w:spacing w:before="100" w:beforeAutospacing="1" w:after="100" w:afterAutospacing="1"/>
      <w:jc w:val="left"/>
      <w:textAlignment w:val="bottom"/>
    </w:pPr>
    <w:rPr>
      <w:rFonts w:ascii="宋体" w:hAnsi="宋体" w:cs="宋体"/>
      <w:kern w:val="0"/>
      <w:sz w:val="18"/>
      <w:szCs w:val="18"/>
    </w:rPr>
  </w:style>
  <w:style w:type="paragraph" w:customStyle="1" w:styleId="80">
    <w:name w:val="xl66"/>
    <w:basedOn w:val="1"/>
    <w:qFormat/>
    <w:uiPriority w:val="99"/>
    <w:pPr>
      <w:widowControl/>
      <w:spacing w:before="100" w:beforeAutospacing="1" w:after="100" w:afterAutospacing="1"/>
      <w:jc w:val="center"/>
      <w:textAlignment w:val="bottom"/>
    </w:pPr>
    <w:rPr>
      <w:rFonts w:ascii="宋体" w:hAnsi="宋体" w:cs="宋体"/>
      <w:kern w:val="0"/>
      <w:sz w:val="18"/>
      <w:szCs w:val="18"/>
    </w:rPr>
  </w:style>
  <w:style w:type="paragraph" w:customStyle="1" w:styleId="81">
    <w:name w:val="xl67"/>
    <w:basedOn w:val="1"/>
    <w:qFormat/>
    <w:uiPriority w:val="99"/>
    <w:pPr>
      <w:widowControl/>
      <w:spacing w:before="100" w:beforeAutospacing="1" w:after="100" w:afterAutospacing="1"/>
      <w:jc w:val="left"/>
      <w:textAlignment w:val="bottom"/>
    </w:pPr>
    <w:rPr>
      <w:rFonts w:ascii="宋体" w:hAnsi="宋体" w:cs="宋体"/>
      <w:kern w:val="0"/>
      <w:sz w:val="18"/>
      <w:szCs w:val="18"/>
    </w:rPr>
  </w:style>
  <w:style w:type="paragraph" w:customStyle="1" w:styleId="82">
    <w:name w:val="xl68"/>
    <w:basedOn w:val="1"/>
    <w:qFormat/>
    <w:uiPriority w:val="99"/>
    <w:pPr>
      <w:widowControl/>
      <w:spacing w:before="100" w:beforeAutospacing="1" w:after="100" w:afterAutospacing="1"/>
      <w:jc w:val="center"/>
      <w:textAlignment w:val="bottom"/>
    </w:pPr>
    <w:rPr>
      <w:rFonts w:ascii="宋体" w:hAnsi="宋体" w:cs="宋体"/>
      <w:kern w:val="0"/>
      <w:sz w:val="18"/>
      <w:szCs w:val="18"/>
    </w:rPr>
  </w:style>
  <w:style w:type="paragraph" w:customStyle="1" w:styleId="83">
    <w:name w:val="xl69"/>
    <w:basedOn w:val="1"/>
    <w:qFormat/>
    <w:uiPriority w:val="99"/>
    <w:pPr>
      <w:widowControl/>
      <w:spacing w:before="100" w:beforeAutospacing="1" w:after="100" w:afterAutospacing="1"/>
      <w:jc w:val="center"/>
      <w:textAlignment w:val="bottom"/>
    </w:pPr>
    <w:rPr>
      <w:rFonts w:ascii="宋体" w:hAnsi="宋体" w:cs="宋体"/>
      <w:kern w:val="0"/>
      <w:sz w:val="18"/>
      <w:szCs w:val="18"/>
    </w:rPr>
  </w:style>
  <w:style w:type="paragraph" w:customStyle="1" w:styleId="84">
    <w:name w:val="xl70"/>
    <w:basedOn w:val="1"/>
    <w:qFormat/>
    <w:uiPriority w:val="99"/>
    <w:pPr>
      <w:widowControl/>
      <w:spacing w:before="100" w:beforeAutospacing="1" w:after="100" w:afterAutospacing="1"/>
      <w:jc w:val="center"/>
      <w:textAlignment w:val="bottom"/>
    </w:pPr>
    <w:rPr>
      <w:rFonts w:ascii="宋体" w:hAnsi="宋体" w:cs="宋体"/>
      <w:kern w:val="0"/>
      <w:sz w:val="18"/>
      <w:szCs w:val="18"/>
    </w:rPr>
  </w:style>
  <w:style w:type="paragraph" w:customStyle="1" w:styleId="85">
    <w:name w:val="xl71"/>
    <w:basedOn w:val="1"/>
    <w:qFormat/>
    <w:uiPriority w:val="99"/>
    <w:pPr>
      <w:widowControl/>
      <w:spacing w:before="100" w:beforeAutospacing="1" w:after="100" w:afterAutospacing="1"/>
      <w:jc w:val="center"/>
      <w:textAlignment w:val="bottom"/>
    </w:pPr>
    <w:rPr>
      <w:rFonts w:ascii="宋体" w:hAnsi="宋体" w:cs="宋体"/>
      <w:kern w:val="0"/>
      <w:sz w:val="18"/>
      <w:szCs w:val="18"/>
    </w:rPr>
  </w:style>
  <w:style w:type="paragraph" w:customStyle="1" w:styleId="86">
    <w:name w:val="xl72"/>
    <w:basedOn w:val="1"/>
    <w:qFormat/>
    <w:uiPriority w:val="99"/>
    <w:pPr>
      <w:widowControl/>
      <w:spacing w:before="100" w:beforeAutospacing="1" w:after="100" w:afterAutospacing="1"/>
      <w:jc w:val="left"/>
      <w:textAlignment w:val="bottom"/>
    </w:pPr>
    <w:rPr>
      <w:rFonts w:ascii="宋体" w:hAnsi="宋体" w:cs="宋体"/>
      <w:kern w:val="0"/>
      <w:sz w:val="16"/>
      <w:szCs w:val="16"/>
    </w:rPr>
  </w:style>
  <w:style w:type="paragraph" w:customStyle="1" w:styleId="87">
    <w:name w:val="xl73"/>
    <w:basedOn w:val="1"/>
    <w:qFormat/>
    <w:uiPriority w:val="99"/>
    <w:pPr>
      <w:widowControl/>
      <w:spacing w:before="100" w:beforeAutospacing="1" w:after="100" w:afterAutospacing="1"/>
      <w:jc w:val="left"/>
      <w:textAlignment w:val="bottom"/>
    </w:pPr>
    <w:rPr>
      <w:rFonts w:ascii="宋体" w:hAnsi="宋体" w:cs="宋体"/>
      <w:kern w:val="0"/>
      <w:sz w:val="18"/>
      <w:szCs w:val="18"/>
    </w:rPr>
  </w:style>
  <w:style w:type="paragraph" w:customStyle="1" w:styleId="88">
    <w:name w:val="xl74"/>
    <w:basedOn w:val="1"/>
    <w:qFormat/>
    <w:uiPriority w:val="99"/>
    <w:pPr>
      <w:widowControl/>
      <w:spacing w:before="100" w:beforeAutospacing="1" w:after="100" w:afterAutospacing="1"/>
      <w:jc w:val="center"/>
      <w:textAlignment w:val="bottom"/>
    </w:pPr>
    <w:rPr>
      <w:rFonts w:ascii="宋体" w:hAnsi="宋体" w:cs="宋体"/>
      <w:kern w:val="0"/>
      <w:sz w:val="18"/>
      <w:szCs w:val="18"/>
    </w:rPr>
  </w:style>
  <w:style w:type="paragraph" w:customStyle="1" w:styleId="89">
    <w:name w:val="xl75"/>
    <w:basedOn w:val="1"/>
    <w:qFormat/>
    <w:uiPriority w:val="99"/>
    <w:pPr>
      <w:widowControl/>
      <w:spacing w:before="100" w:beforeAutospacing="1" w:after="100" w:afterAutospacing="1"/>
      <w:jc w:val="center"/>
      <w:textAlignment w:val="bottom"/>
    </w:pPr>
    <w:rPr>
      <w:rFonts w:ascii="宋体" w:hAnsi="宋体" w:cs="宋体"/>
      <w:kern w:val="0"/>
      <w:sz w:val="18"/>
      <w:szCs w:val="18"/>
    </w:rPr>
  </w:style>
  <w:style w:type="paragraph" w:customStyle="1" w:styleId="90">
    <w:name w:val="xl76"/>
    <w:basedOn w:val="1"/>
    <w:qFormat/>
    <w:uiPriority w:val="99"/>
    <w:pPr>
      <w:widowControl/>
      <w:spacing w:before="100" w:beforeAutospacing="1" w:after="100" w:afterAutospacing="1"/>
      <w:jc w:val="center"/>
      <w:textAlignment w:val="bottom"/>
    </w:pPr>
    <w:rPr>
      <w:rFonts w:ascii="宋体" w:hAnsi="宋体" w:cs="宋体"/>
      <w:kern w:val="0"/>
      <w:sz w:val="18"/>
      <w:szCs w:val="18"/>
    </w:rPr>
  </w:style>
  <w:style w:type="paragraph" w:customStyle="1" w:styleId="91">
    <w:name w:val="xl77"/>
    <w:basedOn w:val="1"/>
    <w:qFormat/>
    <w:uiPriority w:val="99"/>
    <w:pPr>
      <w:widowControl/>
      <w:spacing w:before="100" w:beforeAutospacing="1" w:after="100" w:afterAutospacing="1"/>
      <w:jc w:val="left"/>
      <w:textAlignment w:val="bottom"/>
    </w:pPr>
    <w:rPr>
      <w:rFonts w:ascii="宋体" w:hAnsi="宋体" w:cs="宋体"/>
      <w:kern w:val="0"/>
      <w:sz w:val="16"/>
      <w:szCs w:val="16"/>
    </w:rPr>
  </w:style>
  <w:style w:type="paragraph" w:customStyle="1" w:styleId="92">
    <w:name w:val="xl78"/>
    <w:basedOn w:val="1"/>
    <w:qFormat/>
    <w:uiPriority w:val="99"/>
    <w:pPr>
      <w:widowControl/>
      <w:spacing w:before="100" w:beforeAutospacing="1" w:after="100" w:afterAutospacing="1"/>
      <w:jc w:val="left"/>
      <w:textAlignment w:val="bottom"/>
    </w:pPr>
    <w:rPr>
      <w:rFonts w:ascii="宋体" w:hAnsi="宋体" w:cs="宋体"/>
      <w:kern w:val="0"/>
      <w:sz w:val="18"/>
      <w:szCs w:val="18"/>
    </w:rPr>
  </w:style>
  <w:style w:type="paragraph" w:customStyle="1" w:styleId="93">
    <w:name w:val="xl79"/>
    <w:basedOn w:val="1"/>
    <w:qFormat/>
    <w:uiPriority w:val="99"/>
    <w:pPr>
      <w:widowControl/>
      <w:spacing w:before="100" w:beforeAutospacing="1" w:after="100" w:afterAutospacing="1"/>
      <w:jc w:val="center"/>
      <w:textAlignment w:val="bottom"/>
    </w:pPr>
    <w:rPr>
      <w:rFonts w:ascii="宋体" w:hAnsi="宋体" w:cs="宋体"/>
      <w:kern w:val="0"/>
      <w:sz w:val="18"/>
      <w:szCs w:val="18"/>
    </w:rPr>
  </w:style>
  <w:style w:type="paragraph" w:customStyle="1" w:styleId="94">
    <w:name w:val="xl80"/>
    <w:basedOn w:val="1"/>
    <w:qFormat/>
    <w:uiPriority w:val="99"/>
    <w:pPr>
      <w:widowControl/>
      <w:spacing w:before="100" w:beforeAutospacing="1" w:after="100" w:afterAutospacing="1"/>
      <w:jc w:val="left"/>
      <w:textAlignment w:val="bottom"/>
    </w:pPr>
    <w:rPr>
      <w:rFonts w:ascii="宋体" w:hAnsi="宋体" w:cs="宋体"/>
      <w:b/>
      <w:bCs/>
      <w:kern w:val="0"/>
      <w:sz w:val="18"/>
      <w:szCs w:val="18"/>
    </w:rPr>
  </w:style>
  <w:style w:type="paragraph" w:customStyle="1" w:styleId="95">
    <w:name w:val="xl81"/>
    <w:basedOn w:val="1"/>
    <w:qFormat/>
    <w:uiPriority w:val="99"/>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96">
    <w:name w:val="xl82"/>
    <w:basedOn w:val="1"/>
    <w:qFormat/>
    <w:uiPriority w:val="99"/>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97">
    <w:name w:val="xl83"/>
    <w:basedOn w:val="1"/>
    <w:qFormat/>
    <w:uiPriority w:val="99"/>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98">
    <w:name w:val="xl84"/>
    <w:basedOn w:val="1"/>
    <w:qFormat/>
    <w:uiPriority w:val="99"/>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99">
    <w:name w:val="xl85"/>
    <w:basedOn w:val="1"/>
    <w:qFormat/>
    <w:uiPriority w:val="99"/>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100">
    <w:name w:val="xl86"/>
    <w:basedOn w:val="1"/>
    <w:qFormat/>
    <w:uiPriority w:val="99"/>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101">
    <w:name w:val="xl87"/>
    <w:basedOn w:val="1"/>
    <w:qFormat/>
    <w:uiPriority w:val="99"/>
    <w:pPr>
      <w:widowControl/>
      <w:spacing w:before="100" w:beforeAutospacing="1" w:after="100" w:afterAutospacing="1"/>
      <w:jc w:val="left"/>
      <w:textAlignment w:val="bottom"/>
    </w:pPr>
    <w:rPr>
      <w:rFonts w:ascii="宋体" w:hAnsi="宋体" w:cs="宋体"/>
      <w:b/>
      <w:bCs/>
      <w:kern w:val="0"/>
      <w:sz w:val="16"/>
      <w:szCs w:val="16"/>
    </w:rPr>
  </w:style>
  <w:style w:type="paragraph" w:customStyle="1" w:styleId="102">
    <w:name w:val="xl88"/>
    <w:basedOn w:val="1"/>
    <w:qFormat/>
    <w:uiPriority w:val="99"/>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103">
    <w:name w:val="xl89"/>
    <w:basedOn w:val="1"/>
    <w:qFormat/>
    <w:uiPriority w:val="99"/>
    <w:pPr>
      <w:widowControl/>
      <w:spacing w:before="100" w:beforeAutospacing="1" w:after="100" w:afterAutospacing="1"/>
      <w:jc w:val="center"/>
      <w:textAlignment w:val="bottom"/>
    </w:pPr>
    <w:rPr>
      <w:rFonts w:ascii="宋体" w:hAnsi="宋体" w:cs="宋体"/>
      <w:kern w:val="0"/>
      <w:sz w:val="18"/>
      <w:szCs w:val="18"/>
      <w:u w:val="single"/>
    </w:rPr>
  </w:style>
  <w:style w:type="paragraph" w:customStyle="1" w:styleId="104">
    <w:name w:val="xl90"/>
    <w:basedOn w:val="1"/>
    <w:qFormat/>
    <w:uiPriority w:val="99"/>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105">
    <w:name w:val="xl91"/>
    <w:basedOn w:val="1"/>
    <w:qFormat/>
    <w:uiPriority w:val="99"/>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106">
    <w:name w:val="xl92"/>
    <w:basedOn w:val="1"/>
    <w:qFormat/>
    <w:uiPriority w:val="99"/>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107">
    <w:name w:val="xl93"/>
    <w:basedOn w:val="1"/>
    <w:qFormat/>
    <w:uiPriority w:val="99"/>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108">
    <w:name w:val="xl94"/>
    <w:basedOn w:val="1"/>
    <w:qFormat/>
    <w:uiPriority w:val="99"/>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109">
    <w:name w:val="xl95"/>
    <w:basedOn w:val="1"/>
    <w:qFormat/>
    <w:uiPriority w:val="99"/>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110">
    <w:name w:val="xl96"/>
    <w:basedOn w:val="1"/>
    <w:qFormat/>
    <w:uiPriority w:val="99"/>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111">
    <w:name w:val="xl97"/>
    <w:basedOn w:val="1"/>
    <w:qFormat/>
    <w:uiPriority w:val="99"/>
    <w:pPr>
      <w:widowControl/>
      <w:spacing w:before="100" w:beforeAutospacing="1" w:after="100" w:afterAutospacing="1"/>
      <w:jc w:val="center"/>
      <w:textAlignment w:val="bottom"/>
    </w:pPr>
    <w:rPr>
      <w:rFonts w:ascii="宋体" w:hAnsi="宋体" w:cs="宋体"/>
      <w:b/>
      <w:bCs/>
      <w:color w:val="DD0806"/>
      <w:kern w:val="0"/>
      <w:sz w:val="18"/>
      <w:szCs w:val="18"/>
    </w:rPr>
  </w:style>
  <w:style w:type="paragraph" w:customStyle="1" w:styleId="112">
    <w:name w:val="xl98"/>
    <w:basedOn w:val="1"/>
    <w:qFormat/>
    <w:uiPriority w:val="99"/>
    <w:pPr>
      <w:widowControl/>
      <w:spacing w:before="100" w:beforeAutospacing="1" w:after="100" w:afterAutospacing="1"/>
      <w:jc w:val="center"/>
      <w:textAlignment w:val="bottom"/>
    </w:pPr>
    <w:rPr>
      <w:rFonts w:ascii="宋体" w:hAnsi="宋体" w:cs="宋体"/>
      <w:kern w:val="0"/>
      <w:sz w:val="18"/>
      <w:szCs w:val="18"/>
    </w:rPr>
  </w:style>
  <w:style w:type="paragraph" w:customStyle="1" w:styleId="113">
    <w:name w:val="xl99"/>
    <w:basedOn w:val="1"/>
    <w:qFormat/>
    <w:uiPriority w:val="99"/>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114">
    <w:name w:val="xl100"/>
    <w:basedOn w:val="1"/>
    <w:qFormat/>
    <w:uiPriority w:val="99"/>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115">
    <w:name w:val="xl101"/>
    <w:basedOn w:val="1"/>
    <w:qFormat/>
    <w:uiPriority w:val="99"/>
    <w:pPr>
      <w:widowControl/>
      <w:spacing w:before="100" w:beforeAutospacing="1" w:after="100" w:afterAutospacing="1"/>
      <w:jc w:val="center"/>
      <w:textAlignment w:val="bottom"/>
    </w:pPr>
    <w:rPr>
      <w:rFonts w:ascii="宋体" w:hAnsi="宋体" w:cs="宋体"/>
      <w:b/>
      <w:bCs/>
      <w:kern w:val="0"/>
      <w:sz w:val="18"/>
      <w:szCs w:val="18"/>
      <w:u w:val="single"/>
    </w:rPr>
  </w:style>
  <w:style w:type="table" w:customStyle="1" w:styleId="116">
    <w:name w:val="Table Normal1"/>
    <w:semiHidden/>
    <w:qFormat/>
    <w:uiPriority w:val="99"/>
    <w:pPr>
      <w:widowControl w:val="0"/>
      <w:autoSpaceDE w:val="0"/>
      <w:autoSpaceDN w:val="0"/>
    </w:pPr>
    <w:rPr>
      <w:rFonts w:cs="Calibri"/>
      <w:sz w:val="22"/>
      <w:lang w:eastAsia="en-US"/>
    </w:rPr>
    <w:tblPr>
      <w:tblCellMar>
        <w:top w:w="0" w:type="dxa"/>
        <w:left w:w="0" w:type="dxa"/>
        <w:bottom w:w="0" w:type="dxa"/>
        <w:right w:w="0" w:type="dxa"/>
      </w:tblCellMar>
    </w:tblPr>
  </w:style>
  <w:style w:type="paragraph" w:customStyle="1" w:styleId="117">
    <w:name w:val="Table Paragraph"/>
    <w:basedOn w:val="1"/>
    <w:qFormat/>
    <w:uiPriority w:val="99"/>
    <w:pPr>
      <w:autoSpaceDE w:val="0"/>
      <w:autoSpaceDN w:val="0"/>
      <w:jc w:val="left"/>
    </w:pPr>
    <w:rPr>
      <w:rFonts w:ascii="Noto Sans Mono CJK JP Regular" w:hAnsi="Noto Sans Mono CJK JP Regular" w:cs="Noto Sans Mono CJK JP Regular"/>
      <w:kern w:val="0"/>
      <w:sz w:val="22"/>
      <w:szCs w:val="22"/>
      <w:lang w:val="zh-CN"/>
    </w:rPr>
  </w:style>
  <w:style w:type="character" w:customStyle="1" w:styleId="118">
    <w:name w:val="三级标题 字符"/>
    <w:basedOn w:val="34"/>
    <w:link w:val="119"/>
    <w:qFormat/>
    <w:locked/>
    <w:uiPriority w:val="99"/>
    <w:rPr>
      <w:rFonts w:eastAsia="黑体"/>
      <w:b/>
      <w:sz w:val="28"/>
      <w:szCs w:val="22"/>
    </w:rPr>
  </w:style>
  <w:style w:type="paragraph" w:customStyle="1" w:styleId="119">
    <w:name w:val="三级标题"/>
    <w:basedOn w:val="1"/>
    <w:link w:val="118"/>
    <w:qFormat/>
    <w:uiPriority w:val="99"/>
    <w:pPr>
      <w:outlineLvl w:val="2"/>
    </w:pPr>
    <w:rPr>
      <w:rFonts w:eastAsia="黑体"/>
      <w:b/>
      <w:sz w:val="28"/>
      <w:szCs w:val="22"/>
    </w:rPr>
  </w:style>
  <w:style w:type="paragraph" w:customStyle="1" w:styleId="120">
    <w:name w:val="图表内容"/>
    <w:basedOn w:val="1"/>
    <w:qFormat/>
    <w:uiPriority w:val="99"/>
    <w:pPr>
      <w:kinsoku w:val="0"/>
      <w:overflowPunct w:val="0"/>
      <w:autoSpaceDE w:val="0"/>
      <w:autoSpaceDN w:val="0"/>
      <w:ind w:firstLine="0" w:firstLineChars="0"/>
    </w:pPr>
    <w:rPr>
      <w:bCs/>
      <w:sz w:val="21"/>
    </w:rPr>
  </w:style>
  <w:style w:type="paragraph" w:customStyle="1" w:styleId="121">
    <w:name w:val="图表标题"/>
    <w:basedOn w:val="1"/>
    <w:qFormat/>
    <w:uiPriority w:val="99"/>
    <w:pPr>
      <w:kinsoku w:val="0"/>
      <w:overflowPunct w:val="0"/>
      <w:autoSpaceDE w:val="0"/>
      <w:autoSpaceDN w:val="0"/>
      <w:adjustRightInd w:val="0"/>
      <w:snapToGrid w:val="0"/>
      <w:spacing w:line="440" w:lineRule="exact"/>
      <w:ind w:firstLine="0" w:firstLineChars="0"/>
      <w:jc w:val="center"/>
    </w:pPr>
    <w:rPr>
      <w:rFonts w:eastAsia="黑体" w:cs="宋体"/>
      <w:b/>
    </w:rPr>
  </w:style>
  <w:style w:type="character" w:customStyle="1" w:styleId="122">
    <w:name w:val="NormalCharacter"/>
    <w:link w:val="1"/>
    <w:qFormat/>
    <w:uiPriority w:val="0"/>
    <w:rPr>
      <w:rFonts w:ascii="Times New Roman" w:hAnsi="Times New Roman" w:eastAsia="宋体" w:cs="Times New Roman"/>
      <w:kern w:val="2"/>
      <w:sz w:val="28"/>
      <w:szCs w:val="28"/>
      <w:lang w:val="en-US" w:eastAsia="zh-CN" w:bidi="ar-SA"/>
    </w:rPr>
  </w:style>
  <w:style w:type="character" w:customStyle="1" w:styleId="123">
    <w:name w:val="layui-laypage-curr"/>
    <w:basedOn w:val="34"/>
    <w:qFormat/>
    <w:uiPriority w:val="0"/>
  </w:style>
  <w:style w:type="character" w:customStyle="1" w:styleId="124">
    <w:name w:val="success"/>
    <w:basedOn w:val="34"/>
    <w:qFormat/>
    <w:uiPriority w:val="0"/>
    <w:rPr>
      <w:color w:val="2DC12D"/>
    </w:rPr>
  </w:style>
  <w:style w:type="character" w:customStyle="1" w:styleId="125">
    <w:name w:val="next-item"/>
    <w:basedOn w:val="34"/>
    <w:qFormat/>
    <w:uiPriority w:val="0"/>
    <w:rPr>
      <w:color w:val="333333"/>
      <w:bdr w:val="single" w:color="CCD0D6" w:sz="6" w:space="0"/>
    </w:rPr>
  </w:style>
  <w:style w:type="character" w:customStyle="1" w:styleId="126">
    <w:name w:val="danger"/>
    <w:basedOn w:val="34"/>
    <w:qFormat/>
    <w:uiPriority w:val="0"/>
    <w:rPr>
      <w:color w:val="FF2200"/>
    </w:rPr>
  </w:style>
  <w:style w:type="character" w:customStyle="1" w:styleId="127">
    <w:name w:val="danger1"/>
    <w:basedOn w:val="34"/>
    <w:qFormat/>
    <w:uiPriority w:val="0"/>
    <w:rPr>
      <w:color w:val="FF2200"/>
    </w:rPr>
  </w:style>
  <w:style w:type="character" w:customStyle="1" w:styleId="128">
    <w:name w:val="success1"/>
    <w:basedOn w:val="34"/>
    <w:qFormat/>
    <w:uiPriority w:val="0"/>
    <w:rPr>
      <w:color w:val="2DC12D"/>
      <w:bdr w:val="single" w:color="CCD0D6" w:sz="12" w:space="0"/>
      <w:shd w:val="clear" w:fill="FFFFFF"/>
    </w:rPr>
  </w:style>
  <w:style w:type="paragraph" w:customStyle="1" w:styleId="129">
    <w:name w:val="样式 标题 2 + Times New Roman 四号 非加粗 段前: 5 磅 段后: 0 磅 行距: 固定值 20..."/>
    <w:basedOn w:val="3"/>
    <w:qFormat/>
    <w:uiPriority w:val="0"/>
    <w:pPr>
      <w:tabs>
        <w:tab w:val="left" w:pos="576"/>
      </w:tabs>
      <w:spacing w:before="100" w:after="0" w:line="400" w:lineRule="exact"/>
    </w:pPr>
    <w:rPr>
      <w:rFonts w:ascii="Times New Roman" w:hAnsi="Times New Roman" w:cs="宋体"/>
      <w:b w:val="0"/>
      <w:bCs w:val="0"/>
      <w:sz w:val="28"/>
      <w:szCs w:val="20"/>
    </w:rPr>
  </w:style>
  <w:style w:type="paragraph" w:customStyle="1" w:styleId="130">
    <w:name w:val="样式 标题 3 + (中文) 黑体 小四 非加粗 段前: 7.8 磅 段后: 0 磅 行距: 固定值 20 磅"/>
    <w:basedOn w:val="4"/>
    <w:qFormat/>
    <w:uiPriority w:val="0"/>
    <w:pPr>
      <w:tabs>
        <w:tab w:val="left" w:pos="1260"/>
      </w:tabs>
      <w:spacing w:before="0" w:after="0" w:line="400" w:lineRule="exact"/>
    </w:pPr>
    <w:rPr>
      <w:rFonts w:eastAsia="黑体"/>
      <w:b w:val="0"/>
      <w:bCs w:val="0"/>
      <w:sz w:val="24"/>
      <w:szCs w:val="20"/>
    </w:rPr>
  </w:style>
  <w:style w:type="paragraph" w:customStyle="1" w:styleId="131">
    <w:name w:val="1"/>
    <w:basedOn w:val="1"/>
    <w:next w:val="1"/>
    <w:qFormat/>
    <w:uiPriority w:val="0"/>
    <w:rPr>
      <w:rFonts w:ascii="Times New Roman" w:hAnsi="Times New Roman"/>
    </w:rPr>
  </w:style>
  <w:style w:type="paragraph" w:customStyle="1" w:styleId="132">
    <w:name w:val="_Style 2"/>
    <w:basedOn w:val="2"/>
    <w:next w:val="1"/>
    <w:qFormat/>
    <w:uiPriority w:val="0"/>
    <w:pPr>
      <w:widowControl/>
      <w:tabs>
        <w:tab w:val="left" w:pos="432"/>
      </w:tabs>
      <w:spacing w:before="480" w:beforeLines="0" w:after="0" w:afterLines="0" w:line="276" w:lineRule="auto"/>
      <w:jc w:val="left"/>
      <w:outlineLvl w:val="9"/>
    </w:pPr>
    <w:rPr>
      <w:rFonts w:ascii="Cambria" w:hAnsi="Cambria" w:eastAsia="宋体" w:cs="Times New Roman"/>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5C9A8A-32DE-48B2-882A-46DBD62A8F9C}">
  <ds:schemaRefs/>
</ds:datastoreItem>
</file>

<file path=docProps/app.xml><?xml version="1.0" encoding="utf-8"?>
<Properties xmlns="http://schemas.openxmlformats.org/officeDocument/2006/extended-properties" xmlns:vt="http://schemas.openxmlformats.org/officeDocument/2006/docPropsVTypes">
  <Template>Normal</Template>
  <Pages>64</Pages>
  <Words>30164</Words>
  <Characters>32405</Characters>
  <Lines>307</Lines>
  <Paragraphs>86</Paragraphs>
  <TotalTime>71</TotalTime>
  <ScaleCrop>false</ScaleCrop>
  <LinksUpToDate>false</LinksUpToDate>
  <CharactersWithSpaces>34502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2018-06-05T06:24:00Z</dcterms:created>
  <dc:creator>wzg</dc:creator>
  <cp:lastModifiedBy>豆豆</cp:lastModifiedBy>
  <cp:lastPrinted>2023-09-13T07:45:00Z</cp:lastPrinted>
  <dcterms:modified xsi:type="dcterms:W3CDTF">2024-03-15T08:51:31Z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965D9983CAE64728A884E9C356A6E9AD_13</vt:lpwstr>
  </property>
</Properties>
</file>